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15" w:rsidRPr="00290189" w:rsidRDefault="00A21315" w:rsidP="00A21315">
      <w:pPr>
        <w:pStyle w:val="berschrift2"/>
        <w:numPr>
          <w:ilvl w:val="0"/>
          <w:numId w:val="0"/>
        </w:numPr>
      </w:pPr>
      <w:bookmarkStart w:id="0" w:name="_Toc363646737"/>
      <w:r>
        <w:t>V 3</w:t>
      </w:r>
      <w:r>
        <w:t xml:space="preserve"> – </w:t>
      </w:r>
      <w:bookmarkEnd w:id="0"/>
      <w:r>
        <w:t xml:space="preserve">Das </w:t>
      </w:r>
      <w:proofErr w:type="spellStart"/>
      <w:r>
        <w:t>Leclanché</w:t>
      </w:r>
      <w:proofErr w:type="spellEnd"/>
      <w:r>
        <w:t xml:space="preserve"> Element</w:t>
      </w:r>
    </w:p>
    <w:p w:rsidR="00A21315" w:rsidRDefault="00A21315" w:rsidP="00A21315">
      <w:pPr>
        <w:tabs>
          <w:tab w:val="left" w:pos="1701"/>
          <w:tab w:val="left" w:pos="1985"/>
        </w:tabs>
      </w:pPr>
    </w:p>
    <w:p w:rsidR="00A21315" w:rsidRDefault="00A21315" w:rsidP="00A21315">
      <w:pPr>
        <w:tabs>
          <w:tab w:val="left" w:pos="1701"/>
          <w:tab w:val="left" w:pos="1985"/>
        </w:tabs>
      </w:pPr>
      <w:r>
        <w:rPr>
          <w:noProof/>
          <w:lang w:eastAsia="de-DE"/>
        </w:rPr>
        <mc:AlternateContent>
          <mc:Choice Requires="wps">
            <w:drawing>
              <wp:anchor distT="0" distB="0" distL="114300" distR="114300" simplePos="0" relativeHeight="251659264" behindDoc="0" locked="0" layoutInCell="1" allowOverlap="1" wp14:anchorId="17B56997" wp14:editId="25A075F6">
                <wp:simplePos x="0" y="0"/>
                <wp:positionH relativeFrom="column">
                  <wp:posOffset>151765</wp:posOffset>
                </wp:positionH>
                <wp:positionV relativeFrom="paragraph">
                  <wp:posOffset>-311150</wp:posOffset>
                </wp:positionV>
                <wp:extent cx="5873115" cy="779780"/>
                <wp:effectExtent l="13335" t="9525" r="9525" b="1079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7978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21315" w:rsidRPr="00E15E29" w:rsidRDefault="00A21315" w:rsidP="00A21315">
                            <w:pPr>
                              <w:rPr>
                                <w:color w:val="auto"/>
                              </w:rPr>
                            </w:pPr>
                            <w:r>
                              <w:t xml:space="preserve">Bei diesem Versuch wird mit Zink und Kohle als Elektroden die Funktionsweise einer Batterie verdeutlicht. Für diesen Versuch sollten die </w:t>
                            </w:r>
                            <w:proofErr w:type="spellStart"/>
                            <w:r>
                              <w:t>SuS</w:t>
                            </w:r>
                            <w:proofErr w:type="spellEnd"/>
                            <w:r>
                              <w:t xml:space="preserve"> schon sehr geübt darin sein </w:t>
                            </w:r>
                            <w:proofErr w:type="spellStart"/>
                            <w:r>
                              <w:t>Redoxgleichungen</w:t>
                            </w:r>
                            <w:proofErr w:type="spellEnd"/>
                            <w:r>
                              <w:t xml:space="preserve"> aufzustellen und mit einem Voltmeter umgehen können</w:t>
                            </w:r>
                            <w:r>
                              <w:rPr>
                                <w:color w:val="aut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1.95pt;margin-top:-24.5pt;width:462.45pt;height: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" fillcolor="white [3201]" strokecolor="#4bacc6 [3208]" strokeweight="1pt">
                <v:stroke dashstyle="dash"/>
                <v:shadow color="#868686"/>
                <v:textbox>
                  <w:txbxContent>
                    <w:p w:rsidR="00A21315" w:rsidRPr="00E15E29" w:rsidRDefault="00A21315" w:rsidP="00A21315">
                      <w:pPr>
                        <w:rPr>
                          <w:color w:val="auto"/>
                        </w:rPr>
                      </w:pPr>
                      <w:r>
                        <w:t xml:space="preserve">Bei diesem Versuch wird mit Zink und Kohle als Elektroden die Funktionsweise einer Batterie verdeutlicht. Für diesen Versuch sollten die </w:t>
                      </w:r>
                      <w:proofErr w:type="spellStart"/>
                      <w:r>
                        <w:t>SuS</w:t>
                      </w:r>
                      <w:proofErr w:type="spellEnd"/>
                      <w:r>
                        <w:t xml:space="preserve"> schon sehr geübt darin sein </w:t>
                      </w:r>
                      <w:proofErr w:type="spellStart"/>
                      <w:r>
                        <w:t>Redoxgleichungen</w:t>
                      </w:r>
                      <w:proofErr w:type="spellEnd"/>
                      <w:r>
                        <w:t xml:space="preserve"> aufzustellen und mit einem Voltmeter umgehen können</w:t>
                      </w:r>
                      <w:r>
                        <w:rPr>
                          <w:color w:val="auto"/>
                        </w:rPr>
                        <w:t>.</w:t>
                      </w:r>
                    </w:p>
                  </w:txbxContent>
                </v:textbox>
                <w10:wrap type="square"/>
              </v:shape>
            </w:pict>
          </mc:Fallback>
        </mc:AlternateContent>
      </w:r>
      <w:bookmarkStart w:id="1" w:name="_GoBack"/>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21315" w:rsidRPr="009C5E28" w:rsidTr="00CE34EA">
        <w:tc>
          <w:tcPr>
            <w:tcW w:w="9322" w:type="dxa"/>
            <w:gridSpan w:val="9"/>
            <w:shd w:val="clear" w:color="auto" w:fill="4F81BD"/>
            <w:vAlign w:val="center"/>
          </w:tcPr>
          <w:p w:rsidR="00A21315" w:rsidRPr="009C5E28" w:rsidRDefault="00A21315" w:rsidP="00CE34EA">
            <w:pPr>
              <w:spacing w:after="0"/>
              <w:jc w:val="center"/>
              <w:rPr>
                <w:b/>
                <w:bCs/>
              </w:rPr>
            </w:pPr>
            <w:r w:rsidRPr="009C5E28">
              <w:rPr>
                <w:b/>
                <w:bCs/>
              </w:rPr>
              <w:t>Gefahrenstoffe</w:t>
            </w:r>
          </w:p>
        </w:tc>
      </w:tr>
      <w:tr w:rsidR="00A21315" w:rsidRPr="009C5E28" w:rsidTr="00CE34EA">
        <w:trPr>
          <w:trHeight w:val="434"/>
        </w:trPr>
        <w:tc>
          <w:tcPr>
            <w:tcW w:w="3027" w:type="dxa"/>
            <w:gridSpan w:val="3"/>
            <w:shd w:val="clear" w:color="auto" w:fill="auto"/>
            <w:vAlign w:val="center"/>
          </w:tcPr>
          <w:p w:rsidR="00A21315" w:rsidRDefault="00A21315" w:rsidP="00CE34EA">
            <w:pPr>
              <w:spacing w:after="0" w:line="276" w:lineRule="auto"/>
              <w:jc w:val="center"/>
              <w:rPr>
                <w:color w:val="auto"/>
                <w:sz w:val="20"/>
                <w:szCs w:val="20"/>
              </w:rPr>
            </w:pPr>
            <w:r>
              <w:rPr>
                <w:color w:val="auto"/>
                <w:sz w:val="20"/>
                <w:szCs w:val="20"/>
              </w:rPr>
              <w:t>Braunstein</w:t>
            </w:r>
          </w:p>
        </w:tc>
        <w:tc>
          <w:tcPr>
            <w:tcW w:w="3177" w:type="dxa"/>
            <w:gridSpan w:val="3"/>
            <w:shd w:val="clear" w:color="auto" w:fill="auto"/>
            <w:vAlign w:val="center"/>
          </w:tcPr>
          <w:p w:rsidR="00A21315" w:rsidRPr="009C5E28" w:rsidRDefault="00A21315" w:rsidP="00CE34EA">
            <w:pPr>
              <w:pStyle w:val="Beschriftung"/>
              <w:spacing w:after="0"/>
              <w:jc w:val="center"/>
              <w:rPr>
                <w:sz w:val="20"/>
              </w:rPr>
            </w:pPr>
            <w:r>
              <w:rPr>
                <w:sz w:val="20"/>
              </w:rPr>
              <w:t>H: 272, 302, 332</w:t>
            </w:r>
          </w:p>
        </w:tc>
        <w:tc>
          <w:tcPr>
            <w:tcW w:w="3118" w:type="dxa"/>
            <w:gridSpan w:val="3"/>
            <w:shd w:val="clear" w:color="auto" w:fill="auto"/>
            <w:vAlign w:val="center"/>
          </w:tcPr>
          <w:p w:rsidR="00A21315" w:rsidRPr="009C5E28" w:rsidRDefault="00A21315" w:rsidP="00CE34EA">
            <w:pPr>
              <w:pStyle w:val="Beschriftung"/>
              <w:spacing w:after="0"/>
              <w:jc w:val="center"/>
              <w:rPr>
                <w:sz w:val="20"/>
              </w:rPr>
            </w:pPr>
            <w:r>
              <w:rPr>
                <w:sz w:val="20"/>
              </w:rPr>
              <w:t>P: 221</w:t>
            </w:r>
          </w:p>
        </w:tc>
      </w:tr>
      <w:tr w:rsidR="00A21315" w:rsidRPr="009C5E28" w:rsidTr="00CE34EA">
        <w:trPr>
          <w:trHeight w:val="434"/>
        </w:trPr>
        <w:tc>
          <w:tcPr>
            <w:tcW w:w="3027" w:type="dxa"/>
            <w:gridSpan w:val="3"/>
            <w:shd w:val="clear" w:color="auto" w:fill="auto"/>
            <w:vAlign w:val="center"/>
          </w:tcPr>
          <w:p w:rsidR="00A21315" w:rsidRPr="009C5E28" w:rsidRDefault="00A21315" w:rsidP="00CE34EA">
            <w:pPr>
              <w:spacing w:after="0" w:line="276" w:lineRule="auto"/>
              <w:jc w:val="center"/>
              <w:rPr>
                <w:bCs/>
                <w:sz w:val="20"/>
              </w:rPr>
            </w:pPr>
            <w:r>
              <w:rPr>
                <w:color w:val="auto"/>
                <w:sz w:val="20"/>
                <w:szCs w:val="20"/>
              </w:rPr>
              <w:t>Ammoniumchlorid</w:t>
            </w:r>
          </w:p>
        </w:tc>
        <w:tc>
          <w:tcPr>
            <w:tcW w:w="3177" w:type="dxa"/>
            <w:gridSpan w:val="3"/>
            <w:shd w:val="clear" w:color="auto" w:fill="auto"/>
            <w:vAlign w:val="center"/>
          </w:tcPr>
          <w:p w:rsidR="00A21315" w:rsidRPr="009C5E28" w:rsidRDefault="00A21315" w:rsidP="00CE34EA">
            <w:pPr>
              <w:pStyle w:val="Beschriftung"/>
              <w:spacing w:after="0"/>
              <w:jc w:val="center"/>
              <w:rPr>
                <w:sz w:val="20"/>
              </w:rPr>
            </w:pPr>
            <w:r w:rsidRPr="009C5E28">
              <w:rPr>
                <w:sz w:val="20"/>
              </w:rPr>
              <w:t xml:space="preserve">H: </w:t>
            </w:r>
            <w:r>
              <w:t>-302, 319</w:t>
            </w:r>
          </w:p>
        </w:tc>
        <w:tc>
          <w:tcPr>
            <w:tcW w:w="3118" w:type="dxa"/>
            <w:gridSpan w:val="3"/>
            <w:shd w:val="clear" w:color="auto" w:fill="auto"/>
            <w:vAlign w:val="center"/>
          </w:tcPr>
          <w:p w:rsidR="00A21315" w:rsidRPr="009C5E28" w:rsidRDefault="00A21315" w:rsidP="00CE34EA">
            <w:pPr>
              <w:pStyle w:val="Beschriftung"/>
              <w:spacing w:after="0"/>
              <w:jc w:val="center"/>
              <w:rPr>
                <w:sz w:val="20"/>
              </w:rPr>
            </w:pPr>
            <w:r w:rsidRPr="009C5E28">
              <w:rPr>
                <w:sz w:val="20"/>
              </w:rPr>
              <w:t xml:space="preserve">P: </w:t>
            </w:r>
            <w:r>
              <w:t>-305+351+338</w:t>
            </w:r>
          </w:p>
        </w:tc>
      </w:tr>
      <w:tr w:rsidR="00A21315" w:rsidRPr="009C5E28" w:rsidTr="00CE34EA">
        <w:tc>
          <w:tcPr>
            <w:tcW w:w="1009" w:type="dxa"/>
            <w:tcBorders>
              <w:top w:val="single" w:sz="8" w:space="0" w:color="4F81BD"/>
              <w:left w:val="single" w:sz="8" w:space="0" w:color="4F81BD"/>
              <w:bottom w:val="single" w:sz="8" w:space="0" w:color="4F81BD"/>
            </w:tcBorders>
            <w:shd w:val="clear" w:color="auto" w:fill="auto"/>
            <w:vAlign w:val="center"/>
          </w:tcPr>
          <w:p w:rsidR="00A21315" w:rsidRPr="009C5E28" w:rsidRDefault="00A21315" w:rsidP="00CE34EA">
            <w:pPr>
              <w:spacing w:after="0"/>
              <w:jc w:val="center"/>
              <w:rPr>
                <w:b/>
                <w:bCs/>
              </w:rPr>
            </w:pPr>
            <w:r>
              <w:rPr>
                <w:b/>
                <w:noProof/>
                <w:lang w:eastAsia="de-DE"/>
              </w:rPr>
              <w:drawing>
                <wp:inline distT="0" distB="0" distL="0" distR="0" wp14:anchorId="795911F1" wp14:editId="69123399">
                  <wp:extent cx="504190" cy="50419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21315" w:rsidRPr="009C5E28" w:rsidRDefault="00A21315" w:rsidP="00CE34EA">
            <w:pPr>
              <w:spacing w:after="0"/>
              <w:jc w:val="center"/>
            </w:pPr>
            <w:r>
              <w:rPr>
                <w:noProof/>
                <w:lang w:eastAsia="de-DE"/>
              </w:rPr>
              <w:drawing>
                <wp:inline distT="0" distB="0" distL="0" distR="0" wp14:anchorId="7A5267E5" wp14:editId="4668AAEF">
                  <wp:extent cx="504190" cy="50419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21315" w:rsidRPr="009C5E28" w:rsidRDefault="00A21315" w:rsidP="00CE34EA">
            <w:pPr>
              <w:spacing w:after="0"/>
              <w:jc w:val="center"/>
            </w:pPr>
            <w:r>
              <w:rPr>
                <w:noProof/>
                <w:lang w:eastAsia="de-DE"/>
              </w:rPr>
              <w:drawing>
                <wp:inline distT="0" distB="0" distL="0" distR="0" wp14:anchorId="38727EA6" wp14:editId="1B716865">
                  <wp:extent cx="504190" cy="50419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21315" w:rsidRPr="009C5E28" w:rsidRDefault="00A21315" w:rsidP="00CE34EA">
            <w:pPr>
              <w:spacing w:after="0"/>
              <w:jc w:val="center"/>
            </w:pPr>
            <w:r>
              <w:rPr>
                <w:noProof/>
                <w:lang w:eastAsia="de-DE"/>
              </w:rPr>
              <w:drawing>
                <wp:inline distT="0" distB="0" distL="0" distR="0" wp14:anchorId="68BEA61B" wp14:editId="74F75B95">
                  <wp:extent cx="504190" cy="504190"/>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21315" w:rsidRPr="009C5E28" w:rsidRDefault="00A21315" w:rsidP="00CE34EA">
            <w:pPr>
              <w:spacing w:after="0"/>
              <w:jc w:val="center"/>
            </w:pPr>
            <w:r>
              <w:rPr>
                <w:noProof/>
                <w:lang w:eastAsia="de-DE"/>
              </w:rPr>
              <w:drawing>
                <wp:inline distT="0" distB="0" distL="0" distR="0" wp14:anchorId="5081540C" wp14:editId="0C822003">
                  <wp:extent cx="504190" cy="50419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21315" w:rsidRPr="009C5E28" w:rsidRDefault="00A21315" w:rsidP="00CE34EA">
            <w:pPr>
              <w:spacing w:after="0"/>
              <w:jc w:val="center"/>
            </w:pPr>
            <w:r>
              <w:rPr>
                <w:noProof/>
                <w:lang w:eastAsia="de-DE"/>
              </w:rPr>
              <w:drawing>
                <wp:inline distT="0" distB="0" distL="0" distR="0" wp14:anchorId="7712C9C9" wp14:editId="26D414CA">
                  <wp:extent cx="504190" cy="50419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21315" w:rsidRPr="009C5E28" w:rsidRDefault="00A21315" w:rsidP="00CE34EA">
            <w:pPr>
              <w:spacing w:after="0"/>
              <w:jc w:val="center"/>
            </w:pPr>
            <w:r>
              <w:rPr>
                <w:noProof/>
                <w:lang w:eastAsia="de-DE"/>
              </w:rPr>
              <w:drawing>
                <wp:inline distT="0" distB="0" distL="0" distR="0" wp14:anchorId="312E4B19" wp14:editId="5803BD05">
                  <wp:extent cx="504190" cy="50419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21315" w:rsidRPr="009C5E28" w:rsidRDefault="00A21315" w:rsidP="00CE34EA">
            <w:pPr>
              <w:spacing w:after="0"/>
              <w:jc w:val="center"/>
            </w:pPr>
            <w:r>
              <w:rPr>
                <w:noProof/>
                <w:lang w:eastAsia="de-DE"/>
              </w:rPr>
              <w:drawing>
                <wp:inline distT="0" distB="0" distL="0" distR="0" wp14:anchorId="227758D6" wp14:editId="5797D26C">
                  <wp:extent cx="511175" cy="511175"/>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21315" w:rsidRPr="009C5E28" w:rsidRDefault="00A21315" w:rsidP="00CE34EA">
            <w:pPr>
              <w:spacing w:after="0"/>
              <w:jc w:val="center"/>
            </w:pPr>
            <w:r>
              <w:rPr>
                <w:noProof/>
                <w:lang w:eastAsia="de-DE"/>
              </w:rPr>
              <w:drawing>
                <wp:inline distT="0" distB="0" distL="0" distR="0" wp14:anchorId="76705A6A" wp14:editId="4F4984E6">
                  <wp:extent cx="504190" cy="50419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A21315" w:rsidRDefault="00A21315" w:rsidP="00A21315">
      <w:pPr>
        <w:tabs>
          <w:tab w:val="left" w:pos="1701"/>
          <w:tab w:val="left" w:pos="1985"/>
        </w:tabs>
      </w:pPr>
    </w:p>
    <w:p w:rsidR="00A21315" w:rsidRDefault="00A21315" w:rsidP="00A21315">
      <w:pPr>
        <w:tabs>
          <w:tab w:val="left" w:pos="1701"/>
          <w:tab w:val="left" w:pos="1985"/>
        </w:tabs>
        <w:ind w:left="1980" w:hanging="1980"/>
      </w:pPr>
      <w:r>
        <w:t xml:space="preserve">Materialien: </w:t>
      </w:r>
      <w:r>
        <w:tab/>
      </w:r>
      <w:r>
        <w:tab/>
        <w:t>Zinkbecher, Becherglas (Batterieglas), 2 Kabel, Voltmeter, Kohleelektrode, Beutel mit Braunstein.</w:t>
      </w:r>
    </w:p>
    <w:p w:rsidR="00A21315" w:rsidRPr="00ED07C2" w:rsidRDefault="00A21315" w:rsidP="00A21315">
      <w:pPr>
        <w:tabs>
          <w:tab w:val="left" w:pos="1701"/>
          <w:tab w:val="left" w:pos="1985"/>
        </w:tabs>
        <w:ind w:left="1980" w:hanging="1980"/>
      </w:pPr>
      <w:r>
        <w:t>Chemikalien:</w:t>
      </w:r>
      <w:r>
        <w:tab/>
      </w:r>
      <w:r>
        <w:tab/>
        <w:t>Ammoniumchlorid-Lösung, Braunstein (Mangan(IV)-Oxid).</w:t>
      </w:r>
    </w:p>
    <w:p w:rsidR="00A21315" w:rsidRDefault="00A21315" w:rsidP="00A21315">
      <w:pPr>
        <w:tabs>
          <w:tab w:val="left" w:pos="1701"/>
          <w:tab w:val="left" w:pos="1985"/>
        </w:tabs>
        <w:ind w:left="1980" w:hanging="1980"/>
      </w:pPr>
      <w:r>
        <w:t xml:space="preserve">Durchführung: </w:t>
      </w:r>
      <w:r>
        <w:tab/>
      </w:r>
      <w:r>
        <w:tab/>
      </w:r>
      <w:r>
        <w:tab/>
        <w:t>In das Becherglas mit Ammoniumchlorid-Lösung wird ein Zinkbecher g</w:t>
      </w:r>
      <w:r>
        <w:t>e</w:t>
      </w:r>
      <w:r>
        <w:t xml:space="preserve">stellt. Die Kohleelektrode wird zusammen mit dem Beutel Braunstein in den Zinkbecher gestellt, ohne, dass die Elektrode den Rand berührt. Der Zinkbecher und die Kohleelektrode werden je über ein Kabel mit dem Voltmeter verbunden. </w:t>
      </w:r>
    </w:p>
    <w:p w:rsidR="00A21315" w:rsidRDefault="00A21315" w:rsidP="00A21315">
      <w:pPr>
        <w:tabs>
          <w:tab w:val="left" w:pos="1701"/>
          <w:tab w:val="left" w:pos="1985"/>
        </w:tabs>
        <w:ind w:left="1980" w:hanging="1980"/>
      </w:pPr>
      <w:r>
        <w:t>Beobachtung:</w:t>
      </w:r>
      <w:r>
        <w:tab/>
      </w:r>
      <w:r>
        <w:tab/>
      </w:r>
      <w:r>
        <w:tab/>
        <w:t xml:space="preserve">Das Voltmeter zeigt eine 1,36 V hohe Spannung an. </w:t>
      </w:r>
    </w:p>
    <w:p w:rsidR="00A21315" w:rsidRDefault="00A21315" w:rsidP="00A21315">
      <w:pPr>
        <w:keepNext/>
        <w:tabs>
          <w:tab w:val="left" w:pos="1701"/>
          <w:tab w:val="left" w:pos="1985"/>
        </w:tabs>
        <w:ind w:left="1980" w:hanging="1980"/>
        <w:jc w:val="center"/>
      </w:pPr>
      <w:r>
        <w:rPr>
          <w:noProof/>
          <w:lang w:eastAsia="de-DE"/>
        </w:rPr>
        <w:drawing>
          <wp:inline distT="0" distB="0" distL="0" distR="0" wp14:anchorId="527C5713" wp14:editId="072566D9">
            <wp:extent cx="2458800" cy="1836000"/>
            <wp:effectExtent l="0" t="0" r="0" b="0"/>
            <wp:docPr id="2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458800" cy="1836000"/>
                    </a:xfrm>
                    <a:prstGeom prst="rect">
                      <a:avLst/>
                    </a:prstGeom>
                    <a:noFill/>
                    <a:ln w="9525">
                      <a:noFill/>
                      <a:miter lim="800000"/>
                      <a:headEnd/>
                      <a:tailEnd/>
                    </a:ln>
                  </pic:spPr>
                </pic:pic>
              </a:graphicData>
            </a:graphic>
          </wp:inline>
        </w:drawing>
      </w:r>
    </w:p>
    <w:p w:rsidR="00A21315" w:rsidRDefault="00A21315" w:rsidP="00A21315">
      <w:pPr>
        <w:pStyle w:val="Beschriftung"/>
        <w:jc w:val="center"/>
      </w:pPr>
      <w:r>
        <w:t>Abb. 3 –</w:t>
      </w:r>
      <w:r>
        <w:rPr>
          <w:noProof/>
        </w:rPr>
        <w:t xml:space="preserve"> Das Leclanché Element.</w:t>
      </w:r>
    </w:p>
    <w:p w:rsidR="00A21315" w:rsidRPr="004B0A62" w:rsidRDefault="00A21315" w:rsidP="00A21315">
      <w:pPr>
        <w:tabs>
          <w:tab w:val="left" w:pos="1701"/>
          <w:tab w:val="left" w:pos="1985"/>
        </w:tabs>
        <w:ind w:left="1979" w:hanging="1979"/>
      </w:pPr>
      <w:r>
        <w:lastRenderedPageBreak/>
        <w:t xml:space="preserve">Deutung: </w:t>
      </w:r>
      <w:r>
        <w:tab/>
      </w:r>
      <w:r>
        <w:tab/>
      </w:r>
      <w:r w:rsidRPr="004B0A62">
        <w:t>Für die folgende Redoxreaktion dient die Zinkelektrode als Minuspol (Ox</w:t>
      </w:r>
      <w:r w:rsidRPr="004B0A62">
        <w:t>i</w:t>
      </w:r>
      <w:r w:rsidRPr="004B0A62">
        <w:t xml:space="preserve">dation) und die Kohleelektrode als Pluspol (Reduktion): </w:t>
      </w:r>
    </w:p>
    <w:p w:rsidR="00A21315" w:rsidRPr="004B0A62" w:rsidRDefault="00A21315" w:rsidP="00A21315">
      <w:pPr>
        <w:tabs>
          <w:tab w:val="left" w:pos="1701"/>
          <w:tab w:val="left" w:pos="1985"/>
        </w:tabs>
        <w:ind w:left="1979" w:hanging="1979"/>
      </w:pPr>
      <w:r>
        <w:tab/>
      </w:r>
      <w:r>
        <w:tab/>
      </w:r>
      <w:proofErr w:type="spellStart"/>
      <w:r w:rsidRPr="004B0A62">
        <w:t>Zn</w:t>
      </w:r>
      <w:proofErr w:type="spellEnd"/>
      <w:r w:rsidRPr="004B0A62">
        <w:t xml:space="preserve"> </w:t>
      </w:r>
      <w:r w:rsidRPr="004B0A62">
        <w:sym w:font="Wingdings" w:char="F0E0"/>
      </w:r>
      <w:r w:rsidRPr="004B0A62">
        <w:t xml:space="preserve"> Zn</w:t>
      </w:r>
      <w:r w:rsidRPr="004B0A62">
        <w:rPr>
          <w:vertAlign w:val="superscript"/>
        </w:rPr>
        <w:t>2+</w:t>
      </w:r>
      <w:r w:rsidRPr="004B0A62">
        <w:t xml:space="preserve"> + 2 é (Anode)</w:t>
      </w:r>
    </w:p>
    <w:p w:rsidR="00A21315" w:rsidRPr="00A962DF" w:rsidRDefault="00A21315" w:rsidP="00A21315">
      <w:pPr>
        <w:tabs>
          <w:tab w:val="left" w:pos="1701"/>
          <w:tab w:val="left" w:pos="1985"/>
        </w:tabs>
        <w:ind w:left="1979" w:hanging="1979"/>
      </w:pPr>
      <w:r>
        <w:tab/>
      </w:r>
      <w:r>
        <w:tab/>
      </w:r>
      <w:r w:rsidRPr="00A962DF">
        <w:t>2 MnO</w:t>
      </w:r>
      <w:r w:rsidRPr="00A962DF">
        <w:rPr>
          <w:vertAlign w:val="subscript"/>
        </w:rPr>
        <w:t>2</w:t>
      </w:r>
      <w:r w:rsidRPr="00A962DF">
        <w:t xml:space="preserve"> + 2 H</w:t>
      </w:r>
      <w:r w:rsidRPr="00A962DF">
        <w:rPr>
          <w:vertAlign w:val="subscript"/>
        </w:rPr>
        <w:t>3</w:t>
      </w:r>
      <w:r w:rsidRPr="00A962DF">
        <w:t>O</w:t>
      </w:r>
      <w:r w:rsidRPr="00A962DF">
        <w:rPr>
          <w:vertAlign w:val="superscript"/>
        </w:rPr>
        <w:t>+</w:t>
      </w:r>
      <w:r w:rsidRPr="00A962DF">
        <w:t xml:space="preserve"> + 2 é </w:t>
      </w:r>
      <w:r w:rsidRPr="004B0A62">
        <w:sym w:font="Wingdings" w:char="F0E0"/>
      </w:r>
      <w:r w:rsidRPr="00A962DF">
        <w:t xml:space="preserve"> Mn</w:t>
      </w:r>
      <w:r w:rsidRPr="00A962DF">
        <w:rPr>
          <w:vertAlign w:val="subscript"/>
        </w:rPr>
        <w:t>2</w:t>
      </w:r>
      <w:r w:rsidRPr="00A962DF">
        <w:t>O</w:t>
      </w:r>
      <w:r w:rsidRPr="00A962DF">
        <w:rPr>
          <w:vertAlign w:val="subscript"/>
        </w:rPr>
        <w:t>3</w:t>
      </w:r>
      <w:r w:rsidRPr="00A962DF">
        <w:t xml:space="preserve"> + 3 H</w:t>
      </w:r>
      <w:r w:rsidRPr="00A962DF">
        <w:rPr>
          <w:vertAlign w:val="subscript"/>
        </w:rPr>
        <w:t>2</w:t>
      </w:r>
      <w:r w:rsidRPr="00A962DF">
        <w:t xml:space="preserve">O (Kathode) </w:t>
      </w:r>
    </w:p>
    <w:p w:rsidR="00A21315" w:rsidRPr="00A962DF" w:rsidRDefault="00A21315" w:rsidP="00A21315">
      <w:pPr>
        <w:tabs>
          <w:tab w:val="left" w:pos="1701"/>
          <w:tab w:val="left" w:pos="1985"/>
        </w:tabs>
        <w:ind w:left="1979" w:hanging="1979"/>
      </w:pPr>
      <w:r w:rsidRPr="00A962DF">
        <w:tab/>
      </w:r>
      <w:r w:rsidRPr="00A962DF">
        <w:tab/>
      </w:r>
      <w:proofErr w:type="spellStart"/>
      <w:r w:rsidRPr="00A962DF">
        <w:t>Zn</w:t>
      </w:r>
      <w:proofErr w:type="spellEnd"/>
      <w:r w:rsidRPr="00A962DF">
        <w:t xml:space="preserve"> + 2 MnO</w:t>
      </w:r>
      <w:r w:rsidRPr="00A962DF">
        <w:rPr>
          <w:vertAlign w:val="subscript"/>
        </w:rPr>
        <w:t>2</w:t>
      </w:r>
      <w:r w:rsidRPr="00A962DF">
        <w:t xml:space="preserve"> + 2 H</w:t>
      </w:r>
      <w:r w:rsidRPr="00A962DF">
        <w:rPr>
          <w:vertAlign w:val="subscript"/>
        </w:rPr>
        <w:t>3</w:t>
      </w:r>
      <w:r w:rsidRPr="00A962DF">
        <w:t>O</w:t>
      </w:r>
      <w:r w:rsidRPr="00A962DF">
        <w:rPr>
          <w:vertAlign w:val="superscript"/>
        </w:rPr>
        <w:t>+</w:t>
      </w:r>
      <w:r w:rsidRPr="00A962DF">
        <w:t xml:space="preserve"> </w:t>
      </w:r>
      <w:r w:rsidRPr="004B0A62">
        <w:sym w:font="Wingdings" w:char="F0E0"/>
      </w:r>
      <w:r w:rsidRPr="00A962DF">
        <w:t xml:space="preserve"> Zn</w:t>
      </w:r>
      <w:r w:rsidRPr="00A962DF">
        <w:rPr>
          <w:vertAlign w:val="superscript"/>
        </w:rPr>
        <w:t>2+</w:t>
      </w:r>
      <w:r w:rsidRPr="00A962DF">
        <w:t xml:space="preserve"> + Mn</w:t>
      </w:r>
      <w:r w:rsidRPr="00A962DF">
        <w:rPr>
          <w:vertAlign w:val="subscript"/>
        </w:rPr>
        <w:t>2</w:t>
      </w:r>
      <w:r w:rsidRPr="00A962DF">
        <w:t>O</w:t>
      </w:r>
      <w:r w:rsidRPr="00A962DF">
        <w:rPr>
          <w:vertAlign w:val="subscript"/>
        </w:rPr>
        <w:t>3</w:t>
      </w:r>
      <w:r w:rsidRPr="00A962DF">
        <w:t xml:space="preserve"> + 3 H</w:t>
      </w:r>
      <w:r w:rsidRPr="00A962DF">
        <w:rPr>
          <w:vertAlign w:val="subscript"/>
        </w:rPr>
        <w:t>2</w:t>
      </w:r>
      <w:r w:rsidRPr="00A962DF">
        <w:t>O (Redoxreaktion)</w:t>
      </w:r>
    </w:p>
    <w:p w:rsidR="00A21315" w:rsidRDefault="00A21315" w:rsidP="00A21315">
      <w:pPr>
        <w:tabs>
          <w:tab w:val="left" w:pos="1701"/>
          <w:tab w:val="left" w:pos="1985"/>
        </w:tabs>
        <w:ind w:left="1979" w:hanging="1979"/>
      </w:pPr>
      <w:r w:rsidRPr="00A962DF">
        <w:tab/>
      </w:r>
      <w:r w:rsidRPr="00A962DF">
        <w:tab/>
      </w:r>
      <w:r w:rsidRPr="004B0A62">
        <w:t xml:space="preserve">Das Proton wird von dem Ammonium-Ion geliefert. </w:t>
      </w:r>
    </w:p>
    <w:p w:rsidR="00A21315" w:rsidRDefault="00A21315" w:rsidP="00A21315">
      <w:pPr>
        <w:tabs>
          <w:tab w:val="left" w:pos="1701"/>
          <w:tab w:val="left" w:pos="1985"/>
        </w:tabs>
        <w:ind w:left="1980" w:hanging="1980"/>
      </w:pPr>
      <w:r>
        <w:t>Entsorgung:</w:t>
      </w:r>
      <w:r>
        <w:tab/>
      </w:r>
      <w:r>
        <w:tab/>
        <w:t>Die Suspension wird in den Schwermetall-Behälter für anorganische Abfä</w:t>
      </w:r>
      <w:r>
        <w:t>l</w:t>
      </w:r>
      <w:r>
        <w:t xml:space="preserve">le geschüttet. </w:t>
      </w:r>
    </w:p>
    <w:p w:rsidR="00A21315" w:rsidRPr="004726E8" w:rsidRDefault="00A21315" w:rsidP="00A21315">
      <w:pPr>
        <w:spacing w:line="276" w:lineRule="auto"/>
        <w:ind w:left="1980" w:hanging="1980"/>
        <w:jc w:val="left"/>
        <w:rPr>
          <w:rFonts w:asciiTheme="majorHAnsi" w:eastAsiaTheme="majorEastAsia" w:hAnsiTheme="majorHAnsi" w:cstheme="majorBidi"/>
          <w:b/>
          <w:bCs/>
          <w:sz w:val="28"/>
          <w:szCs w:val="28"/>
        </w:rPr>
      </w:pPr>
      <w:r>
        <w:t>Literatur:</w:t>
      </w:r>
      <w:r>
        <w:tab/>
        <w:t xml:space="preserve">K. Häusler, H. </w:t>
      </w:r>
      <w:proofErr w:type="spellStart"/>
      <w:r>
        <w:t>Rampf</w:t>
      </w:r>
      <w:proofErr w:type="spellEnd"/>
      <w:r>
        <w:t xml:space="preserve">, R. Reichelt: Experimente für den Chemieunterricht. </w:t>
      </w:r>
      <w:proofErr w:type="spellStart"/>
      <w:r>
        <w:t>Oldenbourg</w:t>
      </w:r>
      <w:proofErr w:type="spellEnd"/>
      <w:r>
        <w:t xml:space="preserve"> Schulbuchverlag, 1995. S. 185. </w:t>
      </w:r>
    </w:p>
    <w:p w:rsidR="00A21315" w:rsidRDefault="00A21315" w:rsidP="00A21315">
      <w:pPr>
        <w:tabs>
          <w:tab w:val="left" w:pos="1701"/>
          <w:tab w:val="left" w:pos="1985"/>
        </w:tabs>
      </w:pPr>
    </w:p>
    <w:p w:rsidR="00A21315" w:rsidRDefault="00A21315" w:rsidP="00A21315">
      <w:r>
        <w:rPr>
          <w:noProof/>
          <w:lang w:eastAsia="de-DE"/>
        </w:rPr>
        <mc:AlternateContent>
          <mc:Choice Requires="wps">
            <w:drawing>
              <wp:inline distT="0" distB="0" distL="0" distR="0">
                <wp:extent cx="5873115" cy="1322705"/>
                <wp:effectExtent l="13970" t="6350" r="8890" b="1397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2270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21315" w:rsidRPr="00314BB5" w:rsidRDefault="00A21315" w:rsidP="00A21315">
                            <w:pPr>
                              <w:rPr>
                                <w:color w:val="auto"/>
                              </w:rPr>
                            </w:pPr>
                            <w:r w:rsidRPr="00314BB5">
                              <w:rPr>
                                <w:b/>
                                <w:color w:val="auto"/>
                              </w:rPr>
                              <w:t>Unterrichtsanschlüsse</w:t>
                            </w:r>
                            <w:r w:rsidRPr="00314BB5">
                              <w:rPr>
                                <w:color w:val="auto"/>
                              </w:rPr>
                              <w:t xml:space="preserve"> </w:t>
                            </w:r>
                            <w:r>
                              <w:t xml:space="preserve">Dieser Versuch eignet sich um die Funktionsweise einer Batterie zu verdeutlichen und den </w:t>
                            </w:r>
                            <w:proofErr w:type="spellStart"/>
                            <w:r>
                              <w:t>Redoxbegriff</w:t>
                            </w:r>
                            <w:proofErr w:type="spellEnd"/>
                            <w:r>
                              <w:t xml:space="preserve"> zu vertiefen. Der Propeller eines Elektromotors dreht sich nicht, weshalb direkt die Spannung gemessen wurde. Auf bei den Reaktionen entstehende Komplexe sollte bei diesem Experiment nicht eingegangen werden, sofern die </w:t>
                            </w:r>
                            <w:proofErr w:type="spellStart"/>
                            <w:r>
                              <w:t>SuS</w:t>
                            </w:r>
                            <w:proofErr w:type="spellEnd"/>
                            <w:r>
                              <w:t xml:space="preserve"> nicht zuvor in das Themengebiet der Komplexchemie eingeführt wurden.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10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" fillcolor="white [3201]" strokecolor="#c0504d [3205]" strokeweight="1pt">
                <v:stroke dashstyle="dash"/>
                <v:shadow color="#868686"/>
                <v:textbox>
                  <w:txbxContent>
                    <w:p w:rsidR="00A21315" w:rsidRPr="00314BB5" w:rsidRDefault="00A21315" w:rsidP="00A21315">
                      <w:pPr>
                        <w:rPr>
                          <w:color w:val="auto"/>
                        </w:rPr>
                      </w:pPr>
                      <w:r w:rsidRPr="00314BB5">
                        <w:rPr>
                          <w:b/>
                          <w:color w:val="auto"/>
                        </w:rPr>
                        <w:t>Unterrichtsanschlüsse</w:t>
                      </w:r>
                      <w:r w:rsidRPr="00314BB5">
                        <w:rPr>
                          <w:color w:val="auto"/>
                        </w:rPr>
                        <w:t xml:space="preserve"> </w:t>
                      </w:r>
                      <w:r>
                        <w:t xml:space="preserve">Dieser Versuch eignet sich um die Funktionsweise einer Batterie zu verdeutlichen und den </w:t>
                      </w:r>
                      <w:proofErr w:type="spellStart"/>
                      <w:r>
                        <w:t>Redoxbegriff</w:t>
                      </w:r>
                      <w:proofErr w:type="spellEnd"/>
                      <w:r>
                        <w:t xml:space="preserve"> zu vertiefen. Der Propeller eines Elektromotors dreht sich nicht, weshalb direkt die Spannung gemessen wurde. Auf bei den Reaktionen entstehende Komplexe sollte bei diesem Experiment nicht eingegangen werden, sofern die </w:t>
                      </w:r>
                      <w:proofErr w:type="spellStart"/>
                      <w:r>
                        <w:t>SuS</w:t>
                      </w:r>
                      <w:proofErr w:type="spellEnd"/>
                      <w:r>
                        <w:t xml:space="preserve"> nicht zuvor in das Themengebiet der Komplexchemie eingeführt wurden. </w:t>
                      </w:r>
                    </w:p>
                  </w:txbxContent>
                </v:textbox>
                <w10:anchorlock/>
              </v:shape>
            </w:pict>
          </mc:Fallback>
        </mc:AlternateContent>
      </w:r>
    </w:p>
    <w:sectPr w:rsidR="00A213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15"/>
    <w:rsid w:val="002B41F2"/>
    <w:rsid w:val="00A213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1315"/>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2131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2131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2131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2131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2131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2131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2131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2131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2131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1315"/>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21315"/>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21315"/>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2131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2131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2131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2131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2131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2131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21315"/>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213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315"/>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1315"/>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2131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2131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2131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2131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2131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2131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2131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2131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2131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1315"/>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21315"/>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21315"/>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2131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2131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2131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2131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2131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2131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21315"/>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213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315"/>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1127</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2013-08-13T19:07:00Z</dcterms:created>
  <dcterms:modified xsi:type="dcterms:W3CDTF">2013-08-13T19:08:00Z</dcterms:modified>
</cp:coreProperties>
</file>