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AB" w:rsidRPr="006E32AF" w:rsidRDefault="00A45FAB" w:rsidP="00A45FAB">
      <w:pPr>
        <w:tabs>
          <w:tab w:val="left" w:pos="1701"/>
          <w:tab w:val="left" w:pos="1985"/>
        </w:tabs>
        <w:rPr>
          <w:rFonts w:eastAsiaTheme="minorEastAsia"/>
        </w:rPr>
      </w:pPr>
    </w:p>
    <w:p w:rsidR="00A45FAB" w:rsidRDefault="00A45FAB" w:rsidP="00A45FAB">
      <w:pPr>
        <w:pStyle w:val="berschrift2"/>
        <w:numPr>
          <w:ilvl w:val="0"/>
          <w:numId w:val="0"/>
        </w:numPr>
      </w:pPr>
      <w:bookmarkStart w:id="0" w:name="_Toc363646738"/>
      <w:r>
        <w:rPr>
          <w:noProof/>
          <w:lang w:eastAsia="de-DE"/>
        </w:rPr>
        <mc:AlternateContent>
          <mc:Choice Requires="wps">
            <w:drawing>
              <wp:anchor distT="0" distB="0" distL="114300" distR="114300" simplePos="0" relativeHeight="251659264" behindDoc="0" locked="0" layoutInCell="1" allowOverlap="1" wp14:anchorId="56123FEB" wp14:editId="152B05AC">
                <wp:simplePos x="0" y="0"/>
                <wp:positionH relativeFrom="column">
                  <wp:posOffset>-635</wp:posOffset>
                </wp:positionH>
                <wp:positionV relativeFrom="paragraph">
                  <wp:posOffset>408940</wp:posOffset>
                </wp:positionV>
                <wp:extent cx="5829935" cy="1026795"/>
                <wp:effectExtent l="13335" t="6350" r="14605" b="146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10267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5FAB" w:rsidRPr="00E15E29" w:rsidRDefault="00A45FAB" w:rsidP="00A45FAB">
                            <w:pPr>
                              <w:rPr>
                                <w:color w:val="auto"/>
                              </w:rPr>
                            </w:pPr>
                            <w:r>
                              <w:t>Beim folgenden Versuch wird aus einer beliebigen Anzahl Kupfer und Zinkbleche eine galvan</w:t>
                            </w:r>
                            <w:r>
                              <w:t>i</w:t>
                            </w:r>
                            <w:r>
                              <w:t>sche Zelle erzeugt, die beliebig ausgebaut werden kann. Die SuS sollten für diesen Versuch Standardpotentiale aus Tabellen bestimmen, Redoxgleichungen aufstellen können und die Funktionsweise einer galvanischen Zelle als Batterie verstanden haben</w:t>
                            </w:r>
                            <w:r>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32.2pt;width:459.05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" fillcolor="white [3201]" strokecolor="#4bacc6 [3208]" strokeweight="1pt">
                <v:stroke dashstyle="dash"/>
                <v:shadow color="#868686"/>
                <v:textbox>
                  <w:txbxContent>
                    <w:p w:rsidR="00A45FAB" w:rsidRPr="00E15E29" w:rsidRDefault="00A45FAB" w:rsidP="00A45FAB">
                      <w:pPr>
                        <w:rPr>
                          <w:color w:val="auto"/>
                        </w:rPr>
                      </w:pPr>
                      <w:r>
                        <w:t>Beim folgenden Versuch wird aus einer beliebigen Anzahl Kupfer und Zinkbleche eine galvan</w:t>
                      </w:r>
                      <w:r>
                        <w:t>i</w:t>
                      </w:r>
                      <w:r>
                        <w:t>sche Zelle erzeugt, die beliebig ausgebaut werden kann. Die SuS sollten für diesen Versuch Standardpotentiale aus Tabellen bestimmen, Redoxgleichungen aufstellen können und die Funktionsweise einer galvanischen Zelle als Batterie verstanden haben</w:t>
                      </w:r>
                      <w:r>
                        <w:rPr>
                          <w:color w:val="auto"/>
                        </w:rPr>
                        <w:t>.</w:t>
                      </w:r>
                    </w:p>
                  </w:txbxContent>
                </v:textbox>
                <w10:wrap type="square"/>
              </v:shape>
            </w:pict>
          </mc:Fallback>
        </mc:AlternateContent>
      </w:r>
      <w:r>
        <w:t xml:space="preserve">V </w:t>
      </w:r>
      <w:r>
        <w:t>4</w:t>
      </w:r>
      <w:bookmarkStart w:id="1" w:name="_GoBack"/>
      <w:bookmarkEnd w:id="1"/>
      <w:r>
        <w:t xml:space="preserve"> – </w:t>
      </w:r>
      <w:bookmarkEnd w:id="0"/>
      <w:r>
        <w:t xml:space="preserve">Volta’sche Säule </w:t>
      </w:r>
    </w:p>
    <w:p w:rsidR="00A45FAB" w:rsidRDefault="00A45FAB" w:rsidP="00A45FAB"/>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45FAB" w:rsidRPr="009C5E28" w:rsidTr="00CE34EA">
        <w:tc>
          <w:tcPr>
            <w:tcW w:w="9322" w:type="dxa"/>
            <w:gridSpan w:val="9"/>
            <w:shd w:val="clear" w:color="auto" w:fill="4F81BD"/>
            <w:vAlign w:val="center"/>
          </w:tcPr>
          <w:p w:rsidR="00A45FAB" w:rsidRPr="009C5E28" w:rsidRDefault="00A45FAB" w:rsidP="00CE34EA">
            <w:pPr>
              <w:spacing w:after="0"/>
              <w:jc w:val="center"/>
              <w:rPr>
                <w:b/>
                <w:bCs/>
              </w:rPr>
            </w:pPr>
            <w:r w:rsidRPr="009C5E28">
              <w:rPr>
                <w:b/>
                <w:bCs/>
              </w:rPr>
              <w:t>Gefahrenstoffe</w:t>
            </w:r>
          </w:p>
        </w:tc>
      </w:tr>
      <w:tr w:rsidR="00A45FAB" w:rsidRPr="009C5E28" w:rsidTr="00CE3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45FAB" w:rsidRPr="009C5E28" w:rsidRDefault="00A45FAB" w:rsidP="00CE34EA">
            <w:pPr>
              <w:spacing w:after="0" w:line="276" w:lineRule="auto"/>
              <w:jc w:val="center"/>
              <w:rPr>
                <w:b/>
                <w:bCs/>
              </w:rPr>
            </w:pPr>
            <w:r>
              <w:rPr>
                <w:sz w:val="20"/>
              </w:rPr>
              <w:t>Kaliumchlorid</w:t>
            </w:r>
          </w:p>
        </w:tc>
        <w:tc>
          <w:tcPr>
            <w:tcW w:w="3177" w:type="dxa"/>
            <w:gridSpan w:val="3"/>
            <w:tcBorders>
              <w:top w:val="single" w:sz="8" w:space="0" w:color="4F81BD"/>
              <w:bottom w:val="single" w:sz="8" w:space="0" w:color="4F81BD"/>
            </w:tcBorders>
            <w:shd w:val="clear" w:color="auto" w:fill="auto"/>
            <w:vAlign w:val="center"/>
          </w:tcPr>
          <w:p w:rsidR="00A45FAB" w:rsidRPr="009C5E28" w:rsidRDefault="00A45FAB" w:rsidP="00CE34EA">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45FAB" w:rsidRPr="009C5E28" w:rsidRDefault="00A45FAB" w:rsidP="00CE34EA">
            <w:pPr>
              <w:spacing w:after="0"/>
              <w:jc w:val="center"/>
            </w:pPr>
            <w:r w:rsidRPr="009C5E28">
              <w:rPr>
                <w:sz w:val="20"/>
              </w:rPr>
              <w:t xml:space="preserve">P: </w:t>
            </w:r>
            <w:r>
              <w:t>-</w:t>
            </w:r>
          </w:p>
        </w:tc>
      </w:tr>
      <w:tr w:rsidR="00A45FAB" w:rsidRPr="009C5E28" w:rsidTr="00CE34EA">
        <w:tc>
          <w:tcPr>
            <w:tcW w:w="1009" w:type="dxa"/>
            <w:tcBorders>
              <w:top w:val="single" w:sz="8" w:space="0" w:color="4F81BD"/>
              <w:left w:val="single" w:sz="8" w:space="0" w:color="4F81BD"/>
              <w:bottom w:val="single" w:sz="8" w:space="0" w:color="4F81BD"/>
            </w:tcBorders>
            <w:shd w:val="clear" w:color="auto" w:fill="auto"/>
            <w:vAlign w:val="center"/>
          </w:tcPr>
          <w:p w:rsidR="00A45FAB" w:rsidRPr="009C5E28" w:rsidRDefault="00A45FAB" w:rsidP="00CE34EA">
            <w:pPr>
              <w:spacing w:after="0"/>
              <w:jc w:val="center"/>
              <w:rPr>
                <w:b/>
                <w:bCs/>
              </w:rPr>
            </w:pPr>
            <w:r>
              <w:rPr>
                <w:b/>
                <w:noProof/>
                <w:lang w:eastAsia="de-DE"/>
              </w:rPr>
              <w:drawing>
                <wp:inline distT="0" distB="0" distL="0" distR="0" wp14:anchorId="4E796605" wp14:editId="224BA94E">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5FAB" w:rsidRPr="009C5E28" w:rsidRDefault="00A45FAB" w:rsidP="00CE34EA">
            <w:pPr>
              <w:spacing w:after="0"/>
              <w:jc w:val="center"/>
            </w:pPr>
            <w:r>
              <w:rPr>
                <w:noProof/>
                <w:lang w:eastAsia="de-DE"/>
              </w:rPr>
              <w:drawing>
                <wp:inline distT="0" distB="0" distL="0" distR="0" wp14:anchorId="4BAAE6DC" wp14:editId="7667515F">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5FAB" w:rsidRPr="009C5E28" w:rsidRDefault="00A45FAB" w:rsidP="00CE34EA">
            <w:pPr>
              <w:spacing w:after="0"/>
              <w:jc w:val="center"/>
            </w:pPr>
            <w:r>
              <w:rPr>
                <w:noProof/>
                <w:lang w:eastAsia="de-DE"/>
              </w:rPr>
              <w:drawing>
                <wp:inline distT="0" distB="0" distL="0" distR="0" wp14:anchorId="74A9A657" wp14:editId="2B5F4920">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5FAB" w:rsidRPr="009C5E28" w:rsidRDefault="00A45FAB" w:rsidP="00CE34EA">
            <w:pPr>
              <w:spacing w:after="0"/>
              <w:jc w:val="center"/>
            </w:pPr>
            <w:r>
              <w:rPr>
                <w:noProof/>
                <w:lang w:eastAsia="de-DE"/>
              </w:rPr>
              <w:drawing>
                <wp:inline distT="0" distB="0" distL="0" distR="0" wp14:anchorId="01850B4C" wp14:editId="680F1EB3">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45FAB" w:rsidRPr="009C5E28" w:rsidRDefault="00A45FAB" w:rsidP="00CE34EA">
            <w:pPr>
              <w:spacing w:after="0"/>
              <w:jc w:val="center"/>
            </w:pPr>
            <w:r>
              <w:rPr>
                <w:noProof/>
                <w:lang w:eastAsia="de-DE"/>
              </w:rPr>
              <w:drawing>
                <wp:inline distT="0" distB="0" distL="0" distR="0" wp14:anchorId="2719ACCB" wp14:editId="1F06BF0A">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45FAB" w:rsidRPr="009C5E28" w:rsidRDefault="00A45FAB" w:rsidP="00CE34EA">
            <w:pPr>
              <w:spacing w:after="0"/>
              <w:jc w:val="center"/>
            </w:pPr>
            <w:r>
              <w:rPr>
                <w:noProof/>
                <w:lang w:eastAsia="de-DE"/>
              </w:rPr>
              <w:drawing>
                <wp:inline distT="0" distB="0" distL="0" distR="0" wp14:anchorId="60DBAD8F" wp14:editId="669E395D">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45FAB" w:rsidRPr="009C5E28" w:rsidRDefault="00A45FAB" w:rsidP="00CE34EA">
            <w:pPr>
              <w:spacing w:after="0"/>
              <w:jc w:val="center"/>
            </w:pPr>
            <w:r>
              <w:rPr>
                <w:noProof/>
                <w:lang w:eastAsia="de-DE"/>
              </w:rPr>
              <w:drawing>
                <wp:inline distT="0" distB="0" distL="0" distR="0" wp14:anchorId="5F0B8CA2" wp14:editId="591F199D">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5FAB" w:rsidRPr="009C5E28" w:rsidRDefault="00A45FAB" w:rsidP="00CE34EA">
            <w:pPr>
              <w:spacing w:after="0"/>
              <w:jc w:val="center"/>
            </w:pPr>
            <w:r>
              <w:rPr>
                <w:noProof/>
                <w:lang w:eastAsia="de-DE"/>
              </w:rPr>
              <w:drawing>
                <wp:inline distT="0" distB="0" distL="0" distR="0" wp14:anchorId="1926720E" wp14:editId="72F24AA4">
                  <wp:extent cx="511175" cy="51117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45FAB" w:rsidRPr="009C5E28" w:rsidRDefault="00A45FAB" w:rsidP="00CE34EA">
            <w:pPr>
              <w:spacing w:after="0"/>
              <w:jc w:val="center"/>
            </w:pPr>
            <w:r>
              <w:rPr>
                <w:noProof/>
                <w:lang w:eastAsia="de-DE"/>
              </w:rPr>
              <w:drawing>
                <wp:inline distT="0" distB="0" distL="0" distR="0" wp14:anchorId="54266153" wp14:editId="5F708EC8">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45FAB" w:rsidRDefault="00A45FAB" w:rsidP="00A45FAB">
      <w:pPr>
        <w:tabs>
          <w:tab w:val="left" w:pos="1701"/>
          <w:tab w:val="left" w:pos="1985"/>
        </w:tabs>
        <w:ind w:left="1980" w:hanging="1980"/>
      </w:pPr>
    </w:p>
    <w:p w:rsidR="00A45FAB" w:rsidRDefault="00A45FAB" w:rsidP="00A45FAB">
      <w:pPr>
        <w:tabs>
          <w:tab w:val="left" w:pos="1701"/>
          <w:tab w:val="left" w:pos="1985"/>
        </w:tabs>
        <w:ind w:left="1980" w:hanging="1980"/>
      </w:pPr>
      <w:r>
        <w:t xml:space="preserve">Materialien: </w:t>
      </w:r>
      <w:r>
        <w:tab/>
      </w:r>
      <w:r>
        <w:tab/>
        <w:t>Spannungsmesser, 2 Kabel mit Krokodilklemmen, 2 Kupferbleche (2,5x4 cm), 2 Zinkbleche (10 cm</w:t>
      </w:r>
      <w:r>
        <w:rPr>
          <w:vertAlign w:val="superscript"/>
        </w:rPr>
        <w:t>2</w:t>
      </w:r>
      <w:r>
        <w:t>), Filterpapier (10 cm</w:t>
      </w:r>
      <w:r>
        <w:rPr>
          <w:vertAlign w:val="superscript"/>
        </w:rPr>
        <w:t>2</w:t>
      </w:r>
      <w:r>
        <w:t>) (Größerer Aufbau: 2 Elektromotoren, Spannungsmesser, 4 Kabel mit Krokodilklemmen, 5 Ku</w:t>
      </w:r>
      <w:r>
        <w:t>p</w:t>
      </w:r>
      <w:r>
        <w:t>ferbleche (10 cm</w:t>
      </w:r>
      <w:r>
        <w:rPr>
          <w:vertAlign w:val="superscript"/>
        </w:rPr>
        <w:t>2</w:t>
      </w:r>
      <w:r>
        <w:t>), 5 Zinkbleche (10 cm</w:t>
      </w:r>
      <w:r>
        <w:rPr>
          <w:vertAlign w:val="superscript"/>
        </w:rPr>
        <w:t>2</w:t>
      </w:r>
      <w:r>
        <w:t>), 9 Filterpapiere (10 cm</w:t>
      </w:r>
      <w:r>
        <w:rPr>
          <w:vertAlign w:val="superscript"/>
        </w:rPr>
        <w:t>2</w:t>
      </w:r>
      <w:r>
        <w:t>)).</w:t>
      </w:r>
    </w:p>
    <w:p w:rsidR="00A45FAB" w:rsidRPr="00ED07C2" w:rsidRDefault="00A45FAB" w:rsidP="00A45FAB">
      <w:pPr>
        <w:tabs>
          <w:tab w:val="left" w:pos="1701"/>
          <w:tab w:val="left" w:pos="1985"/>
        </w:tabs>
        <w:ind w:left="1980" w:hanging="1980"/>
      </w:pPr>
      <w:r>
        <w:t>Chemikalien:</w:t>
      </w:r>
      <w:r>
        <w:tab/>
      </w:r>
      <w:r>
        <w:tab/>
        <w:t>Kaliumchlorid-Lösung.</w:t>
      </w:r>
    </w:p>
    <w:p w:rsidR="00A45FAB" w:rsidRDefault="00A45FAB" w:rsidP="00A45FAB">
      <w:pPr>
        <w:tabs>
          <w:tab w:val="left" w:pos="1701"/>
          <w:tab w:val="left" w:pos="1985"/>
        </w:tabs>
        <w:ind w:left="1980" w:hanging="1980"/>
      </w:pPr>
      <w:r>
        <w:t xml:space="preserve">Durchführung: </w:t>
      </w:r>
      <w:r>
        <w:tab/>
      </w:r>
      <w:r>
        <w:tab/>
      </w:r>
      <w:r>
        <w:tab/>
        <w:t>Die Metallplättchen werden beginnend mit dem Zinkplättchen abwec</w:t>
      </w:r>
      <w:r>
        <w:t>h</w:t>
      </w:r>
      <w:r>
        <w:t>selnd aufeinander gelegt. Zwischen die erste Kupfer- und die zweite Zin</w:t>
      </w:r>
      <w:r>
        <w:t>k</w:t>
      </w:r>
      <w:r>
        <w:t>platte wird ein in Kaliumchlorid-Lösung getränktes Stück Filterpapier g</w:t>
      </w:r>
      <w:r>
        <w:t>e</w:t>
      </w:r>
      <w:r>
        <w:t>legt. Die oberste und unterste Metallplatte wird jeweils mit dem Voltmeter verbunden. Um die Metallplättchen zu säubern können sie kurz in Salzsä</w:t>
      </w:r>
      <w:r>
        <w:t>u</w:t>
      </w:r>
      <w:r>
        <w:t xml:space="preserve">re getränkt werden. </w:t>
      </w:r>
    </w:p>
    <w:p w:rsidR="00A45FAB" w:rsidRDefault="00A45FAB" w:rsidP="00A45FAB">
      <w:pPr>
        <w:tabs>
          <w:tab w:val="left" w:pos="1701"/>
          <w:tab w:val="left" w:pos="1985"/>
        </w:tabs>
        <w:ind w:left="1980" w:hanging="1980"/>
      </w:pPr>
      <w:r>
        <w:t>Beobachtung:</w:t>
      </w:r>
      <w:r>
        <w:tab/>
      </w:r>
      <w:r>
        <w:tab/>
        <w:t xml:space="preserve">Es wird eine Spannung von 1,04 V gemessen. Im Fall des größeren Aufbaus fangen die Flügel des Elektromotors an sich zu drehen. </w:t>
      </w:r>
    </w:p>
    <w:p w:rsidR="00A45FAB" w:rsidRDefault="00A45FAB" w:rsidP="00A45FAB">
      <w:pPr>
        <w:keepNext/>
        <w:tabs>
          <w:tab w:val="left" w:pos="1701"/>
          <w:tab w:val="left" w:pos="1985"/>
        </w:tabs>
        <w:ind w:left="1980" w:hanging="1980"/>
        <w:jc w:val="center"/>
      </w:pPr>
      <w:r>
        <w:rPr>
          <w:noProof/>
          <w:lang w:eastAsia="de-DE"/>
        </w:rPr>
        <w:lastRenderedPageBreak/>
        <w:drawing>
          <wp:inline distT="0" distB="0" distL="0" distR="0" wp14:anchorId="7C22827E" wp14:editId="52F514EF">
            <wp:extent cx="2491200" cy="1861200"/>
            <wp:effectExtent l="0" t="0" r="0" b="0"/>
            <wp:docPr id="7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491200" cy="1861200"/>
                    </a:xfrm>
                    <a:prstGeom prst="rect">
                      <a:avLst/>
                    </a:prstGeom>
                    <a:noFill/>
                    <a:ln w="9525">
                      <a:noFill/>
                      <a:miter lim="800000"/>
                      <a:headEnd/>
                      <a:tailEnd/>
                    </a:ln>
                  </pic:spPr>
                </pic:pic>
              </a:graphicData>
            </a:graphic>
          </wp:inline>
        </w:drawing>
      </w:r>
    </w:p>
    <w:p w:rsidR="00A45FAB" w:rsidRPr="00A8673C" w:rsidRDefault="00A45FAB" w:rsidP="00A45FAB">
      <w:pPr>
        <w:keepNext/>
        <w:tabs>
          <w:tab w:val="left" w:pos="1701"/>
          <w:tab w:val="left" w:pos="1985"/>
        </w:tabs>
        <w:ind w:left="1980" w:hanging="1980"/>
        <w:jc w:val="center"/>
        <w:rPr>
          <w:sz w:val="18"/>
          <w:szCs w:val="18"/>
        </w:rPr>
      </w:pPr>
      <w:r w:rsidRPr="00A8673C">
        <w:rPr>
          <w:sz w:val="18"/>
          <w:szCs w:val="18"/>
        </w:rPr>
        <w:t xml:space="preserve">Abb. 5 – </w:t>
      </w:r>
      <w:r>
        <w:rPr>
          <w:sz w:val="18"/>
          <w:szCs w:val="18"/>
        </w:rPr>
        <w:t xml:space="preserve">Das Volta’sche Element. </w:t>
      </w:r>
    </w:p>
    <w:p w:rsidR="00A45FAB" w:rsidRPr="00A23C6F" w:rsidRDefault="00A45FAB" w:rsidP="00A45FAB">
      <w:pPr>
        <w:tabs>
          <w:tab w:val="left" w:pos="1701"/>
          <w:tab w:val="left" w:pos="1985"/>
        </w:tabs>
        <w:ind w:left="1980" w:hanging="1980"/>
      </w:pPr>
      <w:r>
        <w:t>Deutung:</w:t>
      </w:r>
      <w:r>
        <w:tab/>
      </w:r>
      <w:r>
        <w:tab/>
      </w:r>
      <w:r w:rsidRPr="00A23C6F">
        <w:t>Die Differenz der Standardpotentiale beider Metalle gibt die gemessene Spannung an, die im Folgenden zusammen mit der Redoxgleichung aufg</w:t>
      </w:r>
      <w:r w:rsidRPr="00A23C6F">
        <w:t>e</w:t>
      </w:r>
      <w:r w:rsidRPr="00A23C6F">
        <w:t xml:space="preserve">führt wird: </w:t>
      </w:r>
    </w:p>
    <w:p w:rsidR="00A45FAB" w:rsidRPr="00A962DF" w:rsidRDefault="00A45FAB" w:rsidP="00A45FAB">
      <w:pPr>
        <w:tabs>
          <w:tab w:val="left" w:pos="1701"/>
          <w:tab w:val="left" w:pos="1985"/>
        </w:tabs>
        <w:ind w:left="1980" w:hanging="1980"/>
        <w:rPr>
          <w:lang w:val="en-US"/>
        </w:rPr>
      </w:pPr>
      <w:r w:rsidRPr="00A962DF">
        <w:tab/>
      </w:r>
      <w:r w:rsidRPr="00A962DF">
        <w:tab/>
      </w:r>
      <w:r w:rsidRPr="00A962DF">
        <w:rPr>
          <w:lang w:val="en-US"/>
        </w:rPr>
        <w:t>Zn</w:t>
      </w:r>
      <w:r>
        <w:rPr>
          <w:lang w:val="en-US"/>
        </w:rPr>
        <w:t xml:space="preserve"> </w:t>
      </w:r>
      <w:r>
        <w:rPr>
          <w:vertAlign w:val="subscript"/>
          <w:lang w:val="en-US"/>
        </w:rPr>
        <w:t>(s)</w:t>
      </w:r>
      <w:r w:rsidRPr="00A962DF">
        <w:rPr>
          <w:lang w:val="en-US"/>
        </w:rPr>
        <w:t xml:space="preserve"> </w:t>
      </w:r>
      <w:r w:rsidRPr="00A23C6F">
        <w:sym w:font="Wingdings" w:char="F0E0"/>
      </w:r>
      <w:r w:rsidRPr="00A962DF">
        <w:rPr>
          <w:lang w:val="en-US"/>
        </w:rPr>
        <w:t xml:space="preserve"> Zn</w:t>
      </w:r>
      <w:r w:rsidRPr="00A962DF">
        <w:rPr>
          <w:vertAlign w:val="superscript"/>
          <w:lang w:val="en-US"/>
        </w:rPr>
        <w:t>2+</w:t>
      </w:r>
      <w:r w:rsidRPr="00A962DF">
        <w:rPr>
          <w:lang w:val="en-US"/>
        </w:rPr>
        <w:t xml:space="preserve"> </w:t>
      </w:r>
      <w:r>
        <w:rPr>
          <w:vertAlign w:val="subscript"/>
          <w:lang w:val="en-US"/>
        </w:rPr>
        <w:t>(aq)</w:t>
      </w:r>
      <w:r>
        <w:rPr>
          <w:lang w:val="en-US"/>
        </w:rPr>
        <w:t xml:space="preserve"> </w:t>
      </w:r>
      <w:r w:rsidRPr="00A962DF">
        <w:rPr>
          <w:lang w:val="en-US"/>
        </w:rPr>
        <w:t xml:space="preserve">+ 2 é </w:t>
      </w:r>
      <w:r w:rsidRPr="00A962DF">
        <w:rPr>
          <w:lang w:val="en-US"/>
        </w:rPr>
        <w:tab/>
        <w:t>(Oxidation; Standardpotential: - 0,76 V)</w:t>
      </w:r>
    </w:p>
    <w:p w:rsidR="00A45FAB" w:rsidRPr="00A23C6F" w:rsidRDefault="00A45FAB" w:rsidP="00A45FAB">
      <w:pPr>
        <w:tabs>
          <w:tab w:val="left" w:pos="1701"/>
          <w:tab w:val="left" w:pos="1985"/>
        </w:tabs>
        <w:ind w:left="1980" w:hanging="1980"/>
      </w:pPr>
      <w:r w:rsidRPr="00A962DF">
        <w:rPr>
          <w:lang w:val="en-US"/>
        </w:rPr>
        <w:tab/>
      </w:r>
      <w:r w:rsidRPr="00A962DF">
        <w:rPr>
          <w:lang w:val="en-US"/>
        </w:rPr>
        <w:tab/>
      </w:r>
      <w:r w:rsidRPr="00A23C6F">
        <w:t>Cu</w:t>
      </w:r>
      <w:r w:rsidRPr="00A23C6F">
        <w:rPr>
          <w:vertAlign w:val="superscript"/>
        </w:rPr>
        <w:t>2+</w:t>
      </w:r>
      <w:r>
        <w:t xml:space="preserve"> </w:t>
      </w:r>
      <w:r>
        <w:rPr>
          <w:vertAlign w:val="subscript"/>
        </w:rPr>
        <w:t>(aq)</w:t>
      </w:r>
      <w:r>
        <w:t xml:space="preserve"> </w:t>
      </w:r>
      <w:r w:rsidRPr="00A23C6F">
        <w:t xml:space="preserve">+ 2 é </w:t>
      </w:r>
      <w:r w:rsidRPr="00A23C6F">
        <w:sym w:font="Wingdings" w:char="F0E0"/>
      </w:r>
      <w:r w:rsidRPr="00A23C6F">
        <w:t xml:space="preserve"> Cu </w:t>
      </w:r>
      <w:r>
        <w:rPr>
          <w:vertAlign w:val="subscript"/>
        </w:rPr>
        <w:t>(s)</w:t>
      </w:r>
      <w:r>
        <w:t xml:space="preserve"> </w:t>
      </w:r>
      <w:r w:rsidRPr="00A23C6F">
        <w:tab/>
        <w:t>(Reduktion; Standardpotential: + 0,34 V)</w:t>
      </w:r>
    </w:p>
    <w:p w:rsidR="00A45FAB" w:rsidRDefault="00A45FAB" w:rsidP="00A45FAB">
      <w:pPr>
        <w:tabs>
          <w:tab w:val="left" w:pos="1701"/>
          <w:tab w:val="left" w:pos="1985"/>
        </w:tabs>
        <w:ind w:left="1980" w:hanging="1980"/>
      </w:pPr>
      <w:r>
        <w:tab/>
      </w:r>
      <w:r>
        <w:tab/>
      </w:r>
      <w:r w:rsidRPr="00A23C6F">
        <w:t>Im Idealfall wird für jedes Kupfer-Zink-Paar eine Spannung von 1,10 V g</w:t>
      </w:r>
      <w:r w:rsidRPr="00A23C6F">
        <w:t>e</w:t>
      </w:r>
      <w:r w:rsidRPr="00A23C6F">
        <w:t>messen, wodurch es möglich ist die Spannung durch eine Vielzahl Plättchen stark zu erhöhen</w:t>
      </w:r>
      <w:r>
        <w:t xml:space="preserve">. </w:t>
      </w:r>
    </w:p>
    <w:p w:rsidR="00A45FAB" w:rsidRDefault="00A45FAB" w:rsidP="00A45FAB">
      <w:pPr>
        <w:tabs>
          <w:tab w:val="left" w:pos="1701"/>
          <w:tab w:val="left" w:pos="1985"/>
        </w:tabs>
        <w:ind w:left="1980" w:hanging="1980"/>
      </w:pPr>
      <w:r>
        <w:t>Entsorgung:</w:t>
      </w:r>
      <w:r>
        <w:tab/>
      </w:r>
      <w:r>
        <w:tab/>
        <w:t xml:space="preserve">Die Metallplättchen können wiederverwendet werden. Das Filterpapier wird mit dem Hausmüll entsorgt und die Kaliumchlorid-Lösung wird in den Ausguss geschüttet. </w:t>
      </w:r>
    </w:p>
    <w:p w:rsidR="00A45FAB" w:rsidRPr="004726E8" w:rsidRDefault="00A45FAB" w:rsidP="00A45FAB">
      <w:pPr>
        <w:spacing w:line="276" w:lineRule="auto"/>
        <w:ind w:left="1980" w:hanging="1980"/>
        <w:jc w:val="left"/>
        <w:rPr>
          <w:rFonts w:asciiTheme="majorHAnsi" w:eastAsiaTheme="majorEastAsia" w:hAnsiTheme="majorHAnsi" w:cstheme="majorBidi"/>
          <w:b/>
          <w:bCs/>
          <w:sz w:val="28"/>
          <w:szCs w:val="28"/>
        </w:rPr>
      </w:pPr>
      <w:r>
        <w:t>Literatur:</w:t>
      </w:r>
      <w:r>
        <w:tab/>
      </w:r>
      <w:r>
        <w:rPr>
          <w:rFonts w:asciiTheme="majorHAnsi" w:hAnsiTheme="majorHAnsi"/>
        </w:rPr>
        <w:t>H. Schmidkunz, W. Rentzsch: Chemische Freihandversuche, Band 1. Kleine Versuche mit großer Wirkung. Aulis Verlag</w:t>
      </w:r>
      <w:r w:rsidRPr="00B937A2">
        <w:rPr>
          <w:rFonts w:asciiTheme="majorHAnsi" w:hAnsiTheme="majorHAnsi"/>
        </w:rPr>
        <w:t>,</w:t>
      </w:r>
      <w:r>
        <w:rPr>
          <w:rFonts w:asciiTheme="majorHAnsi" w:hAnsiTheme="majorHAnsi"/>
        </w:rPr>
        <w:t xml:space="preserve"> 2011. S. 121. </w:t>
      </w:r>
    </w:p>
    <w:p w:rsidR="00A45FAB" w:rsidRPr="000F5797" w:rsidRDefault="00A45FAB" w:rsidP="00A45FAB">
      <w:pPr>
        <w:spacing w:line="276" w:lineRule="auto"/>
        <w:jc w:val="left"/>
        <w:rPr>
          <w:rFonts w:asciiTheme="majorHAnsi" w:eastAsiaTheme="majorEastAsia" w:hAnsiTheme="majorHAnsi" w:cstheme="majorBidi"/>
          <w:b/>
          <w:bCs/>
          <w:sz w:val="28"/>
          <w:szCs w:val="28"/>
        </w:rPr>
      </w:pPr>
    </w:p>
    <w:p w:rsidR="00A45FAB" w:rsidRDefault="00A45FAB" w:rsidP="00A45FAB">
      <w:pPr>
        <w:tabs>
          <w:tab w:val="left" w:pos="1701"/>
          <w:tab w:val="left" w:pos="1985"/>
        </w:tabs>
        <w:ind w:left="1980" w:hanging="1980"/>
      </w:pPr>
      <w:r>
        <w:rPr>
          <w:noProof/>
          <w:lang w:eastAsia="de-DE"/>
        </w:rPr>
        <mc:AlternateContent>
          <mc:Choice Requires="wps">
            <w:drawing>
              <wp:inline distT="0" distB="0" distL="0" distR="0" wp14:anchorId="1F30E3BA" wp14:editId="319D1450">
                <wp:extent cx="5824855" cy="2036445"/>
                <wp:effectExtent l="13970" t="11430" r="9525" b="952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03644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5FAB" w:rsidRPr="00314BB5" w:rsidRDefault="00A45FAB" w:rsidP="00A45FAB">
                            <w:pPr>
                              <w:rPr>
                                <w:color w:val="auto"/>
                              </w:rPr>
                            </w:pPr>
                            <w:r w:rsidRPr="00314BB5">
                              <w:rPr>
                                <w:b/>
                                <w:color w:val="auto"/>
                              </w:rPr>
                              <w:t>Unterrichtsanschlüsse</w:t>
                            </w:r>
                            <w:r w:rsidRPr="00314BB5">
                              <w:rPr>
                                <w:color w:val="auto"/>
                              </w:rPr>
                              <w:t xml:space="preserve"> </w:t>
                            </w:r>
                            <w:r>
                              <w:t>Die Säule kann beliebig vergrößert werden, wobei zwischen jedes Metallplättchen in Kaliumchlorid getränktes Filterpapier gelegt werden sollte. Es können auch andere Metalle für die Säule verwendet werden, solange sie unterschiedlich sind. Dieses Exp</w:t>
                            </w:r>
                            <w:r>
                              <w:t>e</w:t>
                            </w:r>
                            <w:r>
                              <w:t>riment eignet sich somit gut, um galvanische Zellen und das Normalpotential zu vertiefen, da die SuS ihre eigene galvanische Zelle mithilfe einer beliebigen Anzahl von verschiedenen M</w:t>
                            </w:r>
                            <w:r>
                              <w:t>e</w:t>
                            </w:r>
                            <w:r>
                              <w:t>tallplättchen bauen können, um anschließend sowohl die Redoxgleichungen, als auch die Normalpotentiale und Spannungsdifferenzen zu bestimmen. Alternativ zum Kaliumchlorid kann auch Kochsalz verwendet werden</w:t>
                            </w:r>
                            <w:r>
                              <w:rPr>
                                <w:color w:val="auto"/>
                              </w:rPr>
                              <w:t xml:space="preserve">. </w:t>
                            </w:r>
                          </w:p>
                          <w:p w:rsidR="00A45FAB" w:rsidRPr="00314BB5" w:rsidRDefault="00A45FAB" w:rsidP="00A45FAB">
                            <w:pPr>
                              <w:rPr>
                                <w:color w:val="auto"/>
                              </w:rPr>
                            </w:pP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58.65pt;height:16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" fillcolor="white [3201]" strokecolor="#c0504d [3205]" strokeweight="1pt">
                <v:stroke dashstyle="dash"/>
                <v:shadow color="#868686"/>
                <v:textbox>
                  <w:txbxContent>
                    <w:p w:rsidR="00A45FAB" w:rsidRPr="00314BB5" w:rsidRDefault="00A45FAB" w:rsidP="00A45FAB">
                      <w:pPr>
                        <w:rPr>
                          <w:color w:val="auto"/>
                        </w:rPr>
                      </w:pPr>
                      <w:r w:rsidRPr="00314BB5">
                        <w:rPr>
                          <w:b/>
                          <w:color w:val="auto"/>
                        </w:rPr>
                        <w:t>Unterrichtsanschlüsse</w:t>
                      </w:r>
                      <w:r w:rsidRPr="00314BB5">
                        <w:rPr>
                          <w:color w:val="auto"/>
                        </w:rPr>
                        <w:t xml:space="preserve"> </w:t>
                      </w:r>
                      <w:r>
                        <w:t>Die Säule kann beliebig vergrößert werden, wobei zwischen jedes Metallplättchen in Kaliumchlorid getränktes Filterpapier gelegt werden sollte. Es können auch andere Metalle für die Säule verwendet werden, solange sie unterschiedlich sind. Dieses Exp</w:t>
                      </w:r>
                      <w:r>
                        <w:t>e</w:t>
                      </w:r>
                      <w:r>
                        <w:t>riment eignet sich somit gut, um galvanische Zellen und das Normalpotential zu vertiefen, da die SuS ihre eigene galvanische Zelle mithilfe einer beliebigen Anzahl von verschiedenen M</w:t>
                      </w:r>
                      <w:r>
                        <w:t>e</w:t>
                      </w:r>
                      <w:r>
                        <w:t>tallplättchen bauen können, um anschließend sowohl die Redoxgleichungen, als auch die Normalpotentiale und Spannungsdifferenzen zu bestimmen. Alternativ zum Kaliumchlorid kann auch Kochsalz verwendet werden</w:t>
                      </w:r>
                      <w:r>
                        <w:rPr>
                          <w:color w:val="auto"/>
                        </w:rPr>
                        <w:t xml:space="preserve">. </w:t>
                      </w:r>
                    </w:p>
                    <w:p w:rsidR="00A45FAB" w:rsidRPr="00314BB5" w:rsidRDefault="00A45FAB" w:rsidP="00A45FAB">
                      <w:pPr>
                        <w:rPr>
                          <w:color w:val="auto"/>
                        </w:rPr>
                      </w:pPr>
                    </w:p>
                  </w:txbxContent>
                </v:textbox>
                <w10:anchorlock/>
              </v:shape>
            </w:pict>
          </mc:Fallback>
        </mc:AlternateContent>
      </w:r>
    </w:p>
    <w:p w:rsidR="002B41F2" w:rsidRDefault="002B41F2"/>
    <w:sectPr w:rsidR="002B41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AB"/>
    <w:rsid w:val="002B41F2"/>
    <w:rsid w:val="00A45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FA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45FA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45FA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45FA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45FA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45F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45F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45F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45F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45F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5FA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45FA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45FA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45FA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45FA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45FA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45FA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45FA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45FAB"/>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A45F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FAB"/>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FA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45FA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45FA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45FA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45FA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45F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45F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45F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45F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45F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5FA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45FA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45FA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45FA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45FA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45FA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45FA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45FA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45FAB"/>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A45F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FAB"/>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1527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2013-08-13T19:09:00Z</dcterms:created>
  <dcterms:modified xsi:type="dcterms:W3CDTF">2013-08-13T19:10:00Z</dcterms:modified>
</cp:coreProperties>
</file>