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747A8" w:rsidP="00E41940">
      <w:pPr>
        <w:autoSpaceDE w:val="0"/>
        <w:autoSpaceDN w:val="0"/>
        <w:adjustRightInd w:val="0"/>
        <w:rPr>
          <w:rFonts w:ascii="Times-Roman" w:hAnsi="Times-Roman" w:cs="Times-Roman"/>
        </w:rPr>
      </w:pPr>
      <w:bookmarkStart w:id="0" w:name="_GoBack"/>
      <w:r>
        <w:rPr>
          <w:noProof/>
          <w:lang w:eastAsia="de-DE"/>
        </w:rPr>
        <w:drawing>
          <wp:anchor distT="0" distB="0" distL="114300" distR="114300" simplePos="0" relativeHeight="251663872" behindDoc="1" locked="0" layoutInCell="1" allowOverlap="1">
            <wp:simplePos x="0" y="0"/>
            <wp:positionH relativeFrom="column">
              <wp:posOffset>2743627</wp:posOffset>
            </wp:positionH>
            <wp:positionV relativeFrom="paragraph">
              <wp:posOffset>-26045</wp:posOffset>
            </wp:positionV>
            <wp:extent cx="2317898" cy="2828154"/>
            <wp:effectExtent l="552450" t="495300" r="539750" b="467995"/>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8829.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28"/>
                    <a:stretch/>
                  </pic:blipFill>
                  <pic:spPr bwMode="auto">
                    <a:xfrm rot="1103999">
                      <a:off x="0" y="0"/>
                      <a:ext cx="2317898" cy="282815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54DC8">
        <w:rPr>
          <w:rFonts w:ascii="Times-Roman" w:hAnsi="Times-Roman" w:cs="Times-Roman"/>
          <w:b/>
          <w:sz w:val="28"/>
          <w:szCs w:val="28"/>
        </w:rPr>
        <w:t>Schulversuchspraktikum</w:t>
      </w:r>
    </w:p>
    <w:p w:rsidR="00954DC8" w:rsidRDefault="000120B5" w:rsidP="00E41940">
      <w:r>
        <w:t>Anne Bergmann</w:t>
      </w:r>
      <w:r>
        <w:tab/>
      </w:r>
    </w:p>
    <w:p w:rsidR="00954DC8" w:rsidRDefault="000120B5" w:rsidP="00E41940">
      <w:r>
        <w:t>Sommers</w:t>
      </w:r>
      <w:r w:rsidR="00F74A95">
        <w:t>emester</w:t>
      </w:r>
      <w:r>
        <w:t xml:space="preserve"> 2015</w:t>
      </w:r>
    </w:p>
    <w:p w:rsidR="00954DC8" w:rsidRDefault="009747A8" w:rsidP="00E41940">
      <w:r w:rsidRPr="002B294E">
        <w:rPr>
          <w:noProof/>
          <w:lang w:eastAsia="de-DE"/>
        </w:rPr>
        <w:drawing>
          <wp:anchor distT="0" distB="0" distL="114300" distR="114300" simplePos="0" relativeHeight="251661824" behindDoc="1" locked="0" layoutInCell="1" allowOverlap="1">
            <wp:simplePos x="0" y="0"/>
            <wp:positionH relativeFrom="column">
              <wp:posOffset>355164</wp:posOffset>
            </wp:positionH>
            <wp:positionV relativeFrom="paragraph">
              <wp:posOffset>349250</wp:posOffset>
            </wp:positionV>
            <wp:extent cx="2415654" cy="4340391"/>
            <wp:effectExtent l="171450" t="171450" r="175260" b="155575"/>
            <wp:wrapNone/>
            <wp:docPr id="94" name="Grafik 94" descr="C:\Users\Anne\Dropbox\2. Master Semester\SVP Chemie\11. &amp; 12. Jahrgang\Bilder\IMG_8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Dropbox\2. Master Semester\SVP Chemie\11. &amp; 12. Jahrgang\Bilder\IMG_8702.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415654" cy="43403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54DC8">
        <w:t xml:space="preserve">Klassenstufen </w:t>
      </w:r>
      <w:r w:rsidR="004F3D4F">
        <w:t>11 &amp; 12</w:t>
      </w:r>
    </w:p>
    <w:p w:rsidR="00022539" w:rsidRDefault="00022539" w:rsidP="00E41940"/>
    <w:p w:rsidR="00022539" w:rsidRDefault="00022539" w:rsidP="00E41940"/>
    <w:p w:rsidR="008B05A5" w:rsidRDefault="005A1806" w:rsidP="00E41940">
      <w:r>
        <w:rPr>
          <w:noProof/>
          <w:lang w:eastAsia="de-DE"/>
        </w:rPr>
        <w:drawing>
          <wp:anchor distT="0" distB="0" distL="114300" distR="114300" simplePos="0" relativeHeight="251664896" behindDoc="1" locked="0" layoutInCell="1" allowOverlap="1">
            <wp:simplePos x="0" y="0"/>
            <wp:positionH relativeFrom="column">
              <wp:posOffset>3302927</wp:posOffset>
            </wp:positionH>
            <wp:positionV relativeFrom="paragraph">
              <wp:posOffset>260584</wp:posOffset>
            </wp:positionV>
            <wp:extent cx="1942465" cy="2519680"/>
            <wp:effectExtent l="400050" t="342900" r="362585" b="31877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8608.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20999472">
                      <a:off x="0" y="0"/>
                      <a:ext cx="1942465" cy="25196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B05A5" w:rsidRDefault="008B05A5" w:rsidP="00E41940"/>
    <w:p w:rsidR="008B05A5" w:rsidRDefault="008B05A5" w:rsidP="00E41940"/>
    <w:p w:rsidR="008B05A5" w:rsidRDefault="008B05A5" w:rsidP="00E41940"/>
    <w:p w:rsidR="008B05A5" w:rsidRDefault="005A1806" w:rsidP="00E41940">
      <w:r>
        <w:rPr>
          <w:noProof/>
          <w:lang w:eastAsia="de-DE"/>
        </w:rPr>
        <w:drawing>
          <wp:anchor distT="0" distB="0" distL="114300" distR="114300" simplePos="0" relativeHeight="251662848" behindDoc="1" locked="0" layoutInCell="1" allowOverlap="1">
            <wp:simplePos x="0" y="0"/>
            <wp:positionH relativeFrom="column">
              <wp:posOffset>4134713</wp:posOffset>
            </wp:positionH>
            <wp:positionV relativeFrom="paragraph">
              <wp:posOffset>360064</wp:posOffset>
            </wp:positionV>
            <wp:extent cx="1896110" cy="2636520"/>
            <wp:effectExtent l="666750" t="476250" r="656590" b="468630"/>
            <wp:wrapNone/>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8877.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1477814">
                      <a:off x="0" y="0"/>
                      <a:ext cx="1896110" cy="26365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B05A5" w:rsidRDefault="008B05A5" w:rsidP="00E41940"/>
    <w:p w:rsidR="008B05A5" w:rsidRDefault="008B05A5" w:rsidP="00E41940"/>
    <w:p w:rsidR="008B05A5" w:rsidRDefault="008B05A5" w:rsidP="00E41940"/>
    <w:p w:rsidR="008B05A5" w:rsidRDefault="005A1806" w:rsidP="00E41940">
      <w:r>
        <w:rPr>
          <w:noProof/>
          <w:lang w:eastAsia="de-DE"/>
        </w:rPr>
        <w:drawing>
          <wp:anchor distT="0" distB="0" distL="114300" distR="114300" simplePos="0" relativeHeight="251650560" behindDoc="1" locked="0" layoutInCell="1" allowOverlap="1">
            <wp:simplePos x="0" y="0"/>
            <wp:positionH relativeFrom="column">
              <wp:posOffset>251460</wp:posOffset>
            </wp:positionH>
            <wp:positionV relativeFrom="paragraph">
              <wp:posOffset>196850</wp:posOffset>
            </wp:positionV>
            <wp:extent cx="3576320" cy="1616710"/>
            <wp:effectExtent l="381000" t="838200" r="309880" b="821690"/>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8699.jp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20231495">
                      <a:off x="0" y="0"/>
                      <a:ext cx="3576320" cy="16167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B05A5" w:rsidRDefault="008B05A5" w:rsidP="00E41940"/>
    <w:p w:rsidR="008B05A5" w:rsidRDefault="008B05A5" w:rsidP="00E41940"/>
    <w:p w:rsidR="008B05A5" w:rsidRDefault="008B05A5" w:rsidP="00E41940"/>
    <w:p w:rsidR="008B05A5" w:rsidRDefault="008B05A5" w:rsidP="00E41940"/>
    <w:p w:rsidR="009140ED" w:rsidRDefault="009140ED" w:rsidP="00E41940"/>
    <w:p w:rsidR="009140ED" w:rsidRDefault="009140ED" w:rsidP="00E41940"/>
    <w:p w:rsidR="00BE4D2E" w:rsidRPr="00BE4D2E" w:rsidRDefault="004F3D4F" w:rsidP="00E41940">
      <w:pPr>
        <w:pStyle w:val="Titel"/>
        <w:spacing w:line="360" w:lineRule="auto"/>
        <w:jc w:val="center"/>
      </w:pPr>
      <w:r>
        <w:t>Kunststoffe</w:t>
      </w:r>
    </w:p>
    <w:p w:rsidR="00A90BD6" w:rsidRDefault="00984EF9" w:rsidP="00E41940">
      <w:pPr>
        <w:pStyle w:val="Titel"/>
        <w:spacing w:line="360" w:lineRule="auto"/>
        <w:jc w:val="center"/>
      </w:pPr>
      <w:r w:rsidRPr="00984EF9">
        <w:rPr>
          <w:sz w:val="44"/>
          <w:szCs w:val="44"/>
        </w:rPr>
        <w:t>Kurzprotokoll</w:t>
      </w:r>
      <w:r w:rsidR="007E6A0F">
        <w:rPr>
          <w:sz w:val="44"/>
          <w:szCs w:val="44"/>
        </w:rPr>
        <w:br w:type="page"/>
      </w:r>
    </w:p>
    <w:p w:rsidR="00A90BD6" w:rsidRDefault="006D7D57" w:rsidP="00E41940">
      <w:r>
        <w:rPr>
          <w:noProof/>
          <w:lang w:eastAsia="de-DE"/>
        </w:rPr>
        <w:lastRenderedPageBreak/>
        <w:pict>
          <v:shapetype id="_x0000_t202" coordsize="21600,21600" o:spt="202" path="m,l,21600r21600,l21600,xe">
            <v:stroke joinstyle="miter"/>
            <v:path gradientshapeok="t" o:connecttype="rect"/>
          </v:shapetype>
          <v:shape id="Text Box 121" o:spid="_x0000_s1026" type="#_x0000_t202" style="position:absolute;left:0;text-align:left;margin-left:-8pt;margin-top:1.15pt;width:469.2pt;height:18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" fillcolor="white [3201]" strokecolor="#9bbb59 [3206]" strokeweight="1pt">
            <v:stroke dashstyle="dash"/>
            <v:shadow color="#868686"/>
            <v:textbox>
              <w:txbxContent>
                <w:p w:rsidR="001D18A5" w:rsidRDefault="001D18A5">
                  <w:pPr>
                    <w:pBdr>
                      <w:bottom w:val="single" w:sz="6" w:space="1" w:color="auto"/>
                    </w:pBdr>
                    <w:rPr>
                      <w:b/>
                    </w:rPr>
                  </w:pPr>
                  <w:r w:rsidRPr="00A90BD6">
                    <w:rPr>
                      <w:b/>
                    </w:rPr>
                    <w:t>Auf einen Blick:</w:t>
                  </w:r>
                </w:p>
                <w:p w:rsidR="001D18A5" w:rsidRDefault="001D18A5" w:rsidP="004944F3">
                  <w:pPr>
                    <w:rPr>
                      <w:color w:val="auto"/>
                    </w:rPr>
                  </w:pPr>
                  <w:r>
                    <w:rPr>
                      <w:color w:val="auto"/>
                    </w:rPr>
                    <w:t xml:space="preserve">In diesem Protokoll werden Versuche beschrieben, die sich um den Themenkomplex Kunststoffe in der Oberstufe drehen. Zunächst werden zwei eindrucksvolle Demonstrationsversuche gezeigt, die aber beide durch die </w:t>
                  </w:r>
                  <w:proofErr w:type="spellStart"/>
                  <w:r>
                    <w:rPr>
                      <w:color w:val="auto"/>
                    </w:rPr>
                    <w:t>SuS</w:t>
                  </w:r>
                  <w:proofErr w:type="spellEnd"/>
                  <w:r>
                    <w:rPr>
                      <w:color w:val="auto"/>
                    </w:rPr>
                    <w:t xml:space="preserve"> erklärt werden können. Der erste veranschaulicht die Entropie und Enthalpie in einem </w:t>
                  </w:r>
                  <w:proofErr w:type="spellStart"/>
                  <w:r>
                    <w:rPr>
                      <w:color w:val="auto"/>
                    </w:rPr>
                    <w:t>Joghurtbecher</w:t>
                  </w:r>
                  <w:proofErr w:type="spellEnd"/>
                  <w:r>
                    <w:rPr>
                      <w:color w:val="auto"/>
                    </w:rPr>
                    <w:t xml:space="preserve">. Der zweite zeigt den  Mechanismus der Polyaddition. </w:t>
                  </w:r>
                </w:p>
                <w:p w:rsidR="001D18A5" w:rsidRPr="00083C61" w:rsidRDefault="001D18A5" w:rsidP="004944F3">
                  <w:pPr>
                    <w:rPr>
                      <w:color w:val="auto"/>
                    </w:rPr>
                  </w:pPr>
                  <w:r>
                    <w:rPr>
                      <w:color w:val="auto"/>
                    </w:rPr>
                    <w:t>In den Schülerversuchen gibt es eine Vielfalt von Versuchen, die die Untersuchung von Eige</w:t>
                  </w:r>
                  <w:r>
                    <w:rPr>
                      <w:color w:val="auto"/>
                    </w:rPr>
                    <w:t>n</w:t>
                  </w:r>
                  <w:r>
                    <w:rPr>
                      <w:color w:val="auto"/>
                    </w:rPr>
                    <w:t xml:space="preserve">schaften und auch die Herstellung von Kunststoffen aus Naturstoffen thematisieren. </w:t>
                  </w:r>
                </w:p>
              </w:txbxContent>
            </v:textbox>
          </v:shape>
        </w:pict>
      </w:r>
    </w:p>
    <w:p w:rsidR="00A90BD6" w:rsidRDefault="00A90BD6" w:rsidP="00E41940"/>
    <w:p w:rsidR="00A90BD6" w:rsidRPr="00A90BD6" w:rsidRDefault="00A90BD6" w:rsidP="00E41940"/>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A024D" w:rsidRDefault="00EA024D" w:rsidP="00E41940">
          <w:pPr>
            <w:pStyle w:val="Inhaltsverzeichnisberschrift"/>
            <w:spacing w:line="360" w:lineRule="auto"/>
            <w:rPr>
              <w:rFonts w:ascii="Cambria" w:eastAsiaTheme="minorHAnsi" w:hAnsi="Cambria" w:cstheme="minorBidi"/>
              <w:b w:val="0"/>
              <w:bCs w:val="0"/>
              <w:color w:val="1D1B11" w:themeColor="background2" w:themeShade="1A"/>
              <w:sz w:val="22"/>
              <w:szCs w:val="22"/>
            </w:rPr>
          </w:pPr>
        </w:p>
        <w:p w:rsidR="00EA024D" w:rsidRDefault="00EA024D" w:rsidP="00E41940">
          <w:pPr>
            <w:pStyle w:val="Inhaltsverzeichnisberschrift"/>
            <w:spacing w:line="360" w:lineRule="auto"/>
            <w:rPr>
              <w:color w:val="auto"/>
            </w:rPr>
          </w:pPr>
        </w:p>
        <w:p w:rsidR="00490734" w:rsidRDefault="00490734" w:rsidP="00E41940">
          <w:pPr>
            <w:pStyle w:val="Inhaltsverzeichnisberschrift"/>
            <w:spacing w:line="360" w:lineRule="auto"/>
            <w:rPr>
              <w:color w:val="auto"/>
            </w:rPr>
          </w:pPr>
        </w:p>
        <w:p w:rsidR="00E26180" w:rsidRDefault="00E26180" w:rsidP="00E41940">
          <w:pPr>
            <w:pStyle w:val="Inhaltsverzeichnisberschrift"/>
            <w:spacing w:line="360" w:lineRule="auto"/>
          </w:pPr>
          <w:r w:rsidRPr="00E26180">
            <w:rPr>
              <w:color w:val="auto"/>
            </w:rPr>
            <w:t>Inhalt</w:t>
          </w:r>
        </w:p>
        <w:p w:rsidR="00E26180" w:rsidRPr="00E26180" w:rsidRDefault="00E26180" w:rsidP="00E41940"/>
        <w:p w:rsidR="000E29CB" w:rsidRDefault="006D7D57">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27831622" w:history="1">
            <w:r w:rsidR="000E29CB" w:rsidRPr="002A28B7">
              <w:rPr>
                <w:rStyle w:val="Hyperlink"/>
                <w:noProof/>
              </w:rPr>
              <w:t>2</w:t>
            </w:r>
            <w:r w:rsidR="000E29CB">
              <w:rPr>
                <w:rFonts w:asciiTheme="minorHAnsi" w:eastAsiaTheme="minorEastAsia" w:hAnsiTheme="minorHAnsi"/>
                <w:noProof/>
                <w:color w:val="auto"/>
                <w:lang w:eastAsia="de-DE"/>
              </w:rPr>
              <w:tab/>
            </w:r>
            <w:r w:rsidR="000E29CB" w:rsidRPr="002A28B7">
              <w:rPr>
                <w:rStyle w:val="Hyperlink"/>
                <w:noProof/>
              </w:rPr>
              <w:t>Weitere Lehrerversuche</w:t>
            </w:r>
            <w:r w:rsidR="000E29CB">
              <w:rPr>
                <w:noProof/>
                <w:webHidden/>
              </w:rPr>
              <w:tab/>
            </w:r>
            <w:r>
              <w:rPr>
                <w:noProof/>
                <w:webHidden/>
              </w:rPr>
              <w:fldChar w:fldCharType="begin"/>
            </w:r>
            <w:r w:rsidR="000E29CB">
              <w:rPr>
                <w:noProof/>
                <w:webHidden/>
              </w:rPr>
              <w:instrText xml:space="preserve"> PAGEREF _Toc427831622 \h </w:instrText>
            </w:r>
            <w:r>
              <w:rPr>
                <w:noProof/>
                <w:webHidden/>
              </w:rPr>
            </w:r>
            <w:r>
              <w:rPr>
                <w:noProof/>
                <w:webHidden/>
              </w:rPr>
              <w:fldChar w:fldCharType="separate"/>
            </w:r>
            <w:r w:rsidR="000E29CB">
              <w:rPr>
                <w:noProof/>
                <w:webHidden/>
              </w:rPr>
              <w:t>1</w:t>
            </w:r>
            <w:r>
              <w:rPr>
                <w:noProof/>
                <w:webHidden/>
              </w:rPr>
              <w:fldChar w:fldCharType="end"/>
            </w:r>
          </w:hyperlink>
        </w:p>
        <w:p w:rsidR="000E29CB" w:rsidRDefault="006D7D57">
          <w:pPr>
            <w:pStyle w:val="Verzeichnis2"/>
            <w:tabs>
              <w:tab w:val="left" w:pos="880"/>
              <w:tab w:val="right" w:leader="dot" w:pos="9062"/>
            </w:tabs>
            <w:rPr>
              <w:rFonts w:asciiTheme="minorHAnsi" w:eastAsiaTheme="minorEastAsia" w:hAnsiTheme="minorHAnsi"/>
              <w:noProof/>
              <w:color w:val="auto"/>
              <w:lang w:eastAsia="de-DE"/>
            </w:rPr>
          </w:pPr>
          <w:hyperlink w:anchor="_Toc427831623" w:history="1">
            <w:r w:rsidR="000E29CB" w:rsidRPr="002A28B7">
              <w:rPr>
                <w:rStyle w:val="Hyperlink"/>
                <w:noProof/>
              </w:rPr>
              <w:t>2.1</w:t>
            </w:r>
            <w:r w:rsidR="000E29CB">
              <w:rPr>
                <w:rFonts w:asciiTheme="minorHAnsi" w:eastAsiaTheme="minorEastAsia" w:hAnsiTheme="minorHAnsi"/>
                <w:noProof/>
                <w:color w:val="auto"/>
                <w:lang w:eastAsia="de-DE"/>
              </w:rPr>
              <w:tab/>
            </w:r>
            <w:r w:rsidR="000E29CB" w:rsidRPr="002A28B7">
              <w:rPr>
                <w:rStyle w:val="Hyperlink"/>
                <w:noProof/>
              </w:rPr>
              <w:t>V1 – Schrumpfen eines Joghurtbechers</w:t>
            </w:r>
            <w:r w:rsidR="000E29CB">
              <w:rPr>
                <w:noProof/>
                <w:webHidden/>
              </w:rPr>
              <w:tab/>
            </w:r>
            <w:r>
              <w:rPr>
                <w:noProof/>
                <w:webHidden/>
              </w:rPr>
              <w:fldChar w:fldCharType="begin"/>
            </w:r>
            <w:r w:rsidR="000E29CB">
              <w:rPr>
                <w:noProof/>
                <w:webHidden/>
              </w:rPr>
              <w:instrText xml:space="preserve"> PAGEREF _Toc427831623 \h </w:instrText>
            </w:r>
            <w:r>
              <w:rPr>
                <w:noProof/>
                <w:webHidden/>
              </w:rPr>
            </w:r>
            <w:r>
              <w:rPr>
                <w:noProof/>
                <w:webHidden/>
              </w:rPr>
              <w:fldChar w:fldCharType="separate"/>
            </w:r>
            <w:r w:rsidR="000E29CB">
              <w:rPr>
                <w:noProof/>
                <w:webHidden/>
              </w:rPr>
              <w:t>1</w:t>
            </w:r>
            <w:r>
              <w:rPr>
                <w:noProof/>
                <w:webHidden/>
              </w:rPr>
              <w:fldChar w:fldCharType="end"/>
            </w:r>
          </w:hyperlink>
        </w:p>
        <w:p w:rsidR="000E29CB" w:rsidRDefault="006D7D57">
          <w:pPr>
            <w:pStyle w:val="Verzeichnis2"/>
            <w:tabs>
              <w:tab w:val="left" w:pos="880"/>
              <w:tab w:val="right" w:leader="dot" w:pos="9062"/>
            </w:tabs>
            <w:rPr>
              <w:rFonts w:asciiTheme="minorHAnsi" w:eastAsiaTheme="minorEastAsia" w:hAnsiTheme="minorHAnsi"/>
              <w:noProof/>
              <w:color w:val="auto"/>
              <w:lang w:eastAsia="de-DE"/>
            </w:rPr>
          </w:pPr>
          <w:hyperlink w:anchor="_Toc427831624" w:history="1">
            <w:r w:rsidR="000E29CB" w:rsidRPr="002A28B7">
              <w:rPr>
                <w:rStyle w:val="Hyperlink"/>
                <w:noProof/>
              </w:rPr>
              <w:t>2.2</w:t>
            </w:r>
            <w:r w:rsidR="000E29CB">
              <w:rPr>
                <w:rFonts w:asciiTheme="minorHAnsi" w:eastAsiaTheme="minorEastAsia" w:hAnsiTheme="minorHAnsi"/>
                <w:noProof/>
                <w:color w:val="auto"/>
                <w:lang w:eastAsia="de-DE"/>
              </w:rPr>
              <w:tab/>
            </w:r>
            <w:r w:rsidR="000E29CB" w:rsidRPr="002A28B7">
              <w:rPr>
                <w:rStyle w:val="Hyperlink"/>
                <w:noProof/>
              </w:rPr>
              <w:t>V2 -Bauschaum</w:t>
            </w:r>
            <w:r w:rsidR="000E29CB">
              <w:rPr>
                <w:noProof/>
                <w:webHidden/>
              </w:rPr>
              <w:tab/>
            </w:r>
            <w:r>
              <w:rPr>
                <w:noProof/>
                <w:webHidden/>
              </w:rPr>
              <w:fldChar w:fldCharType="begin"/>
            </w:r>
            <w:r w:rsidR="000E29CB">
              <w:rPr>
                <w:noProof/>
                <w:webHidden/>
              </w:rPr>
              <w:instrText xml:space="preserve"> PAGEREF _Toc427831624 \h </w:instrText>
            </w:r>
            <w:r>
              <w:rPr>
                <w:noProof/>
                <w:webHidden/>
              </w:rPr>
            </w:r>
            <w:r>
              <w:rPr>
                <w:noProof/>
                <w:webHidden/>
              </w:rPr>
              <w:fldChar w:fldCharType="separate"/>
            </w:r>
            <w:r w:rsidR="000E29CB">
              <w:rPr>
                <w:noProof/>
                <w:webHidden/>
              </w:rPr>
              <w:t>2</w:t>
            </w:r>
            <w:r>
              <w:rPr>
                <w:noProof/>
                <w:webHidden/>
              </w:rPr>
              <w:fldChar w:fldCharType="end"/>
            </w:r>
          </w:hyperlink>
        </w:p>
        <w:p w:rsidR="000E29CB" w:rsidRDefault="006D7D57">
          <w:pPr>
            <w:pStyle w:val="Verzeichnis1"/>
            <w:tabs>
              <w:tab w:val="left" w:pos="440"/>
              <w:tab w:val="right" w:leader="dot" w:pos="9062"/>
            </w:tabs>
            <w:rPr>
              <w:rFonts w:asciiTheme="minorHAnsi" w:eastAsiaTheme="minorEastAsia" w:hAnsiTheme="minorHAnsi"/>
              <w:noProof/>
              <w:color w:val="auto"/>
              <w:lang w:eastAsia="de-DE"/>
            </w:rPr>
          </w:pPr>
          <w:hyperlink w:anchor="_Toc427831625" w:history="1">
            <w:r w:rsidR="000E29CB" w:rsidRPr="002A28B7">
              <w:rPr>
                <w:rStyle w:val="Hyperlink"/>
                <w:noProof/>
              </w:rPr>
              <w:t>3</w:t>
            </w:r>
            <w:r w:rsidR="000E29CB">
              <w:rPr>
                <w:rFonts w:asciiTheme="minorHAnsi" w:eastAsiaTheme="minorEastAsia" w:hAnsiTheme="minorHAnsi"/>
                <w:noProof/>
                <w:color w:val="auto"/>
                <w:lang w:eastAsia="de-DE"/>
              </w:rPr>
              <w:tab/>
            </w:r>
            <w:r w:rsidR="000E29CB" w:rsidRPr="002A28B7">
              <w:rPr>
                <w:rStyle w:val="Hyperlink"/>
                <w:noProof/>
              </w:rPr>
              <w:t>Weitere Schülerversuche</w:t>
            </w:r>
            <w:r w:rsidR="000E29CB">
              <w:rPr>
                <w:noProof/>
                <w:webHidden/>
              </w:rPr>
              <w:tab/>
            </w:r>
            <w:r>
              <w:rPr>
                <w:noProof/>
                <w:webHidden/>
              </w:rPr>
              <w:fldChar w:fldCharType="begin"/>
            </w:r>
            <w:r w:rsidR="000E29CB">
              <w:rPr>
                <w:noProof/>
                <w:webHidden/>
              </w:rPr>
              <w:instrText xml:space="preserve"> PAGEREF _Toc427831625 \h </w:instrText>
            </w:r>
            <w:r>
              <w:rPr>
                <w:noProof/>
                <w:webHidden/>
              </w:rPr>
            </w:r>
            <w:r>
              <w:rPr>
                <w:noProof/>
                <w:webHidden/>
              </w:rPr>
              <w:fldChar w:fldCharType="separate"/>
            </w:r>
            <w:r w:rsidR="000E29CB">
              <w:rPr>
                <w:noProof/>
                <w:webHidden/>
              </w:rPr>
              <w:t>3</w:t>
            </w:r>
            <w:r>
              <w:rPr>
                <w:noProof/>
                <w:webHidden/>
              </w:rPr>
              <w:fldChar w:fldCharType="end"/>
            </w:r>
          </w:hyperlink>
        </w:p>
        <w:p w:rsidR="000E29CB" w:rsidRDefault="006D7D57">
          <w:pPr>
            <w:pStyle w:val="Verzeichnis2"/>
            <w:tabs>
              <w:tab w:val="left" w:pos="880"/>
              <w:tab w:val="right" w:leader="dot" w:pos="9062"/>
            </w:tabs>
            <w:rPr>
              <w:rFonts w:asciiTheme="minorHAnsi" w:eastAsiaTheme="minorEastAsia" w:hAnsiTheme="minorHAnsi"/>
              <w:noProof/>
              <w:color w:val="auto"/>
              <w:lang w:eastAsia="de-DE"/>
            </w:rPr>
          </w:pPr>
          <w:hyperlink w:anchor="_Toc427831626" w:history="1">
            <w:r w:rsidR="000E29CB" w:rsidRPr="002A28B7">
              <w:rPr>
                <w:rStyle w:val="Hyperlink"/>
                <w:noProof/>
              </w:rPr>
              <w:t>3.1</w:t>
            </w:r>
            <w:r w:rsidR="000E29CB">
              <w:rPr>
                <w:rFonts w:asciiTheme="minorHAnsi" w:eastAsiaTheme="minorEastAsia" w:hAnsiTheme="minorHAnsi"/>
                <w:noProof/>
                <w:color w:val="auto"/>
                <w:lang w:eastAsia="de-DE"/>
              </w:rPr>
              <w:tab/>
            </w:r>
            <w:r w:rsidR="000E29CB" w:rsidRPr="002A28B7">
              <w:rPr>
                <w:rStyle w:val="Hyperlink"/>
                <w:noProof/>
              </w:rPr>
              <w:t>V3 – Untersuchung von Alltagskunststoffen</w:t>
            </w:r>
            <w:r w:rsidR="000E29CB">
              <w:rPr>
                <w:noProof/>
                <w:webHidden/>
              </w:rPr>
              <w:tab/>
            </w:r>
            <w:r>
              <w:rPr>
                <w:noProof/>
                <w:webHidden/>
              </w:rPr>
              <w:fldChar w:fldCharType="begin"/>
            </w:r>
            <w:r w:rsidR="000E29CB">
              <w:rPr>
                <w:noProof/>
                <w:webHidden/>
              </w:rPr>
              <w:instrText xml:space="preserve"> PAGEREF _Toc427831626 \h </w:instrText>
            </w:r>
            <w:r>
              <w:rPr>
                <w:noProof/>
                <w:webHidden/>
              </w:rPr>
            </w:r>
            <w:r>
              <w:rPr>
                <w:noProof/>
                <w:webHidden/>
              </w:rPr>
              <w:fldChar w:fldCharType="separate"/>
            </w:r>
            <w:r w:rsidR="000E29CB">
              <w:rPr>
                <w:noProof/>
                <w:webHidden/>
              </w:rPr>
              <w:t>3</w:t>
            </w:r>
            <w:r>
              <w:rPr>
                <w:noProof/>
                <w:webHidden/>
              </w:rPr>
              <w:fldChar w:fldCharType="end"/>
            </w:r>
          </w:hyperlink>
        </w:p>
        <w:p w:rsidR="000E29CB" w:rsidRDefault="006D7D57">
          <w:pPr>
            <w:pStyle w:val="Verzeichnis2"/>
            <w:tabs>
              <w:tab w:val="left" w:pos="880"/>
              <w:tab w:val="right" w:leader="dot" w:pos="9062"/>
            </w:tabs>
            <w:rPr>
              <w:rFonts w:asciiTheme="minorHAnsi" w:eastAsiaTheme="minorEastAsia" w:hAnsiTheme="minorHAnsi"/>
              <w:noProof/>
              <w:color w:val="auto"/>
              <w:lang w:eastAsia="de-DE"/>
            </w:rPr>
          </w:pPr>
          <w:hyperlink w:anchor="_Toc427831627" w:history="1">
            <w:r w:rsidR="000E29CB" w:rsidRPr="002A28B7">
              <w:rPr>
                <w:rStyle w:val="Hyperlink"/>
                <w:noProof/>
              </w:rPr>
              <w:t>3.2</w:t>
            </w:r>
            <w:r w:rsidR="000E29CB">
              <w:rPr>
                <w:rFonts w:asciiTheme="minorHAnsi" w:eastAsiaTheme="minorEastAsia" w:hAnsiTheme="minorHAnsi"/>
                <w:noProof/>
                <w:color w:val="auto"/>
                <w:lang w:eastAsia="de-DE"/>
              </w:rPr>
              <w:tab/>
            </w:r>
            <w:r w:rsidR="000E29CB" w:rsidRPr="002A28B7">
              <w:rPr>
                <w:rStyle w:val="Hyperlink"/>
                <w:noProof/>
              </w:rPr>
              <w:t>V4 – Reißfestigkeit von Frischhaltefolie</w:t>
            </w:r>
            <w:r w:rsidR="000E29CB">
              <w:rPr>
                <w:noProof/>
                <w:webHidden/>
              </w:rPr>
              <w:tab/>
            </w:r>
            <w:r>
              <w:rPr>
                <w:noProof/>
                <w:webHidden/>
              </w:rPr>
              <w:fldChar w:fldCharType="begin"/>
            </w:r>
            <w:r w:rsidR="000E29CB">
              <w:rPr>
                <w:noProof/>
                <w:webHidden/>
              </w:rPr>
              <w:instrText xml:space="preserve"> PAGEREF _Toc427831627 \h </w:instrText>
            </w:r>
            <w:r>
              <w:rPr>
                <w:noProof/>
                <w:webHidden/>
              </w:rPr>
            </w:r>
            <w:r>
              <w:rPr>
                <w:noProof/>
                <w:webHidden/>
              </w:rPr>
              <w:fldChar w:fldCharType="separate"/>
            </w:r>
            <w:r w:rsidR="000E29CB">
              <w:rPr>
                <w:noProof/>
                <w:webHidden/>
              </w:rPr>
              <w:t>7</w:t>
            </w:r>
            <w:r>
              <w:rPr>
                <w:noProof/>
                <w:webHidden/>
              </w:rPr>
              <w:fldChar w:fldCharType="end"/>
            </w:r>
          </w:hyperlink>
        </w:p>
        <w:p w:rsidR="000E29CB" w:rsidRDefault="006D7D57">
          <w:pPr>
            <w:pStyle w:val="Verzeichnis2"/>
            <w:tabs>
              <w:tab w:val="left" w:pos="880"/>
              <w:tab w:val="right" w:leader="dot" w:pos="9062"/>
            </w:tabs>
            <w:rPr>
              <w:rFonts w:asciiTheme="minorHAnsi" w:eastAsiaTheme="minorEastAsia" w:hAnsiTheme="minorHAnsi"/>
              <w:noProof/>
              <w:color w:val="auto"/>
              <w:lang w:eastAsia="de-DE"/>
            </w:rPr>
          </w:pPr>
          <w:hyperlink w:anchor="_Toc427831628" w:history="1">
            <w:r w:rsidR="000E29CB" w:rsidRPr="002A28B7">
              <w:rPr>
                <w:rStyle w:val="Hyperlink"/>
                <w:noProof/>
              </w:rPr>
              <w:t>3.3</w:t>
            </w:r>
            <w:r w:rsidR="000E29CB">
              <w:rPr>
                <w:rFonts w:asciiTheme="minorHAnsi" w:eastAsiaTheme="minorEastAsia" w:hAnsiTheme="minorHAnsi"/>
                <w:noProof/>
                <w:color w:val="auto"/>
                <w:lang w:eastAsia="de-DE"/>
              </w:rPr>
              <w:tab/>
            </w:r>
            <w:r w:rsidR="000E29CB" w:rsidRPr="002A28B7">
              <w:rPr>
                <w:rStyle w:val="Hyperlink"/>
                <w:noProof/>
              </w:rPr>
              <w:t>V5 - Ein hungriges Lösungsmittel</w:t>
            </w:r>
            <w:r w:rsidR="000E29CB">
              <w:rPr>
                <w:noProof/>
                <w:webHidden/>
              </w:rPr>
              <w:tab/>
            </w:r>
            <w:r>
              <w:rPr>
                <w:noProof/>
                <w:webHidden/>
              </w:rPr>
              <w:fldChar w:fldCharType="begin"/>
            </w:r>
            <w:r w:rsidR="000E29CB">
              <w:rPr>
                <w:noProof/>
                <w:webHidden/>
              </w:rPr>
              <w:instrText xml:space="preserve"> PAGEREF _Toc427831628 \h </w:instrText>
            </w:r>
            <w:r>
              <w:rPr>
                <w:noProof/>
                <w:webHidden/>
              </w:rPr>
            </w:r>
            <w:r>
              <w:rPr>
                <w:noProof/>
                <w:webHidden/>
              </w:rPr>
              <w:fldChar w:fldCharType="separate"/>
            </w:r>
            <w:r w:rsidR="000E29CB">
              <w:rPr>
                <w:noProof/>
                <w:webHidden/>
              </w:rPr>
              <w:t>8</w:t>
            </w:r>
            <w:r>
              <w:rPr>
                <w:noProof/>
                <w:webHidden/>
              </w:rPr>
              <w:fldChar w:fldCharType="end"/>
            </w:r>
          </w:hyperlink>
        </w:p>
        <w:p w:rsidR="000E29CB" w:rsidRDefault="006D7D57">
          <w:pPr>
            <w:pStyle w:val="Verzeichnis2"/>
            <w:tabs>
              <w:tab w:val="left" w:pos="880"/>
              <w:tab w:val="right" w:leader="dot" w:pos="9062"/>
            </w:tabs>
            <w:rPr>
              <w:rFonts w:asciiTheme="minorHAnsi" w:eastAsiaTheme="minorEastAsia" w:hAnsiTheme="minorHAnsi"/>
              <w:noProof/>
              <w:color w:val="auto"/>
              <w:lang w:eastAsia="de-DE"/>
            </w:rPr>
          </w:pPr>
          <w:hyperlink w:anchor="_Toc427831629" w:history="1">
            <w:r w:rsidR="000E29CB" w:rsidRPr="002A28B7">
              <w:rPr>
                <w:rStyle w:val="Hyperlink"/>
                <w:noProof/>
              </w:rPr>
              <w:t>3.4</w:t>
            </w:r>
            <w:r w:rsidR="000E29CB">
              <w:rPr>
                <w:rFonts w:asciiTheme="minorHAnsi" w:eastAsiaTheme="minorEastAsia" w:hAnsiTheme="minorHAnsi"/>
                <w:noProof/>
                <w:color w:val="auto"/>
                <w:lang w:eastAsia="de-DE"/>
              </w:rPr>
              <w:tab/>
            </w:r>
            <w:r w:rsidR="000E29CB" w:rsidRPr="002A28B7">
              <w:rPr>
                <w:rStyle w:val="Hyperlink"/>
                <w:noProof/>
              </w:rPr>
              <w:t>V6 – Superabsorber</w:t>
            </w:r>
            <w:r w:rsidR="000E29CB">
              <w:rPr>
                <w:noProof/>
                <w:webHidden/>
              </w:rPr>
              <w:tab/>
            </w:r>
            <w:r>
              <w:rPr>
                <w:noProof/>
                <w:webHidden/>
              </w:rPr>
              <w:fldChar w:fldCharType="begin"/>
            </w:r>
            <w:r w:rsidR="000E29CB">
              <w:rPr>
                <w:noProof/>
                <w:webHidden/>
              </w:rPr>
              <w:instrText xml:space="preserve"> PAGEREF _Toc427831629 \h </w:instrText>
            </w:r>
            <w:r>
              <w:rPr>
                <w:noProof/>
                <w:webHidden/>
              </w:rPr>
            </w:r>
            <w:r>
              <w:rPr>
                <w:noProof/>
                <w:webHidden/>
              </w:rPr>
              <w:fldChar w:fldCharType="separate"/>
            </w:r>
            <w:r w:rsidR="000E29CB">
              <w:rPr>
                <w:noProof/>
                <w:webHidden/>
              </w:rPr>
              <w:t>9</w:t>
            </w:r>
            <w:r>
              <w:rPr>
                <w:noProof/>
                <w:webHidden/>
              </w:rPr>
              <w:fldChar w:fldCharType="end"/>
            </w:r>
          </w:hyperlink>
        </w:p>
        <w:p w:rsidR="000E29CB" w:rsidRDefault="006D7D57">
          <w:pPr>
            <w:pStyle w:val="Verzeichnis2"/>
            <w:tabs>
              <w:tab w:val="left" w:pos="880"/>
              <w:tab w:val="right" w:leader="dot" w:pos="9062"/>
            </w:tabs>
            <w:rPr>
              <w:rFonts w:asciiTheme="minorHAnsi" w:eastAsiaTheme="minorEastAsia" w:hAnsiTheme="minorHAnsi"/>
              <w:noProof/>
              <w:color w:val="auto"/>
              <w:lang w:eastAsia="de-DE"/>
            </w:rPr>
          </w:pPr>
          <w:hyperlink w:anchor="_Toc427831630" w:history="1">
            <w:r w:rsidR="000E29CB" w:rsidRPr="002A28B7">
              <w:rPr>
                <w:rStyle w:val="Hyperlink"/>
                <w:noProof/>
              </w:rPr>
              <w:t>3.5</w:t>
            </w:r>
            <w:r w:rsidR="000E29CB">
              <w:rPr>
                <w:rFonts w:asciiTheme="minorHAnsi" w:eastAsiaTheme="minorEastAsia" w:hAnsiTheme="minorHAnsi"/>
                <w:noProof/>
                <w:color w:val="auto"/>
                <w:lang w:eastAsia="de-DE"/>
              </w:rPr>
              <w:tab/>
            </w:r>
            <w:r w:rsidR="000E29CB" w:rsidRPr="002A28B7">
              <w:rPr>
                <w:rStyle w:val="Hyperlink"/>
                <w:noProof/>
              </w:rPr>
              <w:t>V7 – Kunststoff aus Milch</w:t>
            </w:r>
            <w:r w:rsidR="000E29CB">
              <w:rPr>
                <w:noProof/>
                <w:webHidden/>
              </w:rPr>
              <w:tab/>
            </w:r>
            <w:r>
              <w:rPr>
                <w:noProof/>
                <w:webHidden/>
              </w:rPr>
              <w:fldChar w:fldCharType="begin"/>
            </w:r>
            <w:r w:rsidR="000E29CB">
              <w:rPr>
                <w:noProof/>
                <w:webHidden/>
              </w:rPr>
              <w:instrText xml:space="preserve"> PAGEREF _Toc427831630 \h </w:instrText>
            </w:r>
            <w:r>
              <w:rPr>
                <w:noProof/>
                <w:webHidden/>
              </w:rPr>
            </w:r>
            <w:r>
              <w:rPr>
                <w:noProof/>
                <w:webHidden/>
              </w:rPr>
              <w:fldChar w:fldCharType="separate"/>
            </w:r>
            <w:r w:rsidR="000E29CB">
              <w:rPr>
                <w:noProof/>
                <w:webHidden/>
              </w:rPr>
              <w:t>10</w:t>
            </w:r>
            <w:r>
              <w:rPr>
                <w:noProof/>
                <w:webHidden/>
              </w:rPr>
              <w:fldChar w:fldCharType="end"/>
            </w:r>
          </w:hyperlink>
        </w:p>
        <w:p w:rsidR="000E29CB" w:rsidRDefault="006D7D57">
          <w:pPr>
            <w:pStyle w:val="Verzeichnis2"/>
            <w:tabs>
              <w:tab w:val="left" w:pos="880"/>
              <w:tab w:val="right" w:leader="dot" w:pos="9062"/>
            </w:tabs>
            <w:rPr>
              <w:rFonts w:asciiTheme="minorHAnsi" w:eastAsiaTheme="minorEastAsia" w:hAnsiTheme="minorHAnsi"/>
              <w:noProof/>
              <w:color w:val="auto"/>
              <w:lang w:eastAsia="de-DE"/>
            </w:rPr>
          </w:pPr>
          <w:hyperlink w:anchor="_Toc427831631" w:history="1">
            <w:r w:rsidR="000E29CB" w:rsidRPr="002A28B7">
              <w:rPr>
                <w:rStyle w:val="Hyperlink"/>
                <w:noProof/>
              </w:rPr>
              <w:t>3.6</w:t>
            </w:r>
            <w:r w:rsidR="000E29CB">
              <w:rPr>
                <w:rFonts w:asciiTheme="minorHAnsi" w:eastAsiaTheme="minorEastAsia" w:hAnsiTheme="minorHAnsi"/>
                <w:noProof/>
                <w:color w:val="auto"/>
                <w:lang w:eastAsia="de-DE"/>
              </w:rPr>
              <w:tab/>
            </w:r>
            <w:r w:rsidR="000E29CB" w:rsidRPr="002A28B7">
              <w:rPr>
                <w:rStyle w:val="Hyperlink"/>
                <w:noProof/>
              </w:rPr>
              <w:t>V8 – Folie aus Kartoffeln</w:t>
            </w:r>
            <w:r w:rsidR="000E29CB">
              <w:rPr>
                <w:noProof/>
                <w:webHidden/>
              </w:rPr>
              <w:tab/>
            </w:r>
            <w:r>
              <w:rPr>
                <w:noProof/>
                <w:webHidden/>
              </w:rPr>
              <w:fldChar w:fldCharType="begin"/>
            </w:r>
            <w:r w:rsidR="000E29CB">
              <w:rPr>
                <w:noProof/>
                <w:webHidden/>
              </w:rPr>
              <w:instrText xml:space="preserve"> PAGEREF _Toc427831631 \h </w:instrText>
            </w:r>
            <w:r>
              <w:rPr>
                <w:noProof/>
                <w:webHidden/>
              </w:rPr>
            </w:r>
            <w:r>
              <w:rPr>
                <w:noProof/>
                <w:webHidden/>
              </w:rPr>
              <w:fldChar w:fldCharType="separate"/>
            </w:r>
            <w:r w:rsidR="000E29CB">
              <w:rPr>
                <w:noProof/>
                <w:webHidden/>
              </w:rPr>
              <w:t>11</w:t>
            </w:r>
            <w:r>
              <w:rPr>
                <w:noProof/>
                <w:webHidden/>
              </w:rPr>
              <w:fldChar w:fldCharType="end"/>
            </w:r>
          </w:hyperlink>
        </w:p>
        <w:p w:rsidR="00E26180" w:rsidRDefault="006D7D57" w:rsidP="00E41940">
          <w:r>
            <w:fldChar w:fldCharType="end"/>
          </w:r>
        </w:p>
      </w:sdtContent>
    </w:sdt>
    <w:p w:rsidR="00E26180" w:rsidRDefault="00E26180" w:rsidP="00E41940"/>
    <w:p w:rsidR="005B0270" w:rsidRDefault="005B0270" w:rsidP="00E41940"/>
    <w:p w:rsidR="005B0270" w:rsidRPr="005B0270" w:rsidRDefault="005B0270" w:rsidP="00E41940"/>
    <w:p w:rsidR="005B0270" w:rsidRPr="005B0270" w:rsidRDefault="005B0270" w:rsidP="00E41940"/>
    <w:p w:rsidR="005B0270" w:rsidRDefault="005B0270" w:rsidP="00E41940"/>
    <w:p w:rsidR="005B0270" w:rsidRPr="005B0270" w:rsidRDefault="005B0270" w:rsidP="00E41940">
      <w:pPr>
        <w:sectPr w:rsidR="005B0270" w:rsidRPr="005B0270" w:rsidSect="00984EF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709" w:left="1417" w:header="708" w:footer="708" w:gutter="0"/>
          <w:pgNumType w:start="0"/>
          <w:cols w:space="708"/>
          <w:docGrid w:linePitch="360"/>
        </w:sectPr>
      </w:pPr>
    </w:p>
    <w:p w:rsidR="00022539" w:rsidRDefault="00022539" w:rsidP="001D18A5">
      <w:pPr>
        <w:pStyle w:val="berschrift1"/>
      </w:pPr>
      <w:bookmarkStart w:id="1" w:name="_Toc427831622"/>
      <w:r>
        <w:lastRenderedPageBreak/>
        <w:t>Weitere Lehrerversuche</w:t>
      </w:r>
      <w:bookmarkEnd w:id="1"/>
    </w:p>
    <w:p w:rsidR="00F7041E" w:rsidRDefault="006D7D57" w:rsidP="00E41940">
      <w:pPr>
        <w:pStyle w:val="berschrift2"/>
      </w:pPr>
      <w:bookmarkStart w:id="2" w:name="_Toc427831623"/>
      <w:r>
        <w:rPr>
          <w:noProof/>
          <w:lang w:eastAsia="de-DE"/>
        </w:rPr>
        <w:pict>
          <v:shape id="Text Box 174" o:spid="_x0000_s1027" type="#_x0000_t202" style="position:absolute;left:0;text-align:left;margin-left:2.65pt;margin-top:31.35pt;width:462.45pt;height:61.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" fillcolor="white [3201]" strokecolor="#4bacc6 [3208]" strokeweight="1pt">
            <v:stroke dashstyle="dash"/>
            <v:shadow color="#868686"/>
            <v:textbox>
              <w:txbxContent>
                <w:p w:rsidR="001D18A5" w:rsidRPr="00F31EBF" w:rsidRDefault="001D18A5" w:rsidP="00061264">
                  <w:pPr>
                    <w:rPr>
                      <w:color w:val="auto"/>
                    </w:rPr>
                  </w:pPr>
                  <w:r>
                    <w:rPr>
                      <w:color w:val="auto"/>
                    </w:rPr>
                    <w:t xml:space="preserve">Dieser Versuch kann zur Einführung oder Vertiefung des </w:t>
                  </w:r>
                  <w:proofErr w:type="spellStart"/>
                  <w:r>
                    <w:rPr>
                      <w:color w:val="auto"/>
                    </w:rPr>
                    <w:t>Entropie</w:t>
                  </w:r>
                  <w:proofErr w:type="spellEnd"/>
                  <w:r>
                    <w:rPr>
                      <w:color w:val="auto"/>
                    </w:rPr>
                    <w:noBreakHyphen/>
                    <w:t xml:space="preserve">Begriffs genutzt werden. Er thematisiert großtechnische Verfahren und hat dabei Schülernähe wegen der Verwendung eines </w:t>
                  </w:r>
                  <w:proofErr w:type="spellStart"/>
                  <w:r>
                    <w:rPr>
                      <w:color w:val="auto"/>
                    </w:rPr>
                    <w:t>Joghurtbechers</w:t>
                  </w:r>
                  <w:proofErr w:type="spellEnd"/>
                  <w:r>
                    <w:rPr>
                      <w:color w:val="auto"/>
                    </w:rPr>
                    <w:t>.</w:t>
                  </w:r>
                </w:p>
              </w:txbxContent>
            </v:textbox>
            <w10:wrap type="square"/>
          </v:shape>
        </w:pict>
      </w:r>
      <w:r w:rsidR="00022539">
        <w:t>V1</w:t>
      </w:r>
      <w:r w:rsidR="0067403F">
        <w:t xml:space="preserve"> </w:t>
      </w:r>
      <w:r w:rsidR="001B2D05">
        <w:t>–</w:t>
      </w:r>
      <w:r w:rsidR="0067403F">
        <w:t xml:space="preserve"> </w:t>
      </w:r>
      <w:r w:rsidR="004F3D4F">
        <w:t xml:space="preserve">Schrumpfen eines </w:t>
      </w:r>
      <w:proofErr w:type="spellStart"/>
      <w:r w:rsidR="004F3D4F">
        <w:t>Joghurtbechers</w:t>
      </w:r>
      <w:bookmarkEnd w:id="2"/>
      <w:proofErr w:type="spellEnd"/>
    </w:p>
    <w:p w:rsidR="0037378B" w:rsidRPr="0037378B" w:rsidRDefault="0037378B" w:rsidP="00E4194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3087A" w:rsidRPr="009C5E28" w:rsidTr="00982BCE">
        <w:tc>
          <w:tcPr>
            <w:tcW w:w="9322" w:type="dxa"/>
            <w:gridSpan w:val="9"/>
            <w:shd w:val="clear" w:color="auto" w:fill="4F81BD"/>
            <w:vAlign w:val="center"/>
          </w:tcPr>
          <w:p w:rsidR="0043087A" w:rsidRPr="00F31EBF" w:rsidRDefault="004F3D4F" w:rsidP="00E41940">
            <w:pPr>
              <w:spacing w:after="0"/>
              <w:jc w:val="center"/>
              <w:rPr>
                <w:b/>
                <w:bCs/>
                <w:color w:val="FFFFFF" w:themeColor="background1"/>
              </w:rPr>
            </w:pPr>
            <w:r>
              <w:rPr>
                <w:b/>
                <w:bCs/>
                <w:color w:val="FFFFFF" w:themeColor="background1"/>
              </w:rPr>
              <w:t xml:space="preserve">Keine </w:t>
            </w:r>
            <w:r w:rsidR="0043087A" w:rsidRPr="00F31EBF">
              <w:rPr>
                <w:b/>
                <w:bCs/>
                <w:color w:val="FFFFFF" w:themeColor="background1"/>
              </w:rPr>
              <w:t>Gefahrenstoffe</w:t>
            </w:r>
          </w:p>
        </w:tc>
      </w:tr>
      <w:tr w:rsidR="004F3D4F" w:rsidRPr="009C5E28" w:rsidTr="0034244C">
        <w:tc>
          <w:tcPr>
            <w:tcW w:w="1009" w:type="dxa"/>
            <w:tcBorders>
              <w:top w:val="single" w:sz="8" w:space="0" w:color="4F81BD"/>
              <w:left w:val="single" w:sz="8" w:space="0" w:color="4F81BD"/>
              <w:bottom w:val="single" w:sz="8" w:space="0" w:color="4F81BD"/>
            </w:tcBorders>
            <w:shd w:val="clear" w:color="auto" w:fill="auto"/>
            <w:vAlign w:val="center"/>
          </w:tcPr>
          <w:p w:rsidR="004F3D4F" w:rsidRPr="009C5E28" w:rsidRDefault="004F3D4F" w:rsidP="00E41940">
            <w:pPr>
              <w:spacing w:after="0"/>
              <w:jc w:val="center"/>
              <w:rPr>
                <w:b/>
                <w:bCs/>
              </w:rPr>
            </w:pPr>
            <w:r>
              <w:rPr>
                <w:b/>
                <w:bCs/>
                <w:noProof/>
                <w:lang w:eastAsia="de-DE"/>
              </w:rPr>
              <w:drawing>
                <wp:inline distT="0" distB="0" distL="0" distR="0">
                  <wp:extent cx="503555" cy="50355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Ätzend.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3555" cy="50355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fördernd.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3555" cy="50355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rennbar.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4190" cy="50419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3555" cy="50355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izend.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82930" cy="58293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weltgefahr.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r>
    </w:tbl>
    <w:p w:rsidR="00525855" w:rsidRDefault="00525855" w:rsidP="00E41940">
      <w:pPr>
        <w:tabs>
          <w:tab w:val="left" w:pos="1701"/>
          <w:tab w:val="left" w:pos="1985"/>
        </w:tabs>
        <w:ind w:left="2124" w:hanging="2124"/>
      </w:pPr>
    </w:p>
    <w:p w:rsidR="0043087A" w:rsidRDefault="0043087A" w:rsidP="00E41940">
      <w:pPr>
        <w:tabs>
          <w:tab w:val="left" w:pos="1701"/>
          <w:tab w:val="left" w:pos="1985"/>
        </w:tabs>
        <w:ind w:left="2124" w:hanging="2124"/>
      </w:pPr>
      <w:r>
        <w:t xml:space="preserve">Materialien: </w:t>
      </w:r>
      <w:r>
        <w:tab/>
      </w:r>
      <w:r>
        <w:tab/>
      </w:r>
      <w:r w:rsidR="004F3D4F">
        <w:tab/>
        <w:t>Heißluftfön</w:t>
      </w:r>
    </w:p>
    <w:p w:rsidR="0043087A" w:rsidRPr="00ED07C2" w:rsidRDefault="0043087A" w:rsidP="00E41940">
      <w:pPr>
        <w:tabs>
          <w:tab w:val="left" w:pos="1701"/>
          <w:tab w:val="left" w:pos="1985"/>
        </w:tabs>
        <w:ind w:left="1980" w:hanging="1980"/>
      </w:pPr>
      <w:r>
        <w:t>Chemikalien:</w:t>
      </w:r>
      <w:r>
        <w:tab/>
      </w:r>
      <w:r>
        <w:tab/>
      </w:r>
      <w:r w:rsidR="00A20B22">
        <w:tab/>
      </w:r>
      <w:r w:rsidR="00A20B22">
        <w:tab/>
      </w:r>
      <w:proofErr w:type="spellStart"/>
      <w:r w:rsidR="004F3D4F">
        <w:t>Joghurtbecher</w:t>
      </w:r>
      <w:proofErr w:type="spellEnd"/>
    </w:p>
    <w:p w:rsidR="0043087A" w:rsidRDefault="00EB1B7F" w:rsidP="00E41940">
      <w:pPr>
        <w:tabs>
          <w:tab w:val="left" w:pos="1701"/>
          <w:tab w:val="left" w:pos="1985"/>
        </w:tabs>
        <w:ind w:left="2124" w:hanging="2124"/>
      </w:pPr>
      <w:r>
        <w:t xml:space="preserve">Durchführung: </w:t>
      </w:r>
      <w:r>
        <w:tab/>
      </w:r>
      <w:r>
        <w:tab/>
      </w:r>
      <w:r w:rsidR="00A20B22">
        <w:tab/>
      </w:r>
      <w:r w:rsidR="004F3D4F">
        <w:t>Der saubere</w:t>
      </w:r>
      <w:r w:rsidR="006521A5">
        <w:t>,</w:t>
      </w:r>
      <w:r w:rsidR="004F3D4F">
        <w:t xml:space="preserve"> trockene Becher wird mit der Öffnung nach</w:t>
      </w:r>
      <w:r w:rsidR="00525855">
        <w:t xml:space="preserve"> </w:t>
      </w:r>
      <w:r w:rsidR="004F3D4F">
        <w:t xml:space="preserve">unten </w:t>
      </w:r>
      <w:r w:rsidR="004F3D4F" w:rsidRPr="004F3D4F">
        <w:t xml:space="preserve">auf eine wärmefeste Unterlage (z. B. </w:t>
      </w:r>
      <w:proofErr w:type="spellStart"/>
      <w:r w:rsidR="004F3D4F" w:rsidRPr="004F3D4F">
        <w:t>Keramiktisch</w:t>
      </w:r>
      <w:proofErr w:type="spellEnd"/>
      <w:r w:rsidR="004F3D4F" w:rsidRPr="004F3D4F">
        <w:t>) gestellt</w:t>
      </w:r>
      <w:r w:rsidR="004F3D4F">
        <w:t xml:space="preserve">. Es ist besser, wenn er etwas beschwert wird, damit er nicht durch den Luftstrom weggeblasen wird. Aus einer Entfernung von etwa 20 cm wird </w:t>
      </w:r>
      <w:r w:rsidR="00490734">
        <w:t>geföhnt</w:t>
      </w:r>
      <w:r w:rsidR="004F3D4F">
        <w:t xml:space="preserve">. </w:t>
      </w:r>
    </w:p>
    <w:p w:rsidR="00A20B22" w:rsidRDefault="0043087A" w:rsidP="00E41940">
      <w:pPr>
        <w:tabs>
          <w:tab w:val="left" w:pos="1701"/>
          <w:tab w:val="left" w:pos="1985"/>
        </w:tabs>
        <w:ind w:left="2124" w:hanging="2124"/>
      </w:pPr>
      <w:r>
        <w:t>Beobachtung:</w:t>
      </w:r>
      <w:r>
        <w:tab/>
      </w:r>
      <w:r>
        <w:tab/>
      </w:r>
      <w:r w:rsidR="00A20B22">
        <w:tab/>
      </w:r>
      <w:r w:rsidR="004F3D4F">
        <w:t xml:space="preserve">Nach kurzer Zeit wird der Becher weich und fällt in sich zusammen. </w:t>
      </w:r>
      <w:r w:rsidR="00061264">
        <w:t>Es entsteht eine runde, weiße Scheibe.</w:t>
      </w:r>
    </w:p>
    <w:p w:rsidR="0043087A" w:rsidRDefault="0043087A" w:rsidP="00E41940">
      <w:pPr>
        <w:tabs>
          <w:tab w:val="left" w:pos="1701"/>
          <w:tab w:val="left" w:pos="1985"/>
        </w:tabs>
        <w:ind w:left="2124" w:hanging="2124"/>
        <w:rPr>
          <w:rFonts w:eastAsiaTheme="minorEastAsia"/>
        </w:rPr>
      </w:pPr>
      <w:r>
        <w:t>Deutung:</w:t>
      </w:r>
      <w:r>
        <w:tab/>
      </w:r>
      <w:r>
        <w:tab/>
      </w:r>
      <w:r w:rsidR="00A20B22">
        <w:tab/>
      </w:r>
      <w:r w:rsidR="00061264">
        <w:t>Der Becher besteht aus Polystyrol. Ursprünglich wurde er unter Aufwe</w:t>
      </w:r>
      <w:r w:rsidR="00061264">
        <w:t>n</w:t>
      </w:r>
      <w:r w:rsidR="00061264">
        <w:t xml:space="preserve">dung großer Hitze aus so einer Platte durch ein Vakuum „tiefgezogen“. </w:t>
      </w:r>
      <w:r w:rsidR="00061264" w:rsidRPr="00061264">
        <w:t xml:space="preserve">In </w:t>
      </w:r>
      <w:r w:rsidR="00061264">
        <w:t>diesem</w:t>
      </w:r>
      <w:r w:rsidR="00061264" w:rsidRPr="00061264">
        <w:t xml:space="preserve"> Experiment wird durch die zugeführte Heißluft die </w:t>
      </w:r>
      <w:proofErr w:type="spellStart"/>
      <w:r w:rsidR="00061264" w:rsidRPr="00061264">
        <w:t>geordnetere</w:t>
      </w:r>
      <w:proofErr w:type="spellEnd"/>
      <w:r w:rsidR="00061264" w:rsidRPr="00061264">
        <w:t xml:space="preserve"> Struktur der </w:t>
      </w:r>
      <w:proofErr w:type="spellStart"/>
      <w:r w:rsidR="00061264" w:rsidRPr="00061264">
        <w:t>Polystyrolmoleküle</w:t>
      </w:r>
      <w:proofErr w:type="spellEnd"/>
      <w:r w:rsidR="00061264" w:rsidRPr="00061264">
        <w:t xml:space="preserve"> in der Becherform, zugunsten des u</w:t>
      </w:r>
      <w:r w:rsidR="00061264" w:rsidRPr="00061264">
        <w:t>r</w:t>
      </w:r>
      <w:r w:rsidR="00061264" w:rsidRPr="00061264">
        <w:t>sprünglichen, ungeordneteren Zustan</w:t>
      </w:r>
      <w:r w:rsidR="00061264">
        <w:t>ds in der Folie, wieder aufgeho</w:t>
      </w:r>
      <w:r w:rsidR="00061264" w:rsidRPr="00061264">
        <w:t>ben. Dabei steigen Enthalpie und Entropie des Systems wieder auf die Au</w:t>
      </w:r>
      <w:r w:rsidR="00061264" w:rsidRPr="00061264">
        <w:t>s</w:t>
      </w:r>
      <w:r w:rsidR="00061264" w:rsidRPr="00061264">
        <w:t>gangswerte in der Folie an.</w:t>
      </w:r>
    </w:p>
    <w:p w:rsidR="0043087A" w:rsidRDefault="0043087A" w:rsidP="00E41940">
      <w:pPr>
        <w:ind w:left="2124" w:hanging="2124"/>
        <w:jc w:val="left"/>
      </w:pPr>
      <w:r>
        <w:t>Entsorgung:</w:t>
      </w:r>
      <w:r>
        <w:tab/>
      </w:r>
      <w:r w:rsidR="00061264">
        <w:t xml:space="preserve">Die Entsorgung kann über den Gelben Sack erfolgen. </w:t>
      </w:r>
      <w:r w:rsidR="00A20B22">
        <w:t xml:space="preserve"> </w:t>
      </w:r>
    </w:p>
    <w:p w:rsidR="009A089B" w:rsidRDefault="0043087A" w:rsidP="00E41940">
      <w:pPr>
        <w:ind w:left="2124" w:hanging="2124"/>
        <w:jc w:val="left"/>
        <w:rPr>
          <w:rFonts w:asciiTheme="majorHAnsi" w:hAnsiTheme="majorHAnsi"/>
        </w:rPr>
      </w:pPr>
      <w:r>
        <w:t>Literatur:</w:t>
      </w:r>
      <w:r>
        <w:tab/>
      </w:r>
      <w:r w:rsidR="00061264" w:rsidRPr="00061264">
        <w:t xml:space="preserve">Schmidkunz, H., &amp; Rentsch, W. (2011). Chemische Freihandversuche: Kleine Versuche mit großer Wirkung. Köln: </w:t>
      </w:r>
      <w:proofErr w:type="spellStart"/>
      <w:r w:rsidR="00061264" w:rsidRPr="00061264">
        <w:t>Aulis</w:t>
      </w:r>
      <w:proofErr w:type="spellEnd"/>
      <w:r w:rsidR="00061264" w:rsidRPr="00061264">
        <w:t>.</w:t>
      </w:r>
    </w:p>
    <w:p w:rsidR="0043087A" w:rsidRDefault="006D7D57" w:rsidP="00E41940">
      <w:pPr>
        <w:tabs>
          <w:tab w:val="left" w:pos="1701"/>
          <w:tab w:val="left" w:pos="1985"/>
        </w:tabs>
        <w:ind w:left="1980" w:hanging="1980"/>
      </w:pPr>
      <w:r>
        <w:rPr>
          <w:noProof/>
          <w:lang w:eastAsia="de-DE"/>
        </w:rPr>
      </w:r>
      <w:r>
        <w:rPr>
          <w:noProof/>
          <w:lang w:eastAsia="de-DE"/>
        </w:rPr>
        <w:pict>
          <v:shape id="Text Box 209" o:spid="_x0000_s1044" type="#_x0000_t202" style="width:462.45pt;height:44.45pt;visibility:visible;mso-wrap-style:square;mso-left-percent:-10001;mso-top-percent:-10001;mso-position-horizontal:absolute;mso-position-horizontal-relative:char;mso-position-vertical:absolute;mso-position-vertical-relative:line;mso-left-percent:-10001;mso-top-percent:-10001;v-text-anchor:top" fillcolor="white [3201]" strokecolor="#c0504d [3205]" strokeweight="1pt">
            <v:stroke dashstyle="dash"/>
            <v:shadow color="#868686"/>
            <v:textbox>
              <w:txbxContent>
                <w:p w:rsidR="001D18A5" w:rsidRPr="00F31EBF" w:rsidRDefault="001D18A5" w:rsidP="0043087A">
                  <w:pPr>
                    <w:rPr>
                      <w:color w:val="auto"/>
                    </w:rPr>
                  </w:pPr>
                  <w:r>
                    <w:rPr>
                      <w:color w:val="auto"/>
                    </w:rPr>
                    <w:t xml:space="preserve">Das Experiment funktioniert recht zuverlässig und hat einen geringen Zeitaufwand. Es macht die abstrakten Größen Enthalpie und Entropie anschaulich. </w:t>
                  </w:r>
                </w:p>
              </w:txbxContent>
            </v:textbox>
            <w10:wrap type="none"/>
            <w10:anchorlock/>
          </v:shape>
        </w:pict>
      </w:r>
    </w:p>
    <w:p w:rsidR="00FB7D8D" w:rsidRDefault="006D7D57" w:rsidP="00E41940">
      <w:pPr>
        <w:pStyle w:val="berschrift2"/>
      </w:pPr>
      <w:bookmarkStart w:id="3" w:name="_Toc427831624"/>
      <w:r>
        <w:rPr>
          <w:noProof/>
          <w:lang w:eastAsia="de-DE"/>
        </w:rPr>
        <w:pict>
          <v:shape id="Text Box 175" o:spid="_x0000_s1029" type="#_x0000_t202" style="position:absolute;left:0;text-align:left;margin-left:1.1pt;margin-top:39.4pt;width:462.45pt;height:47.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" fillcolor="white [3201]" strokecolor="#4bacc6 [3208]" strokeweight="1pt">
            <v:stroke dashstyle="dash"/>
            <v:shadow color="#868686"/>
            <v:textbox>
              <w:txbxContent>
                <w:p w:rsidR="001D18A5" w:rsidRPr="00F31EBF" w:rsidRDefault="001D18A5" w:rsidP="0037378B">
                  <w:pPr>
                    <w:rPr>
                      <w:color w:val="auto"/>
                    </w:rPr>
                  </w:pPr>
                  <w:r>
                    <w:rPr>
                      <w:color w:val="auto"/>
                    </w:rPr>
                    <w:t>In diesem Versuch kann die Herstellung von Polyurethan gezeigt werden. Der Mechanismus ist eine Polyaddition.</w:t>
                  </w:r>
                </w:p>
              </w:txbxContent>
            </v:textbox>
            <w10:wrap type="square"/>
          </v:shape>
        </w:pict>
      </w:r>
      <w:r w:rsidR="00022539">
        <w:t>V2</w:t>
      </w:r>
      <w:r w:rsidR="00D15503">
        <w:t xml:space="preserve"> -</w:t>
      </w:r>
      <w:r w:rsidR="000A7B85">
        <w:t>Bauschaum</w:t>
      </w:r>
      <w:bookmarkEnd w:id="3"/>
    </w:p>
    <w:p w:rsidR="0037378B" w:rsidRPr="0037378B" w:rsidRDefault="0037378B" w:rsidP="00E4194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CB2A34" w:rsidRPr="009C5E28" w:rsidTr="0034244C">
        <w:tc>
          <w:tcPr>
            <w:tcW w:w="9322" w:type="dxa"/>
            <w:gridSpan w:val="9"/>
            <w:shd w:val="clear" w:color="auto" w:fill="4F81BD"/>
            <w:vAlign w:val="center"/>
          </w:tcPr>
          <w:p w:rsidR="00CB2A34" w:rsidRPr="00F31EBF" w:rsidRDefault="00CB2A34" w:rsidP="00E41940">
            <w:pPr>
              <w:spacing w:after="0"/>
              <w:jc w:val="center"/>
              <w:rPr>
                <w:b/>
                <w:bCs/>
                <w:color w:val="FFFFFF" w:themeColor="background1"/>
              </w:rPr>
            </w:pPr>
            <w:r w:rsidRPr="00F31EBF">
              <w:rPr>
                <w:b/>
                <w:bCs/>
                <w:color w:val="FFFFFF" w:themeColor="background1"/>
              </w:rPr>
              <w:t>Gefahrenstoffe</w:t>
            </w:r>
          </w:p>
        </w:tc>
      </w:tr>
      <w:tr w:rsidR="00CB2A34" w:rsidRPr="009C5E28" w:rsidTr="0034244C">
        <w:tc>
          <w:tcPr>
            <w:tcW w:w="3027" w:type="dxa"/>
            <w:gridSpan w:val="3"/>
            <w:tcBorders>
              <w:top w:val="single" w:sz="8" w:space="0" w:color="4F81BD"/>
              <w:left w:val="single" w:sz="8" w:space="0" w:color="4F81BD"/>
              <w:bottom w:val="single" w:sz="8" w:space="0" w:color="4F81BD"/>
            </w:tcBorders>
            <w:shd w:val="clear" w:color="auto" w:fill="auto"/>
            <w:vAlign w:val="center"/>
          </w:tcPr>
          <w:p w:rsidR="00CB2A34" w:rsidRPr="009C5E28" w:rsidRDefault="000A7B85" w:rsidP="00E41940">
            <w:pPr>
              <w:spacing w:after="0"/>
              <w:jc w:val="center"/>
              <w:rPr>
                <w:b/>
                <w:bCs/>
              </w:rPr>
            </w:pPr>
            <w:proofErr w:type="spellStart"/>
            <w:r>
              <w:rPr>
                <w:bCs/>
                <w:sz w:val="20"/>
              </w:rPr>
              <w:t>Desmophen</w:t>
            </w:r>
            <w:proofErr w:type="spellEnd"/>
          </w:p>
        </w:tc>
        <w:tc>
          <w:tcPr>
            <w:tcW w:w="3177" w:type="dxa"/>
            <w:gridSpan w:val="3"/>
            <w:tcBorders>
              <w:top w:val="single" w:sz="8" w:space="0" w:color="4F81BD"/>
              <w:bottom w:val="single" w:sz="8" w:space="0" w:color="4F81BD"/>
            </w:tcBorders>
            <w:shd w:val="clear" w:color="auto" w:fill="auto"/>
            <w:vAlign w:val="center"/>
          </w:tcPr>
          <w:p w:rsidR="00CB2A34" w:rsidRPr="009C5E28" w:rsidRDefault="00CB2A34" w:rsidP="00E41940">
            <w:pPr>
              <w:spacing w:after="0"/>
              <w:jc w:val="center"/>
            </w:pPr>
            <w:r w:rsidRPr="009C5E28">
              <w:rPr>
                <w:sz w:val="20"/>
              </w:rPr>
              <w:t xml:space="preserve">H: </w:t>
            </w:r>
            <w:r>
              <w:rPr>
                <w:sz w:val="20"/>
                <w:szCs w:val="20"/>
              </w:rPr>
              <w:t xml:space="preserve">302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B2A34" w:rsidRPr="009C5E28" w:rsidRDefault="00CB2A34" w:rsidP="00E41940">
            <w:pPr>
              <w:spacing w:after="0"/>
              <w:jc w:val="center"/>
            </w:pPr>
            <w:r w:rsidRPr="009C5E28">
              <w:rPr>
                <w:sz w:val="20"/>
              </w:rPr>
              <w:t xml:space="preserve">P: </w:t>
            </w:r>
            <w:r w:rsidR="003E5386">
              <w:t>-</w:t>
            </w:r>
          </w:p>
        </w:tc>
      </w:tr>
      <w:tr w:rsidR="0037378B" w:rsidRPr="009C5E28" w:rsidTr="0034244C">
        <w:tc>
          <w:tcPr>
            <w:tcW w:w="3027" w:type="dxa"/>
            <w:gridSpan w:val="3"/>
            <w:tcBorders>
              <w:top w:val="single" w:sz="8" w:space="0" w:color="4F81BD"/>
              <w:left w:val="single" w:sz="8" w:space="0" w:color="4F81BD"/>
              <w:bottom w:val="single" w:sz="8" w:space="0" w:color="4F81BD"/>
            </w:tcBorders>
            <w:shd w:val="clear" w:color="auto" w:fill="auto"/>
            <w:vAlign w:val="center"/>
          </w:tcPr>
          <w:p w:rsidR="0037378B" w:rsidRDefault="000A7B85" w:rsidP="00E41940">
            <w:pPr>
              <w:spacing w:after="0"/>
              <w:jc w:val="center"/>
              <w:rPr>
                <w:bCs/>
                <w:sz w:val="20"/>
              </w:rPr>
            </w:pPr>
            <w:proofErr w:type="spellStart"/>
            <w:r>
              <w:rPr>
                <w:bCs/>
                <w:sz w:val="20"/>
              </w:rPr>
              <w:t>Desmodur</w:t>
            </w:r>
            <w:proofErr w:type="spellEnd"/>
            <w:r>
              <w:rPr>
                <w:bCs/>
                <w:sz w:val="20"/>
              </w:rPr>
              <w:t xml:space="preserve"> (</w:t>
            </w:r>
            <w:r w:rsidRPr="000A7B85">
              <w:rPr>
                <w:bCs/>
                <w:sz w:val="20"/>
              </w:rPr>
              <w:t>1,3-Diisocyanattoluol</w:t>
            </w:r>
            <w:r>
              <w:rPr>
                <w:bCs/>
                <w:sz w:val="20"/>
              </w:rPr>
              <w:t>)</w:t>
            </w:r>
          </w:p>
        </w:tc>
        <w:tc>
          <w:tcPr>
            <w:tcW w:w="3177" w:type="dxa"/>
            <w:gridSpan w:val="3"/>
            <w:tcBorders>
              <w:top w:val="single" w:sz="8" w:space="0" w:color="4F81BD"/>
              <w:bottom w:val="single" w:sz="8" w:space="0" w:color="4F81BD"/>
            </w:tcBorders>
            <w:shd w:val="clear" w:color="auto" w:fill="auto"/>
            <w:vAlign w:val="center"/>
          </w:tcPr>
          <w:p w:rsidR="0037378B" w:rsidRPr="009C5E28" w:rsidRDefault="0037378B" w:rsidP="00E41940">
            <w:pPr>
              <w:spacing w:after="0"/>
              <w:jc w:val="center"/>
              <w:rPr>
                <w:sz w:val="20"/>
              </w:rPr>
            </w:pPr>
            <w:r>
              <w:rPr>
                <w:sz w:val="20"/>
              </w:rPr>
              <w:t xml:space="preserve">H: </w:t>
            </w:r>
            <w:r w:rsidR="00233320">
              <w:rPr>
                <w:sz w:val="20"/>
              </w:rPr>
              <w:t xml:space="preserve">315 317 319 330 334 335 351 </w:t>
            </w:r>
            <w:r w:rsidR="00233320" w:rsidRPr="00233320">
              <w:rPr>
                <w:sz w:val="20"/>
              </w:rPr>
              <w:t xml:space="preserve">412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7378B" w:rsidRPr="009C5E28" w:rsidRDefault="0037378B" w:rsidP="00E41940">
            <w:pPr>
              <w:spacing w:after="0"/>
              <w:jc w:val="center"/>
              <w:rPr>
                <w:sz w:val="20"/>
              </w:rPr>
            </w:pPr>
            <w:r>
              <w:rPr>
                <w:sz w:val="20"/>
              </w:rPr>
              <w:t xml:space="preserve">P: </w:t>
            </w:r>
            <w:r w:rsidR="00233320">
              <w:rPr>
                <w:sz w:val="20"/>
              </w:rPr>
              <w:t>260 273 280  281 302+352 304+340 305+351+338 309+</w:t>
            </w:r>
            <w:r w:rsidR="00233320" w:rsidRPr="00233320">
              <w:rPr>
                <w:sz w:val="20"/>
              </w:rPr>
              <w:t>310</w:t>
            </w:r>
          </w:p>
        </w:tc>
      </w:tr>
      <w:tr w:rsidR="00CB2A34" w:rsidRPr="009C5E28" w:rsidTr="0034244C">
        <w:tc>
          <w:tcPr>
            <w:tcW w:w="1009" w:type="dxa"/>
            <w:tcBorders>
              <w:top w:val="single" w:sz="8" w:space="0" w:color="4F81BD"/>
              <w:left w:val="single" w:sz="8" w:space="0" w:color="4F81BD"/>
              <w:bottom w:val="single" w:sz="8" w:space="0" w:color="4F81BD"/>
            </w:tcBorders>
            <w:shd w:val="clear" w:color="auto" w:fill="auto"/>
            <w:vAlign w:val="center"/>
          </w:tcPr>
          <w:p w:rsidR="00CB2A34" w:rsidRPr="009C5E28" w:rsidRDefault="00CB2A34" w:rsidP="00E41940">
            <w:pPr>
              <w:spacing w:after="0"/>
              <w:jc w:val="center"/>
              <w:rPr>
                <w:b/>
                <w:bCs/>
              </w:rPr>
            </w:pPr>
            <w:r>
              <w:rPr>
                <w:b/>
                <w:bCs/>
                <w:noProof/>
                <w:lang w:eastAsia="de-DE"/>
              </w:rPr>
              <w:drawing>
                <wp:inline distT="0" distB="0" distL="0" distR="0">
                  <wp:extent cx="503555" cy="503555"/>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Ätzend.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CB2A34" w:rsidRPr="009C5E28" w:rsidRDefault="00CB2A34" w:rsidP="00E41940">
            <w:pPr>
              <w:spacing w:after="0"/>
              <w:jc w:val="center"/>
            </w:pPr>
            <w:r>
              <w:rPr>
                <w:noProof/>
                <w:lang w:eastAsia="de-DE"/>
              </w:rPr>
              <w:drawing>
                <wp:inline distT="0" distB="0" distL="0" distR="0">
                  <wp:extent cx="503555" cy="50355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fördernd.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CB2A34" w:rsidRPr="009C5E28" w:rsidRDefault="00CB2A34" w:rsidP="00E41940">
            <w:pPr>
              <w:spacing w:after="0"/>
              <w:jc w:val="center"/>
            </w:pPr>
            <w:r>
              <w:rPr>
                <w:noProof/>
                <w:lang w:eastAsia="de-DE"/>
              </w:rPr>
              <w:drawing>
                <wp:inline distT="0" distB="0" distL="0" distR="0">
                  <wp:extent cx="503555" cy="503555"/>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rennbar.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CB2A34" w:rsidRPr="009C5E28" w:rsidRDefault="00CB2A34" w:rsidP="00E41940">
            <w:pPr>
              <w:spacing w:after="0"/>
              <w:jc w:val="center"/>
            </w:pPr>
            <w:r>
              <w:rPr>
                <w:noProof/>
                <w:lang w:eastAsia="de-DE"/>
              </w:rPr>
              <w:drawing>
                <wp:inline distT="0" distB="0" distL="0" distR="0">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B2A34" w:rsidRPr="009C5E28" w:rsidRDefault="00CB2A34" w:rsidP="00E41940">
            <w:pPr>
              <w:spacing w:after="0"/>
              <w:jc w:val="center"/>
            </w:pPr>
            <w:r>
              <w:rPr>
                <w:noProof/>
                <w:lang w:eastAsia="de-DE"/>
              </w:rPr>
              <w:drawing>
                <wp:inline distT="0" distB="0" distL="0" distR="0">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B2A34" w:rsidRPr="009C5E28" w:rsidRDefault="000A7B85" w:rsidP="00E41940">
            <w:pPr>
              <w:spacing w:after="0"/>
              <w:jc w:val="center"/>
            </w:pPr>
            <w:r>
              <w:rPr>
                <w:noProof/>
                <w:lang w:eastAsia="de-DE"/>
              </w:rPr>
              <w:drawing>
                <wp:inline distT="0" distB="0" distL="0" distR="0">
                  <wp:extent cx="493395" cy="49339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esundheitsgefahr.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CB2A34" w:rsidRPr="009C5E28" w:rsidRDefault="000A7B85" w:rsidP="00E41940">
            <w:pPr>
              <w:spacing w:after="0"/>
              <w:jc w:val="center"/>
            </w:pPr>
            <w:r>
              <w:rPr>
                <w:noProof/>
                <w:lang w:eastAsia="de-DE"/>
              </w:rPr>
              <w:drawing>
                <wp:inline distT="0" distB="0" distL="0" distR="0">
                  <wp:extent cx="481965" cy="48196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iftig.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CB2A34" w:rsidRPr="009C5E28" w:rsidRDefault="00CB2A34" w:rsidP="00E41940">
            <w:pPr>
              <w:spacing w:after="0"/>
              <w:jc w:val="center"/>
            </w:pPr>
            <w:r>
              <w:rPr>
                <w:noProof/>
                <w:lang w:eastAsia="de-DE"/>
              </w:rPr>
              <w:drawing>
                <wp:inline distT="0" distB="0" distL="0" distR="0">
                  <wp:extent cx="503555" cy="50355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izend.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B2A34" w:rsidRPr="009C5E28" w:rsidRDefault="00CB2A34" w:rsidP="00E41940">
            <w:pPr>
              <w:spacing w:after="0"/>
              <w:jc w:val="center"/>
            </w:pPr>
            <w:r>
              <w:rPr>
                <w:noProof/>
                <w:lang w:eastAsia="de-DE"/>
              </w:rPr>
              <w:drawing>
                <wp:inline distT="0" distB="0" distL="0" distR="0">
                  <wp:extent cx="582930" cy="58293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weltgefahr.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r>
    </w:tbl>
    <w:p w:rsidR="00CB2A34" w:rsidRDefault="00CB2A34" w:rsidP="00E41940"/>
    <w:p w:rsidR="00CB2A34" w:rsidRPr="00340A7E" w:rsidRDefault="00CB2A34" w:rsidP="00E41940">
      <w:pPr>
        <w:tabs>
          <w:tab w:val="left" w:pos="1701"/>
          <w:tab w:val="left" w:pos="1985"/>
        </w:tabs>
        <w:ind w:left="1980" w:hanging="1980"/>
      </w:pPr>
      <w:r>
        <w:t xml:space="preserve">Materialien: </w:t>
      </w:r>
      <w:r>
        <w:tab/>
      </w:r>
      <w:r>
        <w:tab/>
      </w:r>
      <w:r w:rsidR="00E41940">
        <w:t>Einmalbecher, Papiertücher</w:t>
      </w:r>
    </w:p>
    <w:p w:rsidR="00CB2A34" w:rsidRPr="00ED07C2" w:rsidRDefault="00CB2A34" w:rsidP="00E41940">
      <w:pPr>
        <w:tabs>
          <w:tab w:val="left" w:pos="1701"/>
          <w:tab w:val="left" w:pos="1985"/>
        </w:tabs>
        <w:ind w:left="1980" w:hanging="1980"/>
      </w:pPr>
      <w:r>
        <w:t>Chemikalien:</w:t>
      </w:r>
      <w:r>
        <w:tab/>
      </w:r>
      <w:r>
        <w:tab/>
      </w:r>
      <w:proofErr w:type="spellStart"/>
      <w:r w:rsidR="00E41940">
        <w:t>Desmophen</w:t>
      </w:r>
      <w:proofErr w:type="spellEnd"/>
      <w:r w:rsidR="00E41940">
        <w:t xml:space="preserve">, </w:t>
      </w:r>
      <w:proofErr w:type="spellStart"/>
      <w:r w:rsidR="00E41940">
        <w:t>Desmodur</w:t>
      </w:r>
      <w:proofErr w:type="spellEnd"/>
    </w:p>
    <w:p w:rsidR="00CB2A34" w:rsidRDefault="00CB2A34" w:rsidP="00E41940">
      <w:pPr>
        <w:tabs>
          <w:tab w:val="left" w:pos="1701"/>
          <w:tab w:val="left" w:pos="1985"/>
        </w:tabs>
        <w:ind w:left="1980" w:hanging="1980"/>
      </w:pPr>
      <w:r>
        <w:t xml:space="preserve">Durchführung: </w:t>
      </w:r>
      <w:r>
        <w:tab/>
      </w:r>
      <w:r>
        <w:tab/>
      </w:r>
      <w:r w:rsidR="00E41940">
        <w:t xml:space="preserve">Der Untergrund wird mit Papiertüchern abgedeckt. Der Einmalbecher wird bereitgestellt. Dann werden 33 </w:t>
      </w:r>
      <w:proofErr w:type="spellStart"/>
      <w:r w:rsidR="00E41940">
        <w:t>mL</w:t>
      </w:r>
      <w:proofErr w:type="spellEnd"/>
      <w:r w:rsidR="00E41940">
        <w:t xml:space="preserve"> </w:t>
      </w:r>
      <w:proofErr w:type="spellStart"/>
      <w:r w:rsidR="00E41940">
        <w:t>Desmophen</w:t>
      </w:r>
      <w:proofErr w:type="spellEnd"/>
      <w:r w:rsidR="00E41940">
        <w:t xml:space="preserve"> und 50 </w:t>
      </w:r>
      <w:proofErr w:type="spellStart"/>
      <w:r w:rsidR="00E41940">
        <w:t>mL</w:t>
      </w:r>
      <w:proofErr w:type="spellEnd"/>
      <w:r w:rsidR="00E41940">
        <w:t xml:space="preserve"> </w:t>
      </w:r>
      <w:proofErr w:type="spellStart"/>
      <w:r w:rsidR="00E41940">
        <w:t>Desmodur</w:t>
      </w:r>
      <w:proofErr w:type="spellEnd"/>
      <w:r w:rsidR="00E41940">
        <w:t xml:space="preserve"> hineingegeben und etwas gerührt. </w:t>
      </w:r>
      <w:r w:rsidR="00442E5C">
        <w:t xml:space="preserve"> </w:t>
      </w:r>
    </w:p>
    <w:p w:rsidR="00CB2A34" w:rsidRDefault="00CB2A34" w:rsidP="00E41940">
      <w:pPr>
        <w:tabs>
          <w:tab w:val="left" w:pos="1701"/>
          <w:tab w:val="left" w:pos="1985"/>
        </w:tabs>
        <w:ind w:left="2124" w:hanging="2124"/>
      </w:pPr>
      <w:r>
        <w:t>Beobachtung:</w:t>
      </w:r>
      <w:r>
        <w:tab/>
      </w:r>
      <w:r>
        <w:tab/>
      </w:r>
      <w:r>
        <w:tab/>
      </w:r>
      <w:r w:rsidR="00D75562">
        <w:t>Es entsteht nach etwa einer Minute ein Schaumpilz, der über den Beche</w:t>
      </w:r>
      <w:r w:rsidR="00D75562">
        <w:t>r</w:t>
      </w:r>
      <w:r w:rsidR="00D75562">
        <w:t xml:space="preserve">rand hinaus quillt. Nach einiger Zeit erhärtet er.  </w:t>
      </w:r>
      <w:r w:rsidR="00442E5C">
        <w:t xml:space="preserve"> </w:t>
      </w:r>
      <w:r>
        <w:t xml:space="preserve"> </w:t>
      </w:r>
    </w:p>
    <w:p w:rsidR="00B60411" w:rsidRDefault="00B60411" w:rsidP="00B60411">
      <w:pPr>
        <w:tabs>
          <w:tab w:val="left" w:pos="1701"/>
          <w:tab w:val="left" w:pos="1985"/>
        </w:tabs>
        <w:ind w:left="1980" w:hanging="1980"/>
        <w:jc w:val="center"/>
      </w:pPr>
      <w:r>
        <w:rPr>
          <w:noProof/>
          <w:lang w:eastAsia="de-DE"/>
        </w:rPr>
        <w:lastRenderedPageBreak/>
        <w:drawing>
          <wp:inline distT="0" distB="0" distL="0" distR="0">
            <wp:extent cx="2317898" cy="2828154"/>
            <wp:effectExtent l="19050" t="1905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8829.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28"/>
                    <a:stretch/>
                  </pic:blipFill>
                  <pic:spPr bwMode="auto">
                    <a:xfrm>
                      <a:off x="0" y="0"/>
                      <a:ext cx="2317898" cy="2828154"/>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0411" w:rsidRDefault="00B60411" w:rsidP="00B60411">
      <w:pPr>
        <w:pStyle w:val="Beschriftung"/>
        <w:spacing w:line="360" w:lineRule="auto"/>
        <w:jc w:val="center"/>
        <w:rPr>
          <w:noProof/>
        </w:rPr>
      </w:pPr>
      <w:r>
        <w:t xml:space="preserve">Abb. </w:t>
      </w:r>
      <w:r w:rsidR="006D7D57">
        <w:fldChar w:fldCharType="begin"/>
      </w:r>
      <w:r w:rsidR="0008783F">
        <w:instrText xml:space="preserve"> SEQ Abb. \* ARABIC </w:instrText>
      </w:r>
      <w:r w:rsidR="006D7D57">
        <w:fldChar w:fldCharType="separate"/>
      </w:r>
      <w:r w:rsidR="000E29CB">
        <w:rPr>
          <w:noProof/>
        </w:rPr>
        <w:t>1</w:t>
      </w:r>
      <w:r w:rsidR="006D7D57">
        <w:rPr>
          <w:noProof/>
        </w:rPr>
        <w:fldChar w:fldCharType="end"/>
      </w:r>
      <w:r>
        <w:t xml:space="preserve"> - </w:t>
      </w:r>
      <w:r>
        <w:rPr>
          <w:noProof/>
        </w:rPr>
        <w:t xml:space="preserve"> Beobachtung des Versuchs.</w:t>
      </w:r>
    </w:p>
    <w:p w:rsidR="00CB2A34" w:rsidRDefault="00CB2A34" w:rsidP="00E41940">
      <w:pPr>
        <w:tabs>
          <w:tab w:val="left" w:pos="1701"/>
          <w:tab w:val="left" w:pos="1985"/>
        </w:tabs>
        <w:ind w:left="2124" w:hanging="2124"/>
        <w:rPr>
          <w:rFonts w:eastAsiaTheme="minorEastAsia"/>
        </w:rPr>
      </w:pPr>
      <w:r>
        <w:t>Deutung:</w:t>
      </w:r>
      <w:r>
        <w:tab/>
      </w:r>
      <w:r>
        <w:tab/>
      </w:r>
      <w:r>
        <w:tab/>
      </w:r>
      <w:r w:rsidR="003E5386">
        <w:t xml:space="preserve">Die Reaktion erfolgt nach dem Mechanismus der Polyaddition. Es erfolgt eine </w:t>
      </w:r>
      <w:proofErr w:type="spellStart"/>
      <w:r w:rsidR="003E5386">
        <w:t>Polymerbildung</w:t>
      </w:r>
      <w:proofErr w:type="spellEnd"/>
      <w:r w:rsidR="003E5386">
        <w:t>. Nach der Anlagerung der Hydroxylgruppe eines A</w:t>
      </w:r>
      <w:r w:rsidR="003E5386">
        <w:t>l</w:t>
      </w:r>
      <w:r w:rsidR="003E5386">
        <w:t xml:space="preserve">koholmoleküls an das Kohlenstoffatom einer </w:t>
      </w:r>
      <w:proofErr w:type="spellStart"/>
      <w:r w:rsidR="003E5386">
        <w:t>Isocyanatgruppe</w:t>
      </w:r>
      <w:proofErr w:type="spellEnd"/>
      <w:r w:rsidR="003E5386">
        <w:t xml:space="preserve"> wird je ein Proton vom Alkohol- zum </w:t>
      </w:r>
      <w:proofErr w:type="spellStart"/>
      <w:r w:rsidR="003E5386">
        <w:t>Isocyanatmonomer</w:t>
      </w:r>
      <w:proofErr w:type="spellEnd"/>
      <w:r w:rsidR="003E5386">
        <w:t xml:space="preserve"> übertragen. </w:t>
      </w:r>
      <w:r w:rsidR="00442E5C">
        <w:t xml:space="preserve"> </w:t>
      </w:r>
      <w:proofErr w:type="spellStart"/>
      <w:r w:rsidR="003E5386">
        <w:t>Isocyanate</w:t>
      </w:r>
      <w:proofErr w:type="spellEnd"/>
      <w:r w:rsidR="003E5386">
        <w:t xml:space="preserve"> </w:t>
      </w:r>
      <w:r w:rsidR="001D24AD">
        <w:t>r</w:t>
      </w:r>
      <w:r w:rsidR="001D24AD">
        <w:t>e</w:t>
      </w:r>
      <w:r w:rsidR="001D24AD">
        <w:t xml:space="preserve">agieren </w:t>
      </w:r>
      <w:r w:rsidR="003E5386">
        <w:t xml:space="preserve">mit Wasser (welches dem Aktivator-Gemisch zugesetzt ist) zu Kohlenstoffdioxid </w:t>
      </w:r>
      <w:r w:rsidR="001D24AD">
        <w:t>, wodurch sich</w:t>
      </w:r>
      <w:r w:rsidR="003E5386">
        <w:t xml:space="preserve"> die </w:t>
      </w:r>
      <w:proofErr w:type="spellStart"/>
      <w:r w:rsidR="003E5386">
        <w:t>Gasbildungerklären</w:t>
      </w:r>
      <w:proofErr w:type="spellEnd"/>
      <w:r w:rsidR="001D24AD">
        <w:t xml:space="preserve"> lässt</w:t>
      </w:r>
      <w:r w:rsidR="003E5386">
        <w:t>.</w:t>
      </w:r>
    </w:p>
    <w:p w:rsidR="00CB2A34" w:rsidRDefault="00CB2A34" w:rsidP="00E41940">
      <w:pPr>
        <w:ind w:left="2124" w:hanging="2124"/>
        <w:jc w:val="left"/>
      </w:pPr>
      <w:r>
        <w:t>Entsorgung:</w:t>
      </w:r>
      <w:r>
        <w:tab/>
        <w:t xml:space="preserve">Die Entsorgung erfolgt </w:t>
      </w:r>
      <w:r w:rsidR="003E5386">
        <w:t>über den Hausmüll</w:t>
      </w:r>
      <w:r w:rsidR="00442E5C">
        <w:t xml:space="preserve">. </w:t>
      </w:r>
    </w:p>
    <w:p w:rsidR="00CB2A34" w:rsidRDefault="00CB2A34" w:rsidP="00E41940">
      <w:pPr>
        <w:ind w:left="2124" w:hanging="2124"/>
        <w:jc w:val="left"/>
      </w:pPr>
      <w:r>
        <w:t xml:space="preserve">Literatur: </w:t>
      </w:r>
      <w:r w:rsidR="00AA136C">
        <w:tab/>
      </w:r>
      <w:r w:rsidR="00233320">
        <w:t>Universität Oldenburg</w:t>
      </w:r>
      <w:r w:rsidR="00233320" w:rsidRPr="00A73F7F">
        <w:t xml:space="preserve">. </w:t>
      </w:r>
      <w:r w:rsidR="00233320">
        <w:t>Experimente zur Schauvorlesung</w:t>
      </w:r>
      <w:r w:rsidR="00233320" w:rsidRPr="00A73F7F">
        <w:t xml:space="preserve">. </w:t>
      </w:r>
      <w:r w:rsidR="003E5386" w:rsidRPr="00A73F7F">
        <w:t>Verfügbar u</w:t>
      </w:r>
      <w:r w:rsidR="003E5386" w:rsidRPr="00A73F7F">
        <w:t>n</w:t>
      </w:r>
      <w:r w:rsidR="003E5386" w:rsidRPr="00A73F7F">
        <w:t xml:space="preserve">ter:  </w:t>
      </w:r>
      <w:hyperlink r:id="rId31" w:history="1">
        <w:r w:rsidR="003E5386" w:rsidRPr="00A84309">
          <w:rPr>
            <w:rStyle w:val="Hyperlink"/>
            <w:rFonts w:ascii="Cambria" w:hAnsi="Cambria"/>
          </w:rPr>
          <w:t>http://www.uni-oldenburg.de/fileadmin/user_upload/chemie/ag</w:t>
        </w:r>
      </w:hyperlink>
      <w:r w:rsidR="003E5386">
        <w:t xml:space="preserve"> </w:t>
      </w:r>
      <w:r w:rsidR="00233320" w:rsidRPr="00233320">
        <w:t>/</w:t>
      </w:r>
      <w:proofErr w:type="spellStart"/>
      <w:r w:rsidR="00233320" w:rsidRPr="00233320">
        <w:t>didaktik</w:t>
      </w:r>
      <w:proofErr w:type="spellEnd"/>
      <w:r w:rsidR="00233320" w:rsidRPr="00233320">
        <w:t>/</w:t>
      </w:r>
      <w:proofErr w:type="spellStart"/>
      <w:r w:rsidR="00233320" w:rsidRPr="00233320">
        <w:t>download</w:t>
      </w:r>
      <w:proofErr w:type="spellEnd"/>
      <w:r w:rsidR="00233320" w:rsidRPr="00233320">
        <w:t>/Experimente_der_Schauvorlesung.pdf</w:t>
      </w:r>
      <w:r w:rsidR="00233320" w:rsidRPr="00A73F7F">
        <w:t xml:space="preserve"> </w:t>
      </w:r>
      <w:r w:rsidR="00233320">
        <w:t>(Zuletzt a</w:t>
      </w:r>
      <w:r w:rsidR="00233320">
        <w:t>b</w:t>
      </w:r>
      <w:r w:rsidR="00233320">
        <w:t>gerufen am 13</w:t>
      </w:r>
      <w:r w:rsidR="00233320" w:rsidRPr="00A73F7F">
        <w:t>.08.2015).</w:t>
      </w:r>
    </w:p>
    <w:p w:rsidR="004F3D4F" w:rsidRDefault="004F3D4F" w:rsidP="00E41940">
      <w:pPr>
        <w:pStyle w:val="berschrift1"/>
      </w:pPr>
      <w:bookmarkStart w:id="4" w:name="_Toc427831625"/>
      <w:r>
        <w:t>Weitere Schülerversuche</w:t>
      </w:r>
      <w:bookmarkEnd w:id="4"/>
    </w:p>
    <w:p w:rsidR="004F3D4F" w:rsidRDefault="006D7D57" w:rsidP="00E41940">
      <w:pPr>
        <w:pStyle w:val="berschrift2"/>
      </w:pPr>
      <w:bookmarkStart w:id="5" w:name="_Toc427831626"/>
      <w:r>
        <w:rPr>
          <w:noProof/>
          <w:lang w:eastAsia="de-DE"/>
        </w:rPr>
        <w:pict>
          <v:shape id="Text Box 179" o:spid="_x0000_s1030" type="#_x0000_t202" style="position:absolute;left:0;text-align:left;margin-left:2.65pt;margin-top:31.35pt;width:462.45pt;height:63.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" fillcolor="white [3201]" strokecolor="#4bacc6 [3208]" strokeweight="1pt">
            <v:stroke dashstyle="dash"/>
            <v:shadow color="#868686"/>
            <v:textbox>
              <w:txbxContent>
                <w:p w:rsidR="001D18A5" w:rsidRPr="00F31EBF" w:rsidRDefault="001D18A5" w:rsidP="004F3D4F">
                  <w:pPr>
                    <w:rPr>
                      <w:color w:val="auto"/>
                    </w:rPr>
                  </w:pPr>
                  <w:r>
                    <w:rPr>
                      <w:color w:val="auto"/>
                    </w:rPr>
                    <w:t xml:space="preserve">Die </w:t>
                  </w:r>
                  <w:proofErr w:type="spellStart"/>
                  <w:r>
                    <w:rPr>
                      <w:color w:val="auto"/>
                    </w:rPr>
                    <w:t>SuS</w:t>
                  </w:r>
                  <w:proofErr w:type="spellEnd"/>
                  <w:r>
                    <w:rPr>
                      <w:color w:val="auto"/>
                    </w:rPr>
                    <w:t xml:space="preserve"> bekommen eine Übersicht über die Eigenschaften gängiger Kunststoffe und sollen durch eigenständiges Experimentieren die Kunststoffart bestimmen. Begleitend zu diesem Versuch ist ein Arbeitsblatt in dem Gesamtprotokoll zu finden. </w:t>
                  </w:r>
                </w:p>
              </w:txbxContent>
            </v:textbox>
            <w10:wrap type="square"/>
          </v:shape>
        </w:pict>
      </w:r>
      <w:r w:rsidR="005A1806">
        <w:t>V3</w:t>
      </w:r>
      <w:r w:rsidR="004F3D4F">
        <w:t xml:space="preserve"> – </w:t>
      </w:r>
      <w:r w:rsidR="00061264">
        <w:t>Untersuchung von Alltagskunststoffen</w:t>
      </w:r>
      <w:bookmarkEnd w:id="5"/>
    </w:p>
    <w:p w:rsidR="006269DF" w:rsidRDefault="006269DF">
      <w:pPr>
        <w:spacing w:line="276" w:lineRule="auto"/>
        <w:jc w:val="left"/>
      </w:pPr>
      <w:r>
        <w:br w:type="page"/>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F3D4F" w:rsidRPr="009C5E28" w:rsidTr="002B294E">
        <w:tc>
          <w:tcPr>
            <w:tcW w:w="9322" w:type="dxa"/>
            <w:gridSpan w:val="9"/>
            <w:shd w:val="clear" w:color="auto" w:fill="4F81BD"/>
            <w:vAlign w:val="center"/>
          </w:tcPr>
          <w:p w:rsidR="004F3D4F" w:rsidRPr="00F31EBF" w:rsidRDefault="004F3D4F" w:rsidP="00E41940">
            <w:pPr>
              <w:spacing w:after="0"/>
              <w:jc w:val="center"/>
              <w:rPr>
                <w:b/>
                <w:bCs/>
                <w:color w:val="FFFFFF" w:themeColor="background1"/>
              </w:rPr>
            </w:pPr>
            <w:r w:rsidRPr="00F31EBF">
              <w:rPr>
                <w:b/>
                <w:bCs/>
                <w:color w:val="FFFFFF" w:themeColor="background1"/>
              </w:rPr>
              <w:t>Gefahrenstoffe</w:t>
            </w:r>
          </w:p>
        </w:tc>
      </w:tr>
      <w:tr w:rsidR="004F3D4F" w:rsidRPr="009C5E28" w:rsidTr="002B294E">
        <w:tc>
          <w:tcPr>
            <w:tcW w:w="3027" w:type="dxa"/>
            <w:gridSpan w:val="3"/>
            <w:tcBorders>
              <w:top w:val="single" w:sz="8" w:space="0" w:color="4F81BD"/>
              <w:left w:val="single" w:sz="8" w:space="0" w:color="4F81BD"/>
              <w:bottom w:val="single" w:sz="8" w:space="0" w:color="4F81BD"/>
            </w:tcBorders>
            <w:shd w:val="clear" w:color="auto" w:fill="auto"/>
            <w:vAlign w:val="center"/>
          </w:tcPr>
          <w:p w:rsidR="004F3D4F" w:rsidRPr="009C5E28" w:rsidRDefault="00061264" w:rsidP="00E41940">
            <w:pPr>
              <w:spacing w:after="0"/>
              <w:jc w:val="center"/>
              <w:rPr>
                <w:b/>
                <w:bCs/>
              </w:rPr>
            </w:pPr>
            <w:r>
              <w:rPr>
                <w:bCs/>
                <w:sz w:val="20"/>
              </w:rPr>
              <w:t>Aceton</w:t>
            </w:r>
          </w:p>
        </w:tc>
        <w:tc>
          <w:tcPr>
            <w:tcW w:w="3177" w:type="dxa"/>
            <w:gridSpan w:val="3"/>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sidRPr="009C5E28">
              <w:rPr>
                <w:sz w:val="20"/>
              </w:rPr>
              <w:t xml:space="preserve">H: </w:t>
            </w:r>
            <w:r w:rsidR="00061264">
              <w:rPr>
                <w:sz w:val="20"/>
                <w:szCs w:val="20"/>
              </w:rPr>
              <w:t>225 319 336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F3D4F" w:rsidRPr="009C5E28" w:rsidRDefault="004F3D4F" w:rsidP="00E41940">
            <w:pPr>
              <w:spacing w:after="0"/>
              <w:jc w:val="center"/>
            </w:pPr>
            <w:r w:rsidRPr="009C5E28">
              <w:rPr>
                <w:sz w:val="20"/>
              </w:rPr>
              <w:t xml:space="preserve">P: </w:t>
            </w:r>
            <w:r w:rsidR="00061264">
              <w:t>210 233 305+351+338</w:t>
            </w:r>
          </w:p>
        </w:tc>
      </w:tr>
      <w:tr w:rsidR="004F3D4F" w:rsidRPr="009C5E28" w:rsidTr="002B294E">
        <w:tc>
          <w:tcPr>
            <w:tcW w:w="1009" w:type="dxa"/>
            <w:tcBorders>
              <w:top w:val="single" w:sz="8" w:space="0" w:color="4F81BD"/>
              <w:left w:val="single" w:sz="8" w:space="0" w:color="4F81BD"/>
              <w:bottom w:val="single" w:sz="8" w:space="0" w:color="4F81BD"/>
            </w:tcBorders>
            <w:shd w:val="clear" w:color="auto" w:fill="auto"/>
            <w:vAlign w:val="center"/>
          </w:tcPr>
          <w:p w:rsidR="004F3D4F" w:rsidRPr="009C5E28" w:rsidRDefault="00061264" w:rsidP="00E41940">
            <w:pPr>
              <w:spacing w:after="0"/>
              <w:jc w:val="center"/>
              <w:rPr>
                <w:b/>
                <w:bCs/>
              </w:rPr>
            </w:pPr>
            <w:r>
              <w:rPr>
                <w:b/>
                <w:bCs/>
                <w:noProof/>
                <w:lang w:eastAsia="de-DE"/>
              </w:rPr>
              <w:lastRenderedPageBreak/>
              <w:drawing>
                <wp:inline distT="0" distB="0" distL="0" distR="0">
                  <wp:extent cx="503555" cy="50355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Ätzend.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3555" cy="5035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fördernd.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3555" cy="5035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nnbar.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4190" cy="5041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4190" cy="5041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F3D4F" w:rsidRPr="009C5E28" w:rsidRDefault="00061264" w:rsidP="00E41940">
            <w:pPr>
              <w:spacing w:after="0"/>
              <w:jc w:val="center"/>
            </w:pPr>
            <w:r>
              <w:rPr>
                <w:noProof/>
                <w:lang w:eastAsia="de-DE"/>
              </w:rPr>
              <w:drawing>
                <wp:inline distT="0" distB="0" distL="0" distR="0">
                  <wp:extent cx="493395" cy="49339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esundheitsgefahr.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4F3D4F" w:rsidRPr="009C5E28" w:rsidRDefault="00061264" w:rsidP="00E41940">
            <w:pPr>
              <w:spacing w:after="0"/>
              <w:jc w:val="center"/>
            </w:pPr>
            <w:r>
              <w:rPr>
                <w:noProof/>
                <w:lang w:eastAsia="de-DE"/>
              </w:rPr>
              <w:drawing>
                <wp:inline distT="0" distB="0" distL="0" distR="0">
                  <wp:extent cx="481965" cy="48196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iftig.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3555" cy="50355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izend.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82930" cy="58293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weltgefahr.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r>
    </w:tbl>
    <w:p w:rsidR="004F3D4F" w:rsidRDefault="004F3D4F" w:rsidP="00E41940">
      <w:pPr>
        <w:tabs>
          <w:tab w:val="left" w:pos="1701"/>
          <w:tab w:val="left" w:pos="1985"/>
        </w:tabs>
        <w:ind w:left="2124" w:hanging="2124"/>
      </w:pPr>
    </w:p>
    <w:p w:rsidR="004F3D4F" w:rsidRDefault="004F3D4F" w:rsidP="00E41940">
      <w:pPr>
        <w:tabs>
          <w:tab w:val="left" w:pos="1701"/>
          <w:tab w:val="left" w:pos="1985"/>
        </w:tabs>
        <w:ind w:left="2124" w:hanging="2124"/>
      </w:pPr>
      <w:r>
        <w:t xml:space="preserve">Materialien: </w:t>
      </w:r>
      <w:r>
        <w:tab/>
      </w:r>
      <w:r>
        <w:tab/>
      </w:r>
      <w:r>
        <w:tab/>
      </w:r>
      <w:r w:rsidR="001112E9">
        <w:t>Große</w:t>
      </w:r>
      <w:r w:rsidR="001D24AD">
        <w:t>r</w:t>
      </w:r>
      <w:r w:rsidR="001112E9">
        <w:t xml:space="preserve"> Messzylinder, Waage, Reagenzgläser, Reagenzglashalter, Unive</w:t>
      </w:r>
      <w:r w:rsidR="001112E9">
        <w:t>r</w:t>
      </w:r>
      <w:r w:rsidR="001112E9">
        <w:t>sal-Indikatorpapier, Tiegelzange</w:t>
      </w:r>
      <w:r w:rsidR="001D24AD">
        <w:t>,</w:t>
      </w:r>
      <w:r w:rsidR="001112E9">
        <w:t xml:space="preserve"> Bunsenbrenner, Alufolie, Heizplatte</w:t>
      </w:r>
    </w:p>
    <w:p w:rsidR="004F3D4F" w:rsidRDefault="006D7D57" w:rsidP="00E41940">
      <w:pPr>
        <w:tabs>
          <w:tab w:val="left" w:pos="1701"/>
          <w:tab w:val="left" w:pos="1985"/>
        </w:tabs>
        <w:ind w:left="1980" w:hanging="1980"/>
      </w:pPr>
      <w:r>
        <w:rPr>
          <w:noProof/>
          <w:lang w:eastAsia="de-DE"/>
        </w:rPr>
        <w:pict>
          <v:shape id="Text Box 182" o:spid="_x0000_s1031" type="#_x0000_t202" style="position:absolute;left:0;text-align:left;margin-left:130.75pt;margin-top:286.35pt;width:195.85pt;height:20.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" stroked="f">
            <v:textbox style="mso-fit-shape-to-text:t" inset="0,0,0,0">
              <w:txbxContent>
                <w:p w:rsidR="001D18A5" w:rsidRPr="002B22F1" w:rsidRDefault="001D18A5" w:rsidP="00BE436F">
                  <w:pPr>
                    <w:pStyle w:val="Beschriftung"/>
                    <w:rPr>
                      <w:noProof/>
                      <w:color w:val="1D1B11" w:themeColor="background2" w:themeShade="1A"/>
                    </w:rPr>
                  </w:pPr>
                  <w:r>
                    <w:t xml:space="preserve">Abbildung </w:t>
                  </w:r>
                  <w:fldSimple w:instr=" SEQ Abbildung \* ARABIC ">
                    <w:r>
                      <w:rPr>
                        <w:noProof/>
                      </w:rPr>
                      <w:t>1</w:t>
                    </w:r>
                  </w:fldSimple>
                  <w:r>
                    <w:t>: Untersuchte Kunststoffe des Alltags.</w:t>
                  </w:r>
                </w:p>
              </w:txbxContent>
            </v:textbox>
            <w10:wrap type="topAndBottom"/>
          </v:shape>
        </w:pict>
      </w:r>
      <w:r w:rsidR="002B294E" w:rsidRPr="002B294E">
        <w:rPr>
          <w:noProof/>
          <w:lang w:eastAsia="de-DE"/>
        </w:rPr>
        <w:drawing>
          <wp:anchor distT="0" distB="0" distL="114300" distR="114300" simplePos="0" relativeHeight="251652608" behindDoc="0" locked="0" layoutInCell="1" allowOverlap="1">
            <wp:simplePos x="0" y="0"/>
            <wp:positionH relativeFrom="column">
              <wp:posOffset>2172970</wp:posOffset>
            </wp:positionH>
            <wp:positionV relativeFrom="paragraph">
              <wp:posOffset>629285</wp:posOffset>
            </wp:positionV>
            <wp:extent cx="1615440" cy="2902585"/>
            <wp:effectExtent l="19050" t="19050" r="3810" b="0"/>
            <wp:wrapTopAndBottom/>
            <wp:docPr id="82" name="Grafik 82" descr="C:\Users\Anne\Dropbox\2. Master Semester\SVP Chemie\11. &amp; 12. Jahrgang\Bilder\IMG_8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Dropbox\2. Master Semester\SVP Chemie\11. &amp; 12. Jahrgang\Bilder\IMG_8702.jpg"/>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615440" cy="2902585"/>
                    </a:xfrm>
                    <a:prstGeom prst="rect">
                      <a:avLst/>
                    </a:prstGeom>
                    <a:noFill/>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F3D4F">
        <w:t>Chemikalien:</w:t>
      </w:r>
      <w:r w:rsidR="004F3D4F">
        <w:tab/>
      </w:r>
      <w:r w:rsidR="004F3D4F">
        <w:tab/>
      </w:r>
      <w:r w:rsidR="004F3D4F">
        <w:tab/>
      </w:r>
      <w:r w:rsidR="004F3D4F">
        <w:tab/>
      </w:r>
      <w:r w:rsidR="001112E9">
        <w:t xml:space="preserve">Kunststoffe aus dem Haushalt </w:t>
      </w:r>
    </w:p>
    <w:p w:rsidR="002B294E" w:rsidRPr="00ED07C2" w:rsidRDefault="002B294E" w:rsidP="00E41940">
      <w:pPr>
        <w:tabs>
          <w:tab w:val="left" w:pos="1701"/>
          <w:tab w:val="left" w:pos="1985"/>
        </w:tabs>
        <w:ind w:left="1980" w:hanging="1980"/>
      </w:pPr>
    </w:p>
    <w:p w:rsidR="004F3D4F" w:rsidRDefault="004F3D4F" w:rsidP="00E41940">
      <w:pPr>
        <w:tabs>
          <w:tab w:val="left" w:pos="1701"/>
          <w:tab w:val="left" w:pos="1985"/>
        </w:tabs>
        <w:ind w:left="2124" w:hanging="1980"/>
      </w:pPr>
      <w:r>
        <w:t xml:space="preserve">Durchführung: </w:t>
      </w:r>
      <w:r>
        <w:tab/>
      </w:r>
      <w:r w:rsidR="001112E9">
        <w:t xml:space="preserve">  </w:t>
      </w:r>
      <w:r>
        <w:tab/>
      </w:r>
      <w:r>
        <w:tab/>
      </w:r>
      <w:r w:rsidR="001112E9">
        <w:t>Die Eigenschaften Bruchfestigkeit (durch mehrmaliges Abknicken), Dic</w:t>
      </w:r>
      <w:r w:rsidR="001112E9">
        <w:t>h</w:t>
      </w:r>
      <w:r w:rsidR="001112E9">
        <w:t>te (Bestimmung des Volumens durch Wasserverdrängung und Masse), Löslichkeit in Aceton (</w:t>
      </w:r>
      <w:r w:rsidR="0058550B">
        <w:t>eine bestimmte Masse des Kunststoffs wird in e</w:t>
      </w:r>
      <w:r w:rsidR="0058550B">
        <w:t>i</w:t>
      </w:r>
      <w:r w:rsidR="0058550B">
        <w:t>nem Reagenzglas mit Aceton bedeckt und nach einigen Stunden getroc</w:t>
      </w:r>
      <w:r w:rsidR="0058550B">
        <w:t>k</w:t>
      </w:r>
      <w:r w:rsidR="0058550B">
        <w:t xml:space="preserve">net ausgewogen) </w:t>
      </w:r>
      <w:r w:rsidR="001112E9">
        <w:t>werden bestimmt und notiert. Zusätzlich wird mittels eines angefeuchteten Universalindikatorpapiers</w:t>
      </w:r>
      <w:r w:rsidR="0058550B">
        <w:t xml:space="preserve"> der pH</w:t>
      </w:r>
      <w:r w:rsidR="0058550B">
        <w:noBreakHyphen/>
        <w:t>Wert der Ve</w:t>
      </w:r>
      <w:r w:rsidR="0058550B">
        <w:t>r</w:t>
      </w:r>
      <w:r w:rsidR="0058550B">
        <w:t>brennungsdämpfe</w:t>
      </w:r>
      <w:r>
        <w:t xml:space="preserve"> </w:t>
      </w:r>
      <w:r w:rsidR="0058550B">
        <w:t>geprüft. Durch das Halten kleiner Stück</w:t>
      </w:r>
      <w:r w:rsidR="00490734">
        <w:t>e</w:t>
      </w:r>
      <w:r w:rsidR="0058550B">
        <w:t xml:space="preserve"> in die Ga</w:t>
      </w:r>
      <w:r w:rsidR="0058550B">
        <w:t>s</w:t>
      </w:r>
      <w:r w:rsidR="0058550B">
        <w:t>brennerflamme wird die Brennbarkeit geprüft. Anschließend wird eine Heizplatte mit Alufolie vollständig abgedeckt und darauf die Kunststof</w:t>
      </w:r>
      <w:r w:rsidR="0058550B">
        <w:t>f</w:t>
      </w:r>
      <w:r w:rsidR="0058550B">
        <w:t xml:space="preserve">stücke gelegt. Durch Erwärmung werden ihre Schmelzbereiche bestimmt. </w:t>
      </w:r>
    </w:p>
    <w:p w:rsidR="004F3D4F" w:rsidRDefault="004F3D4F" w:rsidP="00E41940">
      <w:pPr>
        <w:tabs>
          <w:tab w:val="left" w:pos="1701"/>
          <w:tab w:val="left" w:pos="1985"/>
        </w:tabs>
        <w:ind w:left="2124" w:hanging="2124"/>
      </w:pPr>
      <w:r>
        <w:t>Beobachtung:</w:t>
      </w:r>
      <w:r>
        <w:tab/>
      </w:r>
      <w:r>
        <w:tab/>
      </w:r>
      <w:r>
        <w:tab/>
      </w:r>
      <w:r w:rsidR="0058550B">
        <w:t>Die Beobachtungen sind abhängig von den untersuchten Kunststoffen.</w:t>
      </w:r>
      <w:r w:rsidR="001D18A5">
        <w:t xml:space="preserve"> Sie sollten entsprechend der Tabelle 1 ausfallen.</w:t>
      </w:r>
      <w:r w:rsidR="0058550B">
        <w:t xml:space="preserve"> </w:t>
      </w:r>
      <w:r>
        <w:t xml:space="preserve"> </w:t>
      </w:r>
    </w:p>
    <w:p w:rsidR="005A1806" w:rsidRDefault="004F3D4F" w:rsidP="00E41940">
      <w:pPr>
        <w:tabs>
          <w:tab w:val="left" w:pos="1701"/>
          <w:tab w:val="left" w:pos="1985"/>
        </w:tabs>
        <w:ind w:left="2124" w:hanging="2124"/>
      </w:pPr>
      <w:r>
        <w:lastRenderedPageBreak/>
        <w:t>Deutung:</w:t>
      </w:r>
      <w:r>
        <w:tab/>
      </w:r>
      <w:r>
        <w:tab/>
      </w:r>
      <w:r>
        <w:tab/>
      </w:r>
      <w:r w:rsidR="0058550B">
        <w:t xml:space="preserve">Die Kunststoffe sind anhand ihrer Eigenschaften zu identifizieren. </w:t>
      </w:r>
    </w:p>
    <w:p w:rsidR="009E0539" w:rsidRDefault="009E0539" w:rsidP="00E44374">
      <w:pPr>
        <w:spacing w:line="276" w:lineRule="auto"/>
        <w:jc w:val="left"/>
      </w:pPr>
      <w:r>
        <w:t xml:space="preserve">Tabelle </w:t>
      </w:r>
      <w:r w:rsidR="006D7D57">
        <w:fldChar w:fldCharType="begin"/>
      </w:r>
      <w:r w:rsidR="00ED6809">
        <w:instrText xml:space="preserve"> SEQ Tabelle \* ARABIC </w:instrText>
      </w:r>
      <w:r w:rsidR="006D7D57">
        <w:fldChar w:fldCharType="separate"/>
      </w:r>
      <w:r w:rsidR="000E29CB">
        <w:rPr>
          <w:noProof/>
        </w:rPr>
        <w:t>1</w:t>
      </w:r>
      <w:r w:rsidR="006D7D57">
        <w:rPr>
          <w:noProof/>
        </w:rPr>
        <w:fldChar w:fldCharType="end"/>
      </w:r>
      <w:r>
        <w:t>: Bestimmungstabelle für einige Kunststoffe (</w:t>
      </w:r>
      <w:r w:rsidRPr="009E0539">
        <w:rPr>
          <w:b/>
        </w:rPr>
        <w:t>b</w:t>
      </w:r>
      <w:r>
        <w:t xml:space="preserve">iegsam, </w:t>
      </w:r>
      <w:proofErr w:type="spellStart"/>
      <w:r w:rsidRPr="009E0539">
        <w:rPr>
          <w:b/>
        </w:rPr>
        <w:t>g</w:t>
      </w:r>
      <w:r>
        <w:t>ummi</w:t>
      </w:r>
      <w:proofErr w:type="spellEnd"/>
      <w:r>
        <w:t xml:space="preserve">-elastisch, </w:t>
      </w:r>
      <w:r w:rsidRPr="009E0539">
        <w:rPr>
          <w:b/>
        </w:rPr>
        <w:t>h</w:t>
      </w:r>
      <w:r>
        <w:t xml:space="preserve">art, </w:t>
      </w:r>
      <w:r w:rsidRPr="009E0539">
        <w:rPr>
          <w:b/>
        </w:rPr>
        <w:t>l</w:t>
      </w:r>
      <w:r>
        <w:t xml:space="preserve">öslich, </w:t>
      </w:r>
      <w:r w:rsidRPr="009E0539">
        <w:rPr>
          <w:b/>
        </w:rPr>
        <w:t>u</w:t>
      </w:r>
      <w:r>
        <w:t xml:space="preserve">nlöslich, </w:t>
      </w:r>
      <w:proofErr w:type="spellStart"/>
      <w:r w:rsidRPr="009E0539">
        <w:rPr>
          <w:b/>
        </w:rPr>
        <w:t>q</w:t>
      </w:r>
      <w:r>
        <w:t>uellbar</w:t>
      </w:r>
      <w:proofErr w:type="spellEnd"/>
      <w:r>
        <w:t>)</w:t>
      </w:r>
    </w:p>
    <w:tbl>
      <w:tblPr>
        <w:tblStyle w:val="Tabellengitternetz"/>
        <w:tblW w:w="9180" w:type="dxa"/>
        <w:tblLayout w:type="fixed"/>
        <w:tblLook w:val="04A0"/>
      </w:tblPr>
      <w:tblGrid>
        <w:gridCol w:w="1396"/>
        <w:gridCol w:w="697"/>
        <w:gridCol w:w="992"/>
        <w:gridCol w:w="1134"/>
        <w:gridCol w:w="1985"/>
        <w:gridCol w:w="1984"/>
        <w:gridCol w:w="992"/>
      </w:tblGrid>
      <w:tr w:rsidR="009E0539" w:rsidTr="009E0539">
        <w:tc>
          <w:tcPr>
            <w:tcW w:w="1396" w:type="dxa"/>
          </w:tcPr>
          <w:p w:rsidR="009E0539" w:rsidRPr="00712DD1" w:rsidRDefault="009E0539" w:rsidP="00E41940">
            <w:pPr>
              <w:jc w:val="center"/>
              <w:rPr>
                <w:sz w:val="18"/>
                <w:szCs w:val="18"/>
              </w:rPr>
            </w:pPr>
            <w:r w:rsidRPr="00712DD1">
              <w:rPr>
                <w:sz w:val="18"/>
                <w:szCs w:val="18"/>
              </w:rPr>
              <w:t>Kunststoff</w:t>
            </w:r>
          </w:p>
        </w:tc>
        <w:tc>
          <w:tcPr>
            <w:tcW w:w="697" w:type="dxa"/>
          </w:tcPr>
          <w:p w:rsidR="009E0539" w:rsidRPr="00712DD1" w:rsidRDefault="009E0539" w:rsidP="00E41940">
            <w:pPr>
              <w:jc w:val="center"/>
              <w:rPr>
                <w:sz w:val="18"/>
                <w:szCs w:val="18"/>
              </w:rPr>
            </w:pPr>
            <w:proofErr w:type="spellStart"/>
            <w:r w:rsidRPr="00712DD1">
              <w:rPr>
                <w:sz w:val="18"/>
                <w:szCs w:val="18"/>
              </w:rPr>
              <w:t>Bruch</w:t>
            </w:r>
            <w:r w:rsidRPr="00712DD1">
              <w:rPr>
                <w:sz w:val="18"/>
                <w:szCs w:val="18"/>
              </w:rPr>
              <w:softHyphen/>
              <w:t>ve</w:t>
            </w:r>
            <w:r w:rsidRPr="00712DD1">
              <w:rPr>
                <w:sz w:val="18"/>
                <w:szCs w:val="18"/>
              </w:rPr>
              <w:t>r</w:t>
            </w:r>
            <w:r w:rsidRPr="00712DD1">
              <w:rPr>
                <w:sz w:val="18"/>
                <w:szCs w:val="18"/>
              </w:rPr>
              <w:t>ha</w:t>
            </w:r>
            <w:r w:rsidRPr="00712DD1">
              <w:rPr>
                <w:sz w:val="18"/>
                <w:szCs w:val="18"/>
              </w:rPr>
              <w:t>l</w:t>
            </w:r>
            <w:r w:rsidRPr="00712DD1">
              <w:rPr>
                <w:sz w:val="18"/>
                <w:szCs w:val="18"/>
              </w:rPr>
              <w:t>ten</w:t>
            </w:r>
            <w:proofErr w:type="spellEnd"/>
          </w:p>
        </w:tc>
        <w:tc>
          <w:tcPr>
            <w:tcW w:w="992" w:type="dxa"/>
          </w:tcPr>
          <w:p w:rsidR="009E0539" w:rsidRPr="00712DD1" w:rsidRDefault="009E0539" w:rsidP="00E41940">
            <w:pPr>
              <w:jc w:val="center"/>
              <w:rPr>
                <w:sz w:val="18"/>
                <w:szCs w:val="18"/>
              </w:rPr>
            </w:pPr>
            <w:r w:rsidRPr="00712DD1">
              <w:rPr>
                <w:sz w:val="18"/>
                <w:szCs w:val="18"/>
              </w:rPr>
              <w:t xml:space="preserve">Dichte </w:t>
            </w:r>
            <w:r w:rsidRPr="00712DD1">
              <w:rPr>
                <w:sz w:val="18"/>
                <w:szCs w:val="18"/>
              </w:rPr>
              <w:br/>
              <w:t>in</w:t>
            </w:r>
            <w:r w:rsidRPr="00712DD1">
              <w:rPr>
                <w:sz w:val="18"/>
                <w:szCs w:val="18"/>
              </w:rPr>
              <w:softHyphen/>
              <w:t xml:space="preserve"> </w:t>
            </w:r>
            <m:oMath>
              <m:f>
                <m:fPr>
                  <m:ctrlPr>
                    <w:rPr>
                      <w:rFonts w:ascii="Cambria Math" w:hAnsi="Cambria Math"/>
                      <w:i/>
                      <w:sz w:val="18"/>
                      <w:szCs w:val="18"/>
                    </w:rPr>
                  </m:ctrlPr>
                </m:fPr>
                <m:num>
                  <m:r>
                    <m:rPr>
                      <m:sty m:val="p"/>
                    </m:rPr>
                    <w:rPr>
                      <w:rFonts w:ascii="Cambria Math" w:hAnsi="Cambria Math"/>
                      <w:sz w:val="18"/>
                      <w:szCs w:val="18"/>
                    </w:rPr>
                    <m:t>g</m:t>
                  </m:r>
                </m:num>
                <m:den>
                  <m:r>
                    <m:rPr>
                      <m:sty m:val="p"/>
                    </m:rPr>
                    <w:rPr>
                      <w:rFonts w:ascii="Cambria Math" w:hAnsi="Cambria Math"/>
                      <w:sz w:val="18"/>
                      <w:szCs w:val="18"/>
                    </w:rPr>
                    <m:t>cm³</m:t>
                  </m:r>
                </m:den>
              </m:f>
            </m:oMath>
          </w:p>
        </w:tc>
        <w:tc>
          <w:tcPr>
            <w:tcW w:w="1134" w:type="dxa"/>
          </w:tcPr>
          <w:p w:rsidR="009E0539" w:rsidRPr="00712DD1" w:rsidRDefault="009E0539" w:rsidP="00E41940">
            <w:pPr>
              <w:jc w:val="center"/>
              <w:rPr>
                <w:sz w:val="18"/>
                <w:szCs w:val="18"/>
              </w:rPr>
            </w:pPr>
            <w:r w:rsidRPr="00712DD1">
              <w:rPr>
                <w:sz w:val="18"/>
                <w:szCs w:val="18"/>
              </w:rPr>
              <w:t>Löslichkeit in</w:t>
            </w:r>
            <w:r w:rsidRPr="00712DD1">
              <w:rPr>
                <w:sz w:val="18"/>
                <w:szCs w:val="18"/>
              </w:rPr>
              <w:br/>
              <w:t>Aceton</w:t>
            </w:r>
          </w:p>
        </w:tc>
        <w:tc>
          <w:tcPr>
            <w:tcW w:w="1985" w:type="dxa"/>
          </w:tcPr>
          <w:p w:rsidR="009E0539" w:rsidRPr="00712DD1" w:rsidRDefault="009E0539" w:rsidP="00E41940">
            <w:pPr>
              <w:jc w:val="center"/>
              <w:rPr>
                <w:sz w:val="18"/>
                <w:szCs w:val="18"/>
              </w:rPr>
            </w:pPr>
            <w:r w:rsidRPr="00712DD1">
              <w:rPr>
                <w:sz w:val="18"/>
                <w:szCs w:val="18"/>
              </w:rPr>
              <w:t>Verhalten bei trocke</w:t>
            </w:r>
            <w:r>
              <w:rPr>
                <w:sz w:val="18"/>
                <w:szCs w:val="18"/>
              </w:rPr>
              <w:softHyphen/>
            </w:r>
            <w:r w:rsidRPr="00712DD1">
              <w:rPr>
                <w:sz w:val="18"/>
                <w:szCs w:val="18"/>
              </w:rPr>
              <w:softHyphen/>
            </w:r>
            <w:r w:rsidRPr="00712DD1">
              <w:rPr>
                <w:sz w:val="18"/>
                <w:szCs w:val="18"/>
              </w:rPr>
              <w:softHyphen/>
            </w:r>
            <w:r w:rsidRPr="00712DD1">
              <w:rPr>
                <w:sz w:val="18"/>
                <w:szCs w:val="18"/>
              </w:rPr>
              <w:softHyphen/>
              <w:t>nem Erhitzen</w:t>
            </w:r>
            <w:r w:rsidRPr="00712DD1">
              <w:rPr>
                <w:sz w:val="18"/>
                <w:szCs w:val="18"/>
              </w:rPr>
              <w:softHyphen/>
              <w:t xml:space="preserve"> / Rea</w:t>
            </w:r>
            <w:r w:rsidRPr="00712DD1">
              <w:rPr>
                <w:sz w:val="18"/>
                <w:szCs w:val="18"/>
              </w:rPr>
              <w:t>k</w:t>
            </w:r>
            <w:r w:rsidRPr="00712DD1">
              <w:rPr>
                <w:sz w:val="18"/>
                <w:szCs w:val="18"/>
              </w:rPr>
              <w:t>tion der Dämpfe</w:t>
            </w:r>
          </w:p>
        </w:tc>
        <w:tc>
          <w:tcPr>
            <w:tcW w:w="1984" w:type="dxa"/>
          </w:tcPr>
          <w:p w:rsidR="009E0539" w:rsidRPr="00712DD1" w:rsidRDefault="009E0539" w:rsidP="00E41940">
            <w:pPr>
              <w:rPr>
                <w:sz w:val="18"/>
                <w:szCs w:val="18"/>
              </w:rPr>
            </w:pPr>
            <w:r>
              <w:rPr>
                <w:sz w:val="18"/>
                <w:szCs w:val="18"/>
              </w:rPr>
              <w:t>Verhalten in der Flamme / Geruch der Verbren</w:t>
            </w:r>
            <w:r>
              <w:rPr>
                <w:sz w:val="18"/>
                <w:szCs w:val="18"/>
              </w:rPr>
              <w:softHyphen/>
              <w:t>nungsprodukte</w:t>
            </w:r>
          </w:p>
        </w:tc>
        <w:tc>
          <w:tcPr>
            <w:tcW w:w="992" w:type="dxa"/>
          </w:tcPr>
          <w:p w:rsidR="009E0539" w:rsidRPr="00712DD1" w:rsidRDefault="009E0539" w:rsidP="00E41940">
            <w:pPr>
              <w:rPr>
                <w:sz w:val="18"/>
                <w:szCs w:val="18"/>
              </w:rPr>
            </w:pPr>
            <w:proofErr w:type="spellStart"/>
            <w:r>
              <w:rPr>
                <w:sz w:val="18"/>
                <w:szCs w:val="18"/>
              </w:rPr>
              <w:t>Schmelz</w:t>
            </w:r>
            <w:r>
              <w:rPr>
                <w:sz w:val="18"/>
                <w:szCs w:val="18"/>
              </w:rPr>
              <w:softHyphen/>
              <w:t>bereich</w:t>
            </w:r>
            <w:proofErr w:type="spellEnd"/>
            <w:r>
              <w:rPr>
                <w:sz w:val="18"/>
                <w:szCs w:val="18"/>
              </w:rPr>
              <w:br/>
              <w:t>in °C</w:t>
            </w:r>
          </w:p>
        </w:tc>
      </w:tr>
      <w:tr w:rsidR="009E0539" w:rsidTr="009E0539">
        <w:tc>
          <w:tcPr>
            <w:tcW w:w="1396" w:type="dxa"/>
            <w:vAlign w:val="center"/>
          </w:tcPr>
          <w:p w:rsidR="009E0539" w:rsidRPr="00712DD1" w:rsidRDefault="009E0539" w:rsidP="00E41940">
            <w:pPr>
              <w:rPr>
                <w:sz w:val="18"/>
                <w:szCs w:val="18"/>
              </w:rPr>
            </w:pPr>
            <w:r w:rsidRPr="00712DD1">
              <w:rPr>
                <w:sz w:val="18"/>
                <w:szCs w:val="18"/>
              </w:rPr>
              <w:t>Polyethylen</w:t>
            </w:r>
          </w:p>
        </w:tc>
        <w:tc>
          <w:tcPr>
            <w:tcW w:w="697" w:type="dxa"/>
            <w:vAlign w:val="center"/>
          </w:tcPr>
          <w:p w:rsidR="009E0539" w:rsidRPr="00712DD1" w:rsidRDefault="009E0539" w:rsidP="00E41940">
            <w:pPr>
              <w:jc w:val="center"/>
              <w:rPr>
                <w:sz w:val="18"/>
                <w:szCs w:val="18"/>
              </w:rPr>
            </w:pPr>
            <w:r w:rsidRPr="00712DD1">
              <w:rPr>
                <w:sz w:val="18"/>
                <w:szCs w:val="18"/>
              </w:rPr>
              <w:t>b</w:t>
            </w:r>
          </w:p>
        </w:tc>
        <w:tc>
          <w:tcPr>
            <w:tcW w:w="992" w:type="dxa"/>
            <w:vAlign w:val="center"/>
          </w:tcPr>
          <w:p w:rsidR="009E0539" w:rsidRPr="00712DD1" w:rsidRDefault="009E0539" w:rsidP="00E41940">
            <w:pPr>
              <w:jc w:val="center"/>
              <w:rPr>
                <w:sz w:val="18"/>
                <w:szCs w:val="18"/>
              </w:rPr>
            </w:pPr>
            <w:r w:rsidRPr="00712DD1">
              <w:rPr>
                <w:sz w:val="18"/>
                <w:szCs w:val="18"/>
              </w:rPr>
              <w:t>0,92-0,96</w:t>
            </w:r>
          </w:p>
        </w:tc>
        <w:tc>
          <w:tcPr>
            <w:tcW w:w="1134" w:type="dxa"/>
            <w:vAlign w:val="center"/>
          </w:tcPr>
          <w:p w:rsidR="009E0539" w:rsidRPr="00712DD1" w:rsidRDefault="009E0539" w:rsidP="00E41940">
            <w:pPr>
              <w:jc w:val="center"/>
              <w:rPr>
                <w:sz w:val="18"/>
                <w:szCs w:val="18"/>
              </w:rPr>
            </w:pPr>
            <w:r w:rsidRPr="00712DD1">
              <w:rPr>
                <w:sz w:val="18"/>
                <w:szCs w:val="18"/>
              </w:rPr>
              <w:t>u/q</w:t>
            </w:r>
          </w:p>
        </w:tc>
        <w:tc>
          <w:tcPr>
            <w:tcW w:w="1985" w:type="dxa"/>
            <w:vMerge w:val="restart"/>
            <w:vAlign w:val="center"/>
          </w:tcPr>
          <w:p w:rsidR="009E0539" w:rsidRPr="00712DD1" w:rsidRDefault="009E0539" w:rsidP="00E41940">
            <w:pPr>
              <w:rPr>
                <w:sz w:val="18"/>
                <w:szCs w:val="18"/>
              </w:rPr>
            </w:pPr>
            <w:r w:rsidRPr="00712DD1">
              <w:rPr>
                <w:sz w:val="18"/>
                <w:szCs w:val="18"/>
              </w:rPr>
              <w:t>wird klar, schmilzt, zersetzt sich / neutral</w:t>
            </w:r>
          </w:p>
        </w:tc>
        <w:tc>
          <w:tcPr>
            <w:tcW w:w="1984" w:type="dxa"/>
            <w:vMerge w:val="restart"/>
            <w:vAlign w:val="center"/>
          </w:tcPr>
          <w:p w:rsidR="009E0539" w:rsidRPr="00712DD1" w:rsidRDefault="009E0539" w:rsidP="00E41940">
            <w:pPr>
              <w:jc w:val="center"/>
              <w:rPr>
                <w:sz w:val="18"/>
                <w:szCs w:val="18"/>
              </w:rPr>
            </w:pPr>
            <w:r>
              <w:rPr>
                <w:sz w:val="18"/>
                <w:szCs w:val="18"/>
              </w:rPr>
              <w:t>gelbe Flamme, tropft brennend ab</w:t>
            </w:r>
          </w:p>
        </w:tc>
        <w:tc>
          <w:tcPr>
            <w:tcW w:w="992" w:type="dxa"/>
            <w:vMerge w:val="restart"/>
            <w:vAlign w:val="center"/>
          </w:tcPr>
          <w:p w:rsidR="009E0539" w:rsidRPr="00712DD1" w:rsidRDefault="009E0539" w:rsidP="00E41940">
            <w:pPr>
              <w:jc w:val="center"/>
              <w:rPr>
                <w:sz w:val="18"/>
                <w:szCs w:val="18"/>
              </w:rPr>
            </w:pPr>
            <w:r>
              <w:rPr>
                <w:sz w:val="18"/>
                <w:szCs w:val="18"/>
              </w:rPr>
              <w:t xml:space="preserve">105 </w:t>
            </w:r>
            <w:r>
              <w:rPr>
                <w:sz w:val="18"/>
                <w:szCs w:val="18"/>
              </w:rPr>
              <w:noBreakHyphen/>
              <w:t xml:space="preserve"> 120</w:t>
            </w:r>
          </w:p>
        </w:tc>
      </w:tr>
      <w:tr w:rsidR="009E0539" w:rsidTr="009E0539">
        <w:tc>
          <w:tcPr>
            <w:tcW w:w="1396" w:type="dxa"/>
            <w:vAlign w:val="center"/>
          </w:tcPr>
          <w:p w:rsidR="009E0539" w:rsidRPr="00712DD1" w:rsidRDefault="009E0539" w:rsidP="00E41940">
            <w:pPr>
              <w:rPr>
                <w:sz w:val="18"/>
                <w:szCs w:val="18"/>
              </w:rPr>
            </w:pPr>
            <w:proofErr w:type="spellStart"/>
            <w:r w:rsidRPr="00712DD1">
              <w:rPr>
                <w:sz w:val="18"/>
                <w:szCs w:val="18"/>
              </w:rPr>
              <w:t>Polypropylen</w:t>
            </w:r>
            <w:proofErr w:type="spellEnd"/>
          </w:p>
        </w:tc>
        <w:tc>
          <w:tcPr>
            <w:tcW w:w="697" w:type="dxa"/>
            <w:vAlign w:val="center"/>
          </w:tcPr>
          <w:p w:rsidR="009E0539" w:rsidRPr="00712DD1" w:rsidRDefault="009E0539" w:rsidP="00E41940">
            <w:pPr>
              <w:jc w:val="center"/>
              <w:rPr>
                <w:sz w:val="18"/>
                <w:szCs w:val="18"/>
              </w:rPr>
            </w:pPr>
            <w:r w:rsidRPr="00712DD1">
              <w:rPr>
                <w:sz w:val="18"/>
                <w:szCs w:val="18"/>
              </w:rPr>
              <w:t>h</w:t>
            </w:r>
          </w:p>
        </w:tc>
        <w:tc>
          <w:tcPr>
            <w:tcW w:w="992" w:type="dxa"/>
            <w:vAlign w:val="center"/>
          </w:tcPr>
          <w:p w:rsidR="009E0539" w:rsidRPr="00712DD1" w:rsidRDefault="009E0539" w:rsidP="00E41940">
            <w:pPr>
              <w:jc w:val="center"/>
              <w:rPr>
                <w:sz w:val="18"/>
                <w:szCs w:val="18"/>
              </w:rPr>
            </w:pPr>
            <w:r w:rsidRPr="00712DD1">
              <w:rPr>
                <w:sz w:val="18"/>
                <w:szCs w:val="18"/>
              </w:rPr>
              <w:t>0,91</w:t>
            </w:r>
          </w:p>
        </w:tc>
        <w:tc>
          <w:tcPr>
            <w:tcW w:w="1134" w:type="dxa"/>
            <w:vAlign w:val="center"/>
          </w:tcPr>
          <w:p w:rsidR="009E0539" w:rsidRPr="00712DD1" w:rsidRDefault="009E0539" w:rsidP="00E41940">
            <w:pPr>
              <w:jc w:val="center"/>
              <w:rPr>
                <w:sz w:val="18"/>
                <w:szCs w:val="18"/>
              </w:rPr>
            </w:pPr>
            <w:r w:rsidRPr="00712DD1">
              <w:rPr>
                <w:sz w:val="18"/>
                <w:szCs w:val="18"/>
              </w:rPr>
              <w:t>u</w:t>
            </w:r>
          </w:p>
        </w:tc>
        <w:tc>
          <w:tcPr>
            <w:tcW w:w="1985" w:type="dxa"/>
            <w:vMerge/>
            <w:vAlign w:val="center"/>
          </w:tcPr>
          <w:p w:rsidR="009E0539" w:rsidRPr="00712DD1" w:rsidRDefault="009E0539" w:rsidP="00E41940">
            <w:pPr>
              <w:rPr>
                <w:sz w:val="18"/>
                <w:szCs w:val="18"/>
              </w:rPr>
            </w:pPr>
          </w:p>
        </w:tc>
        <w:tc>
          <w:tcPr>
            <w:tcW w:w="1984" w:type="dxa"/>
            <w:vMerge/>
            <w:vAlign w:val="center"/>
          </w:tcPr>
          <w:p w:rsidR="009E0539" w:rsidRPr="00712DD1" w:rsidRDefault="009E0539" w:rsidP="00E41940">
            <w:pPr>
              <w:jc w:val="center"/>
              <w:rPr>
                <w:sz w:val="18"/>
                <w:szCs w:val="18"/>
              </w:rPr>
            </w:pPr>
          </w:p>
        </w:tc>
        <w:tc>
          <w:tcPr>
            <w:tcW w:w="992" w:type="dxa"/>
            <w:vMerge/>
            <w:vAlign w:val="center"/>
          </w:tcPr>
          <w:p w:rsidR="009E0539" w:rsidRPr="00712DD1" w:rsidRDefault="009E0539" w:rsidP="00E41940">
            <w:pPr>
              <w:jc w:val="center"/>
              <w:rPr>
                <w:sz w:val="18"/>
                <w:szCs w:val="18"/>
              </w:rPr>
            </w:pPr>
          </w:p>
        </w:tc>
      </w:tr>
      <w:tr w:rsidR="009E0539" w:rsidTr="009E0539">
        <w:tc>
          <w:tcPr>
            <w:tcW w:w="1396" w:type="dxa"/>
            <w:vAlign w:val="center"/>
          </w:tcPr>
          <w:p w:rsidR="009E0539" w:rsidRPr="00712DD1" w:rsidRDefault="009E0539" w:rsidP="00E41940">
            <w:pPr>
              <w:rPr>
                <w:sz w:val="18"/>
                <w:szCs w:val="18"/>
              </w:rPr>
            </w:pPr>
            <w:r w:rsidRPr="00712DD1">
              <w:rPr>
                <w:sz w:val="18"/>
                <w:szCs w:val="18"/>
              </w:rPr>
              <w:t>Polystyrol</w:t>
            </w:r>
          </w:p>
        </w:tc>
        <w:tc>
          <w:tcPr>
            <w:tcW w:w="697" w:type="dxa"/>
            <w:vAlign w:val="center"/>
          </w:tcPr>
          <w:p w:rsidR="009E0539" w:rsidRPr="00712DD1" w:rsidRDefault="009E0539" w:rsidP="00E41940">
            <w:pPr>
              <w:jc w:val="center"/>
              <w:rPr>
                <w:sz w:val="18"/>
                <w:szCs w:val="18"/>
              </w:rPr>
            </w:pPr>
            <w:r w:rsidRPr="00712DD1">
              <w:rPr>
                <w:sz w:val="18"/>
                <w:szCs w:val="18"/>
              </w:rPr>
              <w:t>h</w:t>
            </w:r>
          </w:p>
        </w:tc>
        <w:tc>
          <w:tcPr>
            <w:tcW w:w="992" w:type="dxa"/>
            <w:vAlign w:val="center"/>
          </w:tcPr>
          <w:p w:rsidR="009E0539" w:rsidRPr="00712DD1" w:rsidRDefault="009E0539" w:rsidP="00E41940">
            <w:pPr>
              <w:jc w:val="center"/>
              <w:rPr>
                <w:sz w:val="18"/>
                <w:szCs w:val="18"/>
              </w:rPr>
            </w:pPr>
            <w:r w:rsidRPr="00712DD1">
              <w:rPr>
                <w:sz w:val="18"/>
                <w:szCs w:val="18"/>
              </w:rPr>
              <w:t>1,05</w:t>
            </w:r>
          </w:p>
        </w:tc>
        <w:tc>
          <w:tcPr>
            <w:tcW w:w="1134" w:type="dxa"/>
            <w:vAlign w:val="center"/>
          </w:tcPr>
          <w:p w:rsidR="009E0539" w:rsidRPr="00712DD1" w:rsidRDefault="009E0539" w:rsidP="00E41940">
            <w:pPr>
              <w:jc w:val="center"/>
              <w:rPr>
                <w:sz w:val="18"/>
                <w:szCs w:val="18"/>
              </w:rPr>
            </w:pPr>
            <w:r w:rsidRPr="00712DD1">
              <w:rPr>
                <w:sz w:val="18"/>
                <w:szCs w:val="18"/>
              </w:rPr>
              <w:t>l</w:t>
            </w:r>
          </w:p>
        </w:tc>
        <w:tc>
          <w:tcPr>
            <w:tcW w:w="1985" w:type="dxa"/>
            <w:vAlign w:val="center"/>
          </w:tcPr>
          <w:p w:rsidR="009E0539" w:rsidRPr="00712DD1" w:rsidRDefault="009E0539" w:rsidP="00E41940">
            <w:pPr>
              <w:rPr>
                <w:sz w:val="18"/>
                <w:szCs w:val="18"/>
              </w:rPr>
            </w:pPr>
            <w:r w:rsidRPr="00712DD1">
              <w:rPr>
                <w:sz w:val="18"/>
                <w:szCs w:val="18"/>
              </w:rPr>
              <w:t>schmilzt, verdampft / neutral</w:t>
            </w:r>
          </w:p>
        </w:tc>
        <w:tc>
          <w:tcPr>
            <w:tcW w:w="1984" w:type="dxa"/>
            <w:vAlign w:val="center"/>
          </w:tcPr>
          <w:p w:rsidR="009E0539" w:rsidRPr="00712DD1" w:rsidRDefault="009E0539" w:rsidP="00E41940">
            <w:pPr>
              <w:jc w:val="center"/>
              <w:rPr>
                <w:sz w:val="18"/>
                <w:szCs w:val="18"/>
              </w:rPr>
            </w:pPr>
            <w:r>
              <w:rPr>
                <w:sz w:val="18"/>
                <w:szCs w:val="18"/>
              </w:rPr>
              <w:t>brennt stark rußend / süßlich</w:t>
            </w:r>
          </w:p>
        </w:tc>
        <w:tc>
          <w:tcPr>
            <w:tcW w:w="992" w:type="dxa"/>
            <w:vAlign w:val="center"/>
          </w:tcPr>
          <w:p w:rsidR="009E0539" w:rsidRPr="00712DD1" w:rsidRDefault="009E0539" w:rsidP="00E41940">
            <w:pPr>
              <w:jc w:val="center"/>
              <w:rPr>
                <w:sz w:val="18"/>
                <w:szCs w:val="18"/>
              </w:rPr>
            </w:pPr>
            <w:r>
              <w:rPr>
                <w:sz w:val="18"/>
                <w:szCs w:val="18"/>
              </w:rPr>
              <w:t xml:space="preserve">80 </w:t>
            </w:r>
            <w:r>
              <w:rPr>
                <w:sz w:val="18"/>
                <w:szCs w:val="18"/>
              </w:rPr>
              <w:noBreakHyphen/>
              <w:t xml:space="preserve"> 100</w:t>
            </w:r>
          </w:p>
        </w:tc>
      </w:tr>
      <w:tr w:rsidR="009E0539" w:rsidTr="009E0539">
        <w:tc>
          <w:tcPr>
            <w:tcW w:w="1396" w:type="dxa"/>
            <w:vAlign w:val="center"/>
          </w:tcPr>
          <w:p w:rsidR="009E0539" w:rsidRPr="00712DD1" w:rsidRDefault="009E0539" w:rsidP="00E41940">
            <w:pPr>
              <w:rPr>
                <w:sz w:val="18"/>
                <w:szCs w:val="18"/>
              </w:rPr>
            </w:pPr>
            <w:r w:rsidRPr="00712DD1">
              <w:rPr>
                <w:sz w:val="18"/>
                <w:szCs w:val="18"/>
              </w:rPr>
              <w:t>PVC (hart)</w:t>
            </w:r>
          </w:p>
        </w:tc>
        <w:tc>
          <w:tcPr>
            <w:tcW w:w="697" w:type="dxa"/>
            <w:vAlign w:val="center"/>
          </w:tcPr>
          <w:p w:rsidR="009E0539" w:rsidRPr="00712DD1" w:rsidRDefault="009E0539" w:rsidP="00E41940">
            <w:pPr>
              <w:jc w:val="center"/>
              <w:rPr>
                <w:sz w:val="18"/>
                <w:szCs w:val="18"/>
              </w:rPr>
            </w:pPr>
            <w:r w:rsidRPr="00712DD1">
              <w:rPr>
                <w:sz w:val="18"/>
                <w:szCs w:val="18"/>
              </w:rPr>
              <w:t>h</w:t>
            </w:r>
          </w:p>
        </w:tc>
        <w:tc>
          <w:tcPr>
            <w:tcW w:w="992" w:type="dxa"/>
            <w:vAlign w:val="center"/>
          </w:tcPr>
          <w:p w:rsidR="009E0539" w:rsidRPr="00712DD1" w:rsidRDefault="009E0539" w:rsidP="00E41940">
            <w:pPr>
              <w:jc w:val="center"/>
              <w:rPr>
                <w:sz w:val="18"/>
                <w:szCs w:val="18"/>
              </w:rPr>
            </w:pPr>
            <w:r w:rsidRPr="00712DD1">
              <w:rPr>
                <w:sz w:val="18"/>
                <w:szCs w:val="18"/>
              </w:rPr>
              <w:t>1,4</w:t>
            </w:r>
          </w:p>
        </w:tc>
        <w:tc>
          <w:tcPr>
            <w:tcW w:w="1134" w:type="dxa"/>
            <w:vAlign w:val="center"/>
          </w:tcPr>
          <w:p w:rsidR="009E0539" w:rsidRPr="00712DD1" w:rsidRDefault="009E0539" w:rsidP="00E41940">
            <w:pPr>
              <w:jc w:val="center"/>
              <w:rPr>
                <w:sz w:val="18"/>
                <w:szCs w:val="18"/>
              </w:rPr>
            </w:pPr>
            <w:r w:rsidRPr="00712DD1">
              <w:rPr>
                <w:sz w:val="18"/>
                <w:szCs w:val="18"/>
              </w:rPr>
              <w:t>u/q</w:t>
            </w:r>
          </w:p>
        </w:tc>
        <w:tc>
          <w:tcPr>
            <w:tcW w:w="1985" w:type="dxa"/>
            <w:vMerge w:val="restart"/>
            <w:vAlign w:val="center"/>
          </w:tcPr>
          <w:p w:rsidR="009E0539" w:rsidRPr="00712DD1" w:rsidRDefault="009E0539" w:rsidP="00E41940">
            <w:pPr>
              <w:rPr>
                <w:sz w:val="18"/>
                <w:szCs w:val="18"/>
              </w:rPr>
            </w:pPr>
            <w:r w:rsidRPr="00712DD1">
              <w:rPr>
                <w:sz w:val="18"/>
                <w:szCs w:val="18"/>
              </w:rPr>
              <w:t>schmilzt, verkohlt / sauer</w:t>
            </w:r>
          </w:p>
        </w:tc>
        <w:tc>
          <w:tcPr>
            <w:tcW w:w="1984" w:type="dxa"/>
            <w:vMerge w:val="restart"/>
            <w:vAlign w:val="center"/>
          </w:tcPr>
          <w:p w:rsidR="009E0539" w:rsidRPr="00712DD1" w:rsidRDefault="009E0539" w:rsidP="00E41940">
            <w:pPr>
              <w:jc w:val="center"/>
              <w:rPr>
                <w:sz w:val="18"/>
                <w:szCs w:val="18"/>
              </w:rPr>
            </w:pPr>
            <w:r>
              <w:rPr>
                <w:sz w:val="18"/>
                <w:szCs w:val="18"/>
              </w:rPr>
              <w:t>schwer entflammbar, gelbe Flamme mit grünem Saum, rußend / stechend, brenzlig</w:t>
            </w:r>
          </w:p>
        </w:tc>
        <w:tc>
          <w:tcPr>
            <w:tcW w:w="992" w:type="dxa"/>
            <w:vMerge w:val="restart"/>
            <w:vAlign w:val="center"/>
          </w:tcPr>
          <w:p w:rsidR="009E0539" w:rsidRPr="00712DD1" w:rsidRDefault="009E0539" w:rsidP="00E41940">
            <w:pPr>
              <w:jc w:val="center"/>
              <w:rPr>
                <w:sz w:val="18"/>
                <w:szCs w:val="18"/>
              </w:rPr>
            </w:pPr>
            <w:r>
              <w:rPr>
                <w:sz w:val="18"/>
                <w:szCs w:val="18"/>
              </w:rPr>
              <w:t xml:space="preserve">75 </w:t>
            </w:r>
            <w:r>
              <w:rPr>
                <w:sz w:val="18"/>
                <w:szCs w:val="18"/>
              </w:rPr>
              <w:noBreakHyphen/>
              <w:t xml:space="preserve"> 110</w:t>
            </w:r>
          </w:p>
        </w:tc>
      </w:tr>
      <w:tr w:rsidR="009E0539" w:rsidTr="009E0539">
        <w:tc>
          <w:tcPr>
            <w:tcW w:w="1396" w:type="dxa"/>
            <w:vAlign w:val="center"/>
          </w:tcPr>
          <w:p w:rsidR="009E0539" w:rsidRPr="00712DD1" w:rsidRDefault="009E0539" w:rsidP="00E41940">
            <w:pPr>
              <w:rPr>
                <w:sz w:val="18"/>
                <w:szCs w:val="18"/>
              </w:rPr>
            </w:pPr>
            <w:r w:rsidRPr="00712DD1">
              <w:rPr>
                <w:sz w:val="18"/>
                <w:szCs w:val="18"/>
              </w:rPr>
              <w:t>PVC (weich)</w:t>
            </w:r>
          </w:p>
        </w:tc>
        <w:tc>
          <w:tcPr>
            <w:tcW w:w="697" w:type="dxa"/>
            <w:vAlign w:val="center"/>
          </w:tcPr>
          <w:p w:rsidR="009E0539" w:rsidRPr="00712DD1" w:rsidRDefault="009E0539" w:rsidP="00E41940">
            <w:pPr>
              <w:jc w:val="center"/>
              <w:rPr>
                <w:sz w:val="18"/>
                <w:szCs w:val="18"/>
              </w:rPr>
            </w:pPr>
            <w:r w:rsidRPr="00712DD1">
              <w:rPr>
                <w:sz w:val="18"/>
                <w:szCs w:val="18"/>
              </w:rPr>
              <w:t>G</w:t>
            </w:r>
          </w:p>
        </w:tc>
        <w:tc>
          <w:tcPr>
            <w:tcW w:w="992" w:type="dxa"/>
            <w:vAlign w:val="center"/>
          </w:tcPr>
          <w:p w:rsidR="009E0539" w:rsidRPr="00712DD1" w:rsidRDefault="009E0539" w:rsidP="00E41940">
            <w:pPr>
              <w:jc w:val="center"/>
              <w:rPr>
                <w:sz w:val="18"/>
                <w:szCs w:val="18"/>
              </w:rPr>
            </w:pPr>
            <w:r w:rsidRPr="00712DD1">
              <w:rPr>
                <w:sz w:val="18"/>
                <w:szCs w:val="18"/>
              </w:rPr>
              <w:t>1,2 - 1,3</w:t>
            </w:r>
          </w:p>
        </w:tc>
        <w:tc>
          <w:tcPr>
            <w:tcW w:w="1134" w:type="dxa"/>
            <w:vAlign w:val="center"/>
          </w:tcPr>
          <w:p w:rsidR="009E0539" w:rsidRPr="00712DD1" w:rsidRDefault="009E0539" w:rsidP="00E41940">
            <w:pPr>
              <w:jc w:val="center"/>
              <w:rPr>
                <w:sz w:val="18"/>
                <w:szCs w:val="18"/>
              </w:rPr>
            </w:pPr>
            <w:r w:rsidRPr="00712DD1">
              <w:rPr>
                <w:sz w:val="18"/>
                <w:szCs w:val="18"/>
              </w:rPr>
              <w:t>q</w:t>
            </w:r>
          </w:p>
        </w:tc>
        <w:tc>
          <w:tcPr>
            <w:tcW w:w="1985" w:type="dxa"/>
            <w:vMerge/>
            <w:vAlign w:val="center"/>
          </w:tcPr>
          <w:p w:rsidR="009E0539" w:rsidRPr="00712DD1" w:rsidRDefault="009E0539" w:rsidP="00E41940">
            <w:pPr>
              <w:rPr>
                <w:sz w:val="18"/>
                <w:szCs w:val="18"/>
              </w:rPr>
            </w:pPr>
          </w:p>
        </w:tc>
        <w:tc>
          <w:tcPr>
            <w:tcW w:w="1984" w:type="dxa"/>
            <w:vMerge/>
            <w:vAlign w:val="center"/>
          </w:tcPr>
          <w:p w:rsidR="009E0539" w:rsidRPr="00712DD1" w:rsidRDefault="009E0539" w:rsidP="00E41940">
            <w:pPr>
              <w:jc w:val="center"/>
              <w:rPr>
                <w:sz w:val="18"/>
                <w:szCs w:val="18"/>
              </w:rPr>
            </w:pPr>
          </w:p>
        </w:tc>
        <w:tc>
          <w:tcPr>
            <w:tcW w:w="992" w:type="dxa"/>
            <w:vMerge/>
            <w:vAlign w:val="center"/>
          </w:tcPr>
          <w:p w:rsidR="009E0539" w:rsidRPr="00712DD1" w:rsidRDefault="009E0539" w:rsidP="00E41940">
            <w:pPr>
              <w:jc w:val="center"/>
              <w:rPr>
                <w:sz w:val="18"/>
                <w:szCs w:val="18"/>
              </w:rPr>
            </w:pPr>
          </w:p>
        </w:tc>
      </w:tr>
      <w:tr w:rsidR="009E0539" w:rsidTr="009E0539">
        <w:tc>
          <w:tcPr>
            <w:tcW w:w="1396" w:type="dxa"/>
            <w:vAlign w:val="center"/>
          </w:tcPr>
          <w:p w:rsidR="009E0539" w:rsidRPr="00712DD1" w:rsidRDefault="009E0539" w:rsidP="00E41940">
            <w:pPr>
              <w:rPr>
                <w:sz w:val="18"/>
                <w:szCs w:val="18"/>
              </w:rPr>
            </w:pPr>
            <w:proofErr w:type="spellStart"/>
            <w:r w:rsidRPr="00712DD1">
              <w:rPr>
                <w:sz w:val="18"/>
                <w:szCs w:val="18"/>
              </w:rPr>
              <w:t>Polymethyl</w:t>
            </w:r>
            <w:r w:rsidRPr="00712DD1">
              <w:rPr>
                <w:sz w:val="18"/>
                <w:szCs w:val="18"/>
              </w:rPr>
              <w:softHyphen/>
              <w:t>methaacrylat</w:t>
            </w:r>
            <w:proofErr w:type="spellEnd"/>
            <w:r w:rsidRPr="00712DD1">
              <w:rPr>
                <w:sz w:val="18"/>
                <w:szCs w:val="18"/>
              </w:rPr>
              <w:br/>
              <w:t>(Acrylglas)</w:t>
            </w:r>
          </w:p>
        </w:tc>
        <w:tc>
          <w:tcPr>
            <w:tcW w:w="697" w:type="dxa"/>
            <w:vAlign w:val="center"/>
          </w:tcPr>
          <w:p w:rsidR="009E0539" w:rsidRPr="00712DD1" w:rsidRDefault="009E0539" w:rsidP="00E41940">
            <w:pPr>
              <w:jc w:val="center"/>
              <w:rPr>
                <w:sz w:val="18"/>
                <w:szCs w:val="18"/>
              </w:rPr>
            </w:pPr>
            <w:r w:rsidRPr="00712DD1">
              <w:rPr>
                <w:sz w:val="18"/>
                <w:szCs w:val="18"/>
              </w:rPr>
              <w:t>h</w:t>
            </w:r>
          </w:p>
        </w:tc>
        <w:tc>
          <w:tcPr>
            <w:tcW w:w="992" w:type="dxa"/>
            <w:vAlign w:val="center"/>
          </w:tcPr>
          <w:p w:rsidR="009E0539" w:rsidRPr="00712DD1" w:rsidRDefault="009E0539" w:rsidP="00E41940">
            <w:pPr>
              <w:jc w:val="center"/>
              <w:rPr>
                <w:sz w:val="18"/>
                <w:szCs w:val="18"/>
              </w:rPr>
            </w:pPr>
            <w:r w:rsidRPr="00712DD1">
              <w:rPr>
                <w:sz w:val="18"/>
                <w:szCs w:val="18"/>
              </w:rPr>
              <w:t>1,2</w:t>
            </w:r>
          </w:p>
        </w:tc>
        <w:tc>
          <w:tcPr>
            <w:tcW w:w="1134" w:type="dxa"/>
            <w:vAlign w:val="center"/>
          </w:tcPr>
          <w:p w:rsidR="009E0539" w:rsidRPr="00712DD1" w:rsidRDefault="009E0539" w:rsidP="00E41940">
            <w:pPr>
              <w:jc w:val="center"/>
              <w:rPr>
                <w:sz w:val="18"/>
                <w:szCs w:val="18"/>
              </w:rPr>
            </w:pPr>
            <w:r w:rsidRPr="00712DD1">
              <w:rPr>
                <w:sz w:val="18"/>
                <w:szCs w:val="18"/>
              </w:rPr>
              <w:t>l</w:t>
            </w:r>
          </w:p>
        </w:tc>
        <w:tc>
          <w:tcPr>
            <w:tcW w:w="1985" w:type="dxa"/>
            <w:vAlign w:val="center"/>
          </w:tcPr>
          <w:p w:rsidR="009E0539" w:rsidRPr="00712DD1" w:rsidRDefault="009E0539" w:rsidP="00E41940">
            <w:pPr>
              <w:rPr>
                <w:sz w:val="18"/>
                <w:szCs w:val="18"/>
              </w:rPr>
            </w:pPr>
            <w:r w:rsidRPr="00712DD1">
              <w:rPr>
                <w:sz w:val="18"/>
                <w:szCs w:val="18"/>
              </w:rPr>
              <w:t>schmilzt, verdampft / neutral</w:t>
            </w:r>
          </w:p>
        </w:tc>
        <w:tc>
          <w:tcPr>
            <w:tcW w:w="1984" w:type="dxa"/>
            <w:vAlign w:val="center"/>
          </w:tcPr>
          <w:p w:rsidR="009E0539" w:rsidRPr="00712DD1" w:rsidRDefault="009E0539" w:rsidP="00E41940">
            <w:pPr>
              <w:jc w:val="center"/>
              <w:rPr>
                <w:sz w:val="18"/>
                <w:szCs w:val="18"/>
              </w:rPr>
            </w:pPr>
            <w:r>
              <w:rPr>
                <w:sz w:val="18"/>
                <w:szCs w:val="18"/>
              </w:rPr>
              <w:t xml:space="preserve">brennt  knisternd, tropft ab, leuchtende Flamme, </w:t>
            </w:r>
            <w:r>
              <w:rPr>
                <w:sz w:val="18"/>
                <w:szCs w:val="18"/>
              </w:rPr>
              <w:br/>
              <w:t>rußend / fruchtartig</w:t>
            </w:r>
          </w:p>
        </w:tc>
        <w:tc>
          <w:tcPr>
            <w:tcW w:w="992" w:type="dxa"/>
            <w:vAlign w:val="center"/>
          </w:tcPr>
          <w:p w:rsidR="009E0539" w:rsidRPr="00712DD1" w:rsidRDefault="009E0539" w:rsidP="00E41940">
            <w:pPr>
              <w:jc w:val="center"/>
              <w:rPr>
                <w:sz w:val="18"/>
                <w:szCs w:val="18"/>
              </w:rPr>
            </w:pPr>
            <w:r>
              <w:rPr>
                <w:sz w:val="18"/>
                <w:szCs w:val="18"/>
              </w:rPr>
              <w:t xml:space="preserve">85 </w:t>
            </w:r>
            <w:r>
              <w:rPr>
                <w:sz w:val="18"/>
                <w:szCs w:val="18"/>
              </w:rPr>
              <w:noBreakHyphen/>
              <w:t xml:space="preserve"> 105</w:t>
            </w:r>
          </w:p>
        </w:tc>
      </w:tr>
      <w:tr w:rsidR="009E0539" w:rsidTr="009E0539">
        <w:tc>
          <w:tcPr>
            <w:tcW w:w="1396" w:type="dxa"/>
            <w:vAlign w:val="center"/>
          </w:tcPr>
          <w:p w:rsidR="009E0539" w:rsidRPr="00712DD1" w:rsidRDefault="009E0539" w:rsidP="00E41940">
            <w:pPr>
              <w:rPr>
                <w:sz w:val="18"/>
                <w:szCs w:val="18"/>
              </w:rPr>
            </w:pPr>
            <w:r w:rsidRPr="00712DD1">
              <w:rPr>
                <w:sz w:val="18"/>
                <w:szCs w:val="18"/>
              </w:rPr>
              <w:t>Polyamid</w:t>
            </w:r>
          </w:p>
        </w:tc>
        <w:tc>
          <w:tcPr>
            <w:tcW w:w="697" w:type="dxa"/>
            <w:vAlign w:val="center"/>
          </w:tcPr>
          <w:p w:rsidR="009E0539" w:rsidRPr="00712DD1" w:rsidRDefault="009E0539" w:rsidP="00E41940">
            <w:pPr>
              <w:jc w:val="center"/>
              <w:rPr>
                <w:sz w:val="18"/>
                <w:szCs w:val="18"/>
              </w:rPr>
            </w:pPr>
            <w:r w:rsidRPr="00712DD1">
              <w:rPr>
                <w:sz w:val="18"/>
                <w:szCs w:val="18"/>
              </w:rPr>
              <w:t>b/h</w:t>
            </w:r>
          </w:p>
        </w:tc>
        <w:tc>
          <w:tcPr>
            <w:tcW w:w="992" w:type="dxa"/>
            <w:vAlign w:val="center"/>
          </w:tcPr>
          <w:p w:rsidR="009E0539" w:rsidRPr="00712DD1" w:rsidRDefault="009E0539" w:rsidP="00E41940">
            <w:pPr>
              <w:jc w:val="center"/>
              <w:rPr>
                <w:sz w:val="18"/>
                <w:szCs w:val="18"/>
              </w:rPr>
            </w:pPr>
            <w:r w:rsidRPr="00712DD1">
              <w:rPr>
                <w:sz w:val="18"/>
                <w:szCs w:val="18"/>
              </w:rPr>
              <w:t>1,1</w:t>
            </w:r>
          </w:p>
        </w:tc>
        <w:tc>
          <w:tcPr>
            <w:tcW w:w="1134" w:type="dxa"/>
            <w:vAlign w:val="center"/>
          </w:tcPr>
          <w:p w:rsidR="009E0539" w:rsidRPr="00712DD1" w:rsidRDefault="009E0539" w:rsidP="00E41940">
            <w:pPr>
              <w:jc w:val="center"/>
              <w:rPr>
                <w:sz w:val="18"/>
                <w:szCs w:val="18"/>
              </w:rPr>
            </w:pPr>
            <w:r w:rsidRPr="00712DD1">
              <w:rPr>
                <w:sz w:val="18"/>
                <w:szCs w:val="18"/>
              </w:rPr>
              <w:t>u</w:t>
            </w:r>
          </w:p>
        </w:tc>
        <w:tc>
          <w:tcPr>
            <w:tcW w:w="1985" w:type="dxa"/>
            <w:vAlign w:val="center"/>
          </w:tcPr>
          <w:p w:rsidR="009E0539" w:rsidRPr="00712DD1" w:rsidRDefault="009E0539" w:rsidP="00E41940">
            <w:pPr>
              <w:rPr>
                <w:sz w:val="18"/>
                <w:szCs w:val="18"/>
              </w:rPr>
            </w:pPr>
            <w:r w:rsidRPr="00712DD1">
              <w:rPr>
                <w:sz w:val="18"/>
                <w:szCs w:val="18"/>
              </w:rPr>
              <w:t>schmilzt, verkohlt / alkalisch</w:t>
            </w:r>
          </w:p>
        </w:tc>
        <w:tc>
          <w:tcPr>
            <w:tcW w:w="1984" w:type="dxa"/>
            <w:vAlign w:val="center"/>
          </w:tcPr>
          <w:p w:rsidR="009E0539" w:rsidRPr="00712DD1" w:rsidRDefault="009E0539" w:rsidP="00E41940">
            <w:pPr>
              <w:jc w:val="center"/>
              <w:rPr>
                <w:sz w:val="18"/>
                <w:szCs w:val="18"/>
              </w:rPr>
            </w:pPr>
            <w:r>
              <w:rPr>
                <w:sz w:val="18"/>
                <w:szCs w:val="18"/>
              </w:rPr>
              <w:t>bläuliche Flamme, tropft fadenziehend ab / hornartig</w:t>
            </w:r>
          </w:p>
        </w:tc>
        <w:tc>
          <w:tcPr>
            <w:tcW w:w="992" w:type="dxa"/>
            <w:vAlign w:val="center"/>
          </w:tcPr>
          <w:p w:rsidR="009E0539" w:rsidRPr="00712DD1" w:rsidRDefault="009E0539" w:rsidP="00E41940">
            <w:pPr>
              <w:jc w:val="center"/>
              <w:rPr>
                <w:sz w:val="18"/>
                <w:szCs w:val="18"/>
              </w:rPr>
            </w:pPr>
            <w:r>
              <w:rPr>
                <w:sz w:val="18"/>
                <w:szCs w:val="18"/>
              </w:rPr>
              <w:t xml:space="preserve">185 </w:t>
            </w:r>
            <w:r>
              <w:rPr>
                <w:sz w:val="18"/>
                <w:szCs w:val="18"/>
              </w:rPr>
              <w:noBreakHyphen/>
              <w:t xml:space="preserve"> 255</w:t>
            </w:r>
          </w:p>
        </w:tc>
      </w:tr>
      <w:tr w:rsidR="009E0539" w:rsidTr="009E0539">
        <w:tc>
          <w:tcPr>
            <w:tcW w:w="1396" w:type="dxa"/>
            <w:vAlign w:val="center"/>
          </w:tcPr>
          <w:p w:rsidR="009E0539" w:rsidRPr="00712DD1" w:rsidRDefault="009E0539" w:rsidP="00E41940">
            <w:pPr>
              <w:rPr>
                <w:sz w:val="18"/>
                <w:szCs w:val="18"/>
              </w:rPr>
            </w:pPr>
            <w:proofErr w:type="spellStart"/>
            <w:r w:rsidRPr="00712DD1">
              <w:rPr>
                <w:sz w:val="18"/>
                <w:szCs w:val="18"/>
              </w:rPr>
              <w:t>Polycarbonat</w:t>
            </w:r>
            <w:proofErr w:type="spellEnd"/>
          </w:p>
        </w:tc>
        <w:tc>
          <w:tcPr>
            <w:tcW w:w="697" w:type="dxa"/>
            <w:vAlign w:val="center"/>
          </w:tcPr>
          <w:p w:rsidR="009E0539" w:rsidRPr="00712DD1" w:rsidRDefault="009E0539" w:rsidP="00E41940">
            <w:pPr>
              <w:jc w:val="center"/>
              <w:rPr>
                <w:sz w:val="18"/>
                <w:szCs w:val="18"/>
              </w:rPr>
            </w:pPr>
            <w:r w:rsidRPr="00712DD1">
              <w:rPr>
                <w:sz w:val="18"/>
                <w:szCs w:val="18"/>
              </w:rPr>
              <w:t>h</w:t>
            </w:r>
          </w:p>
        </w:tc>
        <w:tc>
          <w:tcPr>
            <w:tcW w:w="992" w:type="dxa"/>
            <w:vAlign w:val="center"/>
          </w:tcPr>
          <w:p w:rsidR="009E0539" w:rsidRPr="00712DD1" w:rsidRDefault="009E0539" w:rsidP="00E41940">
            <w:pPr>
              <w:jc w:val="center"/>
              <w:rPr>
                <w:sz w:val="18"/>
                <w:szCs w:val="18"/>
              </w:rPr>
            </w:pPr>
            <w:r w:rsidRPr="00712DD1">
              <w:rPr>
                <w:sz w:val="18"/>
                <w:szCs w:val="18"/>
              </w:rPr>
              <w:t>1,2 – 1,4</w:t>
            </w:r>
          </w:p>
        </w:tc>
        <w:tc>
          <w:tcPr>
            <w:tcW w:w="1134" w:type="dxa"/>
            <w:vAlign w:val="center"/>
          </w:tcPr>
          <w:p w:rsidR="009E0539" w:rsidRPr="00712DD1" w:rsidRDefault="009E0539" w:rsidP="00E41940">
            <w:pPr>
              <w:jc w:val="center"/>
              <w:rPr>
                <w:sz w:val="18"/>
                <w:szCs w:val="18"/>
              </w:rPr>
            </w:pPr>
            <w:r w:rsidRPr="00712DD1">
              <w:rPr>
                <w:sz w:val="18"/>
                <w:szCs w:val="18"/>
              </w:rPr>
              <w:t>q</w:t>
            </w:r>
          </w:p>
        </w:tc>
        <w:tc>
          <w:tcPr>
            <w:tcW w:w="1985" w:type="dxa"/>
            <w:vAlign w:val="center"/>
          </w:tcPr>
          <w:p w:rsidR="009E0539" w:rsidRPr="00712DD1" w:rsidRDefault="009E0539" w:rsidP="00E41940">
            <w:pPr>
              <w:rPr>
                <w:sz w:val="18"/>
                <w:szCs w:val="18"/>
              </w:rPr>
            </w:pPr>
            <w:r w:rsidRPr="00712DD1">
              <w:rPr>
                <w:sz w:val="18"/>
                <w:szCs w:val="18"/>
              </w:rPr>
              <w:t>schmilzt, verkohlt / sauer</w:t>
            </w:r>
          </w:p>
        </w:tc>
        <w:tc>
          <w:tcPr>
            <w:tcW w:w="1984" w:type="dxa"/>
            <w:vAlign w:val="center"/>
          </w:tcPr>
          <w:p w:rsidR="009E0539" w:rsidRPr="00712DD1" w:rsidRDefault="009E0539" w:rsidP="00E41940">
            <w:pPr>
              <w:jc w:val="center"/>
              <w:rPr>
                <w:sz w:val="18"/>
                <w:szCs w:val="18"/>
              </w:rPr>
            </w:pPr>
            <w:r>
              <w:rPr>
                <w:sz w:val="18"/>
                <w:szCs w:val="18"/>
              </w:rPr>
              <w:t xml:space="preserve">leuchtende Flamme, </w:t>
            </w:r>
            <w:r>
              <w:rPr>
                <w:sz w:val="18"/>
                <w:szCs w:val="18"/>
              </w:rPr>
              <w:br/>
              <w:t>rußend, brennt nicht weiter, verkohlt / phenolartig</w:t>
            </w:r>
          </w:p>
        </w:tc>
        <w:tc>
          <w:tcPr>
            <w:tcW w:w="992" w:type="dxa"/>
            <w:vAlign w:val="center"/>
          </w:tcPr>
          <w:p w:rsidR="009E0539" w:rsidRPr="00712DD1" w:rsidRDefault="009E0539" w:rsidP="00E41940">
            <w:pPr>
              <w:jc w:val="center"/>
              <w:rPr>
                <w:sz w:val="18"/>
                <w:szCs w:val="18"/>
              </w:rPr>
            </w:pPr>
            <w:r>
              <w:rPr>
                <w:sz w:val="18"/>
                <w:szCs w:val="18"/>
              </w:rPr>
              <w:t xml:space="preserve">220 </w:t>
            </w:r>
            <w:r>
              <w:rPr>
                <w:sz w:val="18"/>
                <w:szCs w:val="18"/>
              </w:rPr>
              <w:noBreakHyphen/>
              <w:t xml:space="preserve"> 230</w:t>
            </w:r>
          </w:p>
        </w:tc>
      </w:tr>
      <w:tr w:rsidR="009E0539" w:rsidTr="009E0539">
        <w:tc>
          <w:tcPr>
            <w:tcW w:w="1396" w:type="dxa"/>
            <w:vAlign w:val="center"/>
          </w:tcPr>
          <w:p w:rsidR="009E0539" w:rsidRPr="00712DD1" w:rsidRDefault="009E0539" w:rsidP="00E41940">
            <w:pPr>
              <w:rPr>
                <w:sz w:val="18"/>
                <w:szCs w:val="18"/>
              </w:rPr>
            </w:pPr>
            <w:proofErr w:type="spellStart"/>
            <w:r w:rsidRPr="00712DD1">
              <w:rPr>
                <w:sz w:val="18"/>
                <w:szCs w:val="18"/>
              </w:rPr>
              <w:t>Polytetra</w:t>
            </w:r>
            <w:r w:rsidRPr="00712DD1">
              <w:rPr>
                <w:sz w:val="18"/>
                <w:szCs w:val="18"/>
              </w:rPr>
              <w:softHyphen/>
              <w:t>fluorethylen</w:t>
            </w:r>
            <w:proofErr w:type="spellEnd"/>
          </w:p>
        </w:tc>
        <w:tc>
          <w:tcPr>
            <w:tcW w:w="697" w:type="dxa"/>
            <w:vAlign w:val="center"/>
          </w:tcPr>
          <w:p w:rsidR="009E0539" w:rsidRPr="00712DD1" w:rsidRDefault="009E0539" w:rsidP="00E41940">
            <w:pPr>
              <w:jc w:val="center"/>
              <w:rPr>
                <w:sz w:val="18"/>
                <w:szCs w:val="18"/>
              </w:rPr>
            </w:pPr>
            <w:r w:rsidRPr="00712DD1">
              <w:rPr>
                <w:sz w:val="18"/>
                <w:szCs w:val="18"/>
              </w:rPr>
              <w:t>h</w:t>
            </w:r>
          </w:p>
        </w:tc>
        <w:tc>
          <w:tcPr>
            <w:tcW w:w="992" w:type="dxa"/>
            <w:vAlign w:val="center"/>
          </w:tcPr>
          <w:p w:rsidR="009E0539" w:rsidRPr="00712DD1" w:rsidRDefault="009E0539" w:rsidP="00E41940">
            <w:pPr>
              <w:jc w:val="center"/>
              <w:rPr>
                <w:sz w:val="18"/>
                <w:szCs w:val="18"/>
              </w:rPr>
            </w:pPr>
            <w:r w:rsidRPr="00712DD1">
              <w:rPr>
                <w:sz w:val="18"/>
                <w:szCs w:val="18"/>
              </w:rPr>
              <w:t>2,1</w:t>
            </w:r>
          </w:p>
        </w:tc>
        <w:tc>
          <w:tcPr>
            <w:tcW w:w="1134" w:type="dxa"/>
            <w:vAlign w:val="center"/>
          </w:tcPr>
          <w:p w:rsidR="009E0539" w:rsidRPr="00712DD1" w:rsidRDefault="009E0539" w:rsidP="00E41940">
            <w:pPr>
              <w:jc w:val="center"/>
              <w:rPr>
                <w:sz w:val="18"/>
                <w:szCs w:val="18"/>
              </w:rPr>
            </w:pPr>
            <w:r w:rsidRPr="00712DD1">
              <w:rPr>
                <w:sz w:val="18"/>
                <w:szCs w:val="18"/>
              </w:rPr>
              <w:t>U</w:t>
            </w:r>
          </w:p>
        </w:tc>
        <w:tc>
          <w:tcPr>
            <w:tcW w:w="1985" w:type="dxa"/>
            <w:vAlign w:val="center"/>
          </w:tcPr>
          <w:p w:rsidR="009E0539" w:rsidRPr="00712DD1" w:rsidRDefault="009E0539" w:rsidP="00E41940">
            <w:pPr>
              <w:rPr>
                <w:sz w:val="18"/>
                <w:szCs w:val="18"/>
              </w:rPr>
            </w:pPr>
            <w:r w:rsidRPr="00712DD1">
              <w:rPr>
                <w:sz w:val="18"/>
                <w:szCs w:val="18"/>
              </w:rPr>
              <w:t>wird klar, schmilzt nicht / sauer</w:t>
            </w:r>
          </w:p>
        </w:tc>
        <w:tc>
          <w:tcPr>
            <w:tcW w:w="1984" w:type="dxa"/>
            <w:vAlign w:val="center"/>
          </w:tcPr>
          <w:p w:rsidR="009E0539" w:rsidRPr="00712DD1" w:rsidRDefault="009E0539" w:rsidP="00E41940">
            <w:pPr>
              <w:jc w:val="center"/>
              <w:rPr>
                <w:sz w:val="18"/>
                <w:szCs w:val="18"/>
              </w:rPr>
            </w:pPr>
            <w:r>
              <w:rPr>
                <w:sz w:val="18"/>
                <w:szCs w:val="18"/>
              </w:rPr>
              <w:t>brennt und verkohlt nicht, grüner Fla</w:t>
            </w:r>
            <w:r>
              <w:rPr>
                <w:sz w:val="18"/>
                <w:szCs w:val="18"/>
              </w:rPr>
              <w:t>m</w:t>
            </w:r>
            <w:r>
              <w:rPr>
                <w:sz w:val="18"/>
                <w:szCs w:val="18"/>
              </w:rPr>
              <w:t>mensaum / stechend</w:t>
            </w:r>
          </w:p>
        </w:tc>
        <w:tc>
          <w:tcPr>
            <w:tcW w:w="992" w:type="dxa"/>
            <w:vAlign w:val="center"/>
          </w:tcPr>
          <w:p w:rsidR="009E0539" w:rsidRPr="00712DD1" w:rsidRDefault="009E0539" w:rsidP="00E41940">
            <w:pPr>
              <w:jc w:val="center"/>
              <w:rPr>
                <w:sz w:val="18"/>
                <w:szCs w:val="18"/>
              </w:rPr>
            </w:pPr>
            <w:r>
              <w:rPr>
                <w:sz w:val="18"/>
                <w:szCs w:val="18"/>
              </w:rPr>
              <w:t xml:space="preserve">320 </w:t>
            </w:r>
            <w:r>
              <w:rPr>
                <w:sz w:val="18"/>
                <w:szCs w:val="18"/>
              </w:rPr>
              <w:noBreakHyphen/>
              <w:t xml:space="preserve"> 330</w:t>
            </w:r>
          </w:p>
        </w:tc>
      </w:tr>
    </w:tbl>
    <w:p w:rsidR="00C715EA" w:rsidRDefault="00C715EA" w:rsidP="00E41940">
      <w:pPr>
        <w:tabs>
          <w:tab w:val="left" w:pos="1701"/>
          <w:tab w:val="left" w:pos="1985"/>
        </w:tabs>
        <w:ind w:left="2124" w:hanging="2124"/>
        <w:rPr>
          <w:rFonts w:eastAsiaTheme="minorEastAsia"/>
        </w:rPr>
      </w:pPr>
    </w:p>
    <w:p w:rsidR="004F3D4F" w:rsidRDefault="004F3D4F" w:rsidP="00E41940">
      <w:pPr>
        <w:ind w:left="2124" w:hanging="2124"/>
        <w:jc w:val="left"/>
      </w:pPr>
      <w:r>
        <w:t>Entsorgung:</w:t>
      </w:r>
      <w:r>
        <w:tab/>
        <w:t xml:space="preserve">Die Entsorgung erfolgt </w:t>
      </w:r>
      <w:r w:rsidR="0058550B">
        <w:t xml:space="preserve">über den gelben Sack. </w:t>
      </w:r>
    </w:p>
    <w:p w:rsidR="004F3D4F" w:rsidRDefault="004F3D4F" w:rsidP="00E41940">
      <w:pPr>
        <w:ind w:left="2124" w:hanging="2124"/>
        <w:jc w:val="left"/>
        <w:rPr>
          <w:rFonts w:asciiTheme="majorHAnsi" w:hAnsiTheme="majorHAnsi"/>
        </w:rPr>
      </w:pPr>
      <w:r>
        <w:t>Literatur:</w:t>
      </w:r>
      <w:r>
        <w:tab/>
      </w:r>
      <w:r w:rsidR="0058550B" w:rsidRPr="0058550B">
        <w:t>Barke, H.-D. (2014). Chemie heute - Sekundarstufe 1 (</w:t>
      </w:r>
      <w:proofErr w:type="spellStart"/>
      <w:r w:rsidR="0058550B" w:rsidRPr="0058550B">
        <w:t>Sekundarbereich</w:t>
      </w:r>
      <w:proofErr w:type="spellEnd"/>
      <w:r w:rsidR="0058550B" w:rsidRPr="0058550B">
        <w:t xml:space="preserve"> I, Gymnasium, [</w:t>
      </w:r>
      <w:proofErr w:type="spellStart"/>
      <w:r w:rsidR="0058550B" w:rsidRPr="0058550B">
        <w:t>Neubearb</w:t>
      </w:r>
      <w:proofErr w:type="spellEnd"/>
      <w:r w:rsidR="0058550B" w:rsidRPr="0058550B">
        <w:t>., Baden-</w:t>
      </w:r>
      <w:proofErr w:type="spellStart"/>
      <w:r w:rsidR="0058550B" w:rsidRPr="0058550B">
        <w:t>Württem</w:t>
      </w:r>
      <w:proofErr w:type="spellEnd"/>
      <w:r w:rsidR="0058550B" w:rsidRPr="0058550B">
        <w:t xml:space="preserve">., Berlin, </w:t>
      </w:r>
      <w:proofErr w:type="spellStart"/>
      <w:r w:rsidR="0058550B" w:rsidRPr="0058550B">
        <w:t>Brandenbrg</w:t>
      </w:r>
      <w:proofErr w:type="spellEnd"/>
      <w:r w:rsidR="0058550B" w:rsidRPr="0058550B">
        <w:t xml:space="preserve">., Bremen, Hamburg, Hessen, </w:t>
      </w:r>
      <w:proofErr w:type="spellStart"/>
      <w:r w:rsidR="0058550B" w:rsidRPr="0058550B">
        <w:t>Meckl.-Vorp</w:t>
      </w:r>
      <w:proofErr w:type="spellEnd"/>
      <w:r w:rsidR="0058550B" w:rsidRPr="0058550B">
        <w:t xml:space="preserve">., </w:t>
      </w:r>
      <w:proofErr w:type="spellStart"/>
      <w:r w:rsidR="0058550B" w:rsidRPr="0058550B">
        <w:t>Nieders</w:t>
      </w:r>
      <w:proofErr w:type="spellEnd"/>
      <w:r w:rsidR="0058550B" w:rsidRPr="0058550B">
        <w:t xml:space="preserve">., </w:t>
      </w:r>
      <w:proofErr w:type="spellStart"/>
      <w:r w:rsidR="0058550B" w:rsidRPr="0058550B">
        <w:t>Rheinl</w:t>
      </w:r>
      <w:proofErr w:type="spellEnd"/>
      <w:r w:rsidR="0058550B" w:rsidRPr="0058550B">
        <w:t xml:space="preserve">.-Pfalz, </w:t>
      </w:r>
      <w:proofErr w:type="spellStart"/>
      <w:r w:rsidR="0058550B" w:rsidRPr="0058550B">
        <w:t>Saaland</w:t>
      </w:r>
      <w:proofErr w:type="spellEnd"/>
      <w:r w:rsidR="0058550B" w:rsidRPr="0058550B">
        <w:t>, Sachsen, Sachsen-</w:t>
      </w:r>
      <w:proofErr w:type="spellStart"/>
      <w:r w:rsidR="0058550B" w:rsidRPr="0058550B">
        <w:t>Anh</w:t>
      </w:r>
      <w:proofErr w:type="spellEnd"/>
      <w:r w:rsidR="0058550B" w:rsidRPr="0058550B">
        <w:t xml:space="preserve">., S.-H., Thüringen], Dr. A 14). </w:t>
      </w:r>
      <w:r w:rsidR="00E5075E">
        <w:t xml:space="preserve">S. 355 </w:t>
      </w:r>
      <w:r w:rsidR="0058550B" w:rsidRPr="0058550B">
        <w:t xml:space="preserve">Braunschweig: </w:t>
      </w:r>
      <w:proofErr w:type="spellStart"/>
      <w:r w:rsidR="0058550B" w:rsidRPr="0058550B">
        <w:t>Schroedel</w:t>
      </w:r>
      <w:proofErr w:type="spellEnd"/>
      <w:r w:rsidR="0058550B" w:rsidRPr="0058550B">
        <w:t>.</w:t>
      </w:r>
    </w:p>
    <w:p w:rsidR="004F3D4F" w:rsidRDefault="006D7D57" w:rsidP="00E41940">
      <w:pPr>
        <w:tabs>
          <w:tab w:val="left" w:pos="1701"/>
          <w:tab w:val="left" w:pos="1985"/>
        </w:tabs>
        <w:ind w:left="1980" w:hanging="1980"/>
      </w:pPr>
      <w:r>
        <w:rPr>
          <w:noProof/>
          <w:lang w:eastAsia="de-DE"/>
        </w:rPr>
      </w:r>
      <w:r>
        <w:rPr>
          <w:noProof/>
          <w:lang w:eastAsia="de-DE"/>
        </w:rPr>
        <w:pict>
          <v:shape id="Text Box 208" o:spid="_x0000_s1043" type="#_x0000_t202" style="width:462.45pt;height:60.2pt;visibility:visible;mso-wrap-style:square;mso-left-percent:-10001;mso-top-percent:-10001;mso-position-horizontal:absolute;mso-position-horizontal-relative:char;mso-position-vertical:absolute;mso-position-vertical-relative:line;mso-left-percent:-10001;mso-top-percent:-10001;v-text-anchor:top" fillcolor="white [3201]" strokecolor="#c0504d [3205]" strokeweight="1pt">
            <v:stroke dashstyle="dash"/>
            <v:shadow color="#868686"/>
            <v:textbox>
              <w:txbxContent>
                <w:p w:rsidR="001D18A5" w:rsidRPr="00F31EBF" w:rsidRDefault="001D18A5" w:rsidP="004F3D4F">
                  <w:pPr>
                    <w:rPr>
                      <w:color w:val="auto"/>
                    </w:rPr>
                  </w:pPr>
                  <w:r>
                    <w:rPr>
                      <w:color w:val="auto"/>
                    </w:rPr>
                    <w:t xml:space="preserve">Die </w:t>
                  </w:r>
                  <w:proofErr w:type="spellStart"/>
                  <w:r>
                    <w:rPr>
                      <w:color w:val="auto"/>
                    </w:rPr>
                    <w:t>SuS</w:t>
                  </w:r>
                  <w:proofErr w:type="spellEnd"/>
                  <w:r>
                    <w:rPr>
                      <w:color w:val="auto"/>
                    </w:rPr>
                    <w:t xml:space="preserve"> können selbst Materialien von zu Hause mitbringen. Es ist auch möglich eine Materi</w:t>
                  </w:r>
                  <w:r>
                    <w:rPr>
                      <w:color w:val="auto"/>
                    </w:rPr>
                    <w:t>a</w:t>
                  </w:r>
                  <w:r>
                    <w:rPr>
                      <w:color w:val="auto"/>
                    </w:rPr>
                    <w:t>liensammlung bei der Arbeitsgemeinschaft deutsche K</w:t>
                  </w:r>
                  <w:r w:rsidRPr="00C715EA">
                    <w:rPr>
                      <w:color w:val="auto"/>
                    </w:rPr>
                    <w:t>unststoffindustrie</w:t>
                  </w:r>
                  <w:r>
                    <w:rPr>
                      <w:color w:val="auto"/>
                    </w:rPr>
                    <w:t xml:space="preserve"> zu bestellen, die von den </w:t>
                  </w:r>
                  <w:proofErr w:type="spellStart"/>
                  <w:r>
                    <w:rPr>
                      <w:color w:val="auto"/>
                    </w:rPr>
                    <w:t>SuS</w:t>
                  </w:r>
                  <w:proofErr w:type="spellEnd"/>
                  <w:r>
                    <w:rPr>
                      <w:color w:val="auto"/>
                    </w:rPr>
                    <w:t xml:space="preserve">  untersucht werden kann.  </w:t>
                  </w:r>
                </w:p>
              </w:txbxContent>
            </v:textbox>
            <w10:wrap type="none"/>
            <w10:anchorlock/>
          </v:shape>
        </w:pict>
      </w:r>
    </w:p>
    <w:p w:rsidR="00D24456" w:rsidRDefault="00D24456" w:rsidP="00D24456">
      <w:pPr>
        <w:pStyle w:val="berschrift2"/>
      </w:pPr>
      <w:bookmarkStart w:id="6" w:name="_Toc427831627"/>
      <w:r>
        <w:lastRenderedPageBreak/>
        <w:t>V4 – Reißfestigkeit von Frischhaltefolie</w:t>
      </w:r>
      <w:bookmarkEnd w:id="6"/>
    </w:p>
    <w:p w:rsidR="00D24456" w:rsidRDefault="006D7D57" w:rsidP="00D24456">
      <w:r>
        <w:rPr>
          <w:noProof/>
          <w:lang w:eastAsia="de-DE"/>
        </w:rPr>
        <w:pict>
          <v:shape id="Text Box 200" o:spid="_x0000_s1033" type="#_x0000_t202" style="position:absolute;left:0;text-align:left;margin-left:-9.85pt;margin-top:6.2pt;width:462.45pt;height:42.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" fillcolor="white [3201]" strokecolor="#4bacc6 [3208]" strokeweight="1pt">
            <v:stroke dashstyle="dash"/>
            <v:shadow color="#868686"/>
            <v:textbox>
              <w:txbxContent>
                <w:p w:rsidR="001D18A5" w:rsidRPr="00F31EBF" w:rsidRDefault="001D18A5" w:rsidP="00D24456">
                  <w:pPr>
                    <w:rPr>
                      <w:color w:val="auto"/>
                    </w:rPr>
                  </w:pPr>
                  <w:r>
                    <w:rPr>
                      <w:color w:val="auto"/>
                    </w:rPr>
                    <w:t>In diesem Versuch wird deutlich, dass Kräfte zwischen den Polymeren wirken. Er veranscha</w:t>
                  </w:r>
                  <w:r>
                    <w:rPr>
                      <w:color w:val="auto"/>
                    </w:rPr>
                    <w:t>u</w:t>
                  </w:r>
                  <w:r>
                    <w:rPr>
                      <w:color w:val="auto"/>
                    </w:rPr>
                    <w:t>licht den Einfluss der Van</w:t>
                  </w:r>
                  <w:r>
                    <w:rPr>
                      <w:color w:val="auto"/>
                    </w:rPr>
                    <w:noBreakHyphen/>
                  </w:r>
                  <w:proofErr w:type="spellStart"/>
                  <w:r>
                    <w:rPr>
                      <w:color w:val="auto"/>
                    </w:rPr>
                    <w:t>der</w:t>
                  </w:r>
                  <w:proofErr w:type="spellEnd"/>
                  <w:r>
                    <w:rPr>
                      <w:color w:val="auto"/>
                    </w:rPr>
                    <w:noBreakHyphen/>
                    <w:t xml:space="preserve">Waals Kräfte auf die Reißfestigkeit. </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24456" w:rsidRPr="009C5E28" w:rsidTr="001D24AD">
        <w:tc>
          <w:tcPr>
            <w:tcW w:w="9322" w:type="dxa"/>
            <w:gridSpan w:val="9"/>
            <w:shd w:val="clear" w:color="auto" w:fill="4F81BD"/>
            <w:vAlign w:val="center"/>
          </w:tcPr>
          <w:p w:rsidR="00D24456" w:rsidRPr="00F31EBF" w:rsidRDefault="00D24456" w:rsidP="001D24AD">
            <w:pPr>
              <w:spacing w:after="0"/>
              <w:jc w:val="center"/>
              <w:rPr>
                <w:b/>
                <w:bCs/>
                <w:color w:val="FFFFFF" w:themeColor="background1"/>
              </w:rPr>
            </w:pPr>
            <w:r>
              <w:rPr>
                <w:b/>
                <w:bCs/>
                <w:color w:val="FFFFFF" w:themeColor="background1"/>
              </w:rPr>
              <w:t xml:space="preserve">Keine </w:t>
            </w:r>
            <w:r w:rsidRPr="00F31EBF">
              <w:rPr>
                <w:b/>
                <w:bCs/>
                <w:color w:val="FFFFFF" w:themeColor="background1"/>
              </w:rPr>
              <w:t>Gefahrenstoffe</w:t>
            </w:r>
          </w:p>
        </w:tc>
      </w:tr>
      <w:tr w:rsidR="00D24456" w:rsidRPr="009C5E28" w:rsidTr="001D24AD">
        <w:tc>
          <w:tcPr>
            <w:tcW w:w="1009" w:type="dxa"/>
            <w:tcBorders>
              <w:top w:val="single" w:sz="8" w:space="0" w:color="4F81BD"/>
              <w:left w:val="single" w:sz="8" w:space="0" w:color="4F81BD"/>
              <w:bottom w:val="single" w:sz="8" w:space="0" w:color="4F81BD"/>
            </w:tcBorders>
            <w:shd w:val="clear" w:color="auto" w:fill="auto"/>
            <w:vAlign w:val="center"/>
          </w:tcPr>
          <w:p w:rsidR="00D24456" w:rsidRPr="009C5E28" w:rsidRDefault="00D24456" w:rsidP="001D24AD">
            <w:pPr>
              <w:spacing w:after="0"/>
              <w:jc w:val="center"/>
              <w:rPr>
                <w:b/>
                <w:bCs/>
              </w:rPr>
            </w:pPr>
            <w:r>
              <w:rPr>
                <w:b/>
                <w:bCs/>
                <w:noProof/>
                <w:lang w:eastAsia="de-DE"/>
              </w:rPr>
              <w:drawing>
                <wp:inline distT="0" distB="0" distL="0" distR="0">
                  <wp:extent cx="503555" cy="503555"/>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Ätzend.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3555" cy="503555"/>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fördernd.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3555" cy="503555"/>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rennbar.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4190" cy="50419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4190" cy="50419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3555" cy="503555"/>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izend.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82930" cy="58293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weltgefahr.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r>
    </w:tbl>
    <w:p w:rsidR="00D24456" w:rsidRPr="00DC161D" w:rsidRDefault="00D24456" w:rsidP="00D24456">
      <w:pPr>
        <w:tabs>
          <w:tab w:val="left" w:pos="1701"/>
          <w:tab w:val="left" w:pos="1985"/>
        </w:tabs>
        <w:ind w:left="1980" w:hanging="1980"/>
        <w:rPr>
          <w:sz w:val="12"/>
          <w:szCs w:val="12"/>
        </w:rPr>
      </w:pPr>
    </w:p>
    <w:p w:rsidR="00D24456" w:rsidRPr="00340A7E" w:rsidRDefault="00D24456" w:rsidP="00D24456">
      <w:pPr>
        <w:tabs>
          <w:tab w:val="left" w:pos="1701"/>
          <w:tab w:val="left" w:pos="1985"/>
        </w:tabs>
        <w:ind w:left="1980" w:hanging="1980"/>
      </w:pPr>
      <w:r>
        <w:t xml:space="preserve">Materialien: </w:t>
      </w:r>
      <w:r>
        <w:tab/>
      </w:r>
      <w:r>
        <w:tab/>
        <w:t>-</w:t>
      </w:r>
    </w:p>
    <w:p w:rsidR="00D24456" w:rsidRPr="00ED07C2" w:rsidRDefault="00D24456" w:rsidP="00D24456">
      <w:pPr>
        <w:tabs>
          <w:tab w:val="left" w:pos="1701"/>
          <w:tab w:val="left" w:pos="1985"/>
        </w:tabs>
        <w:ind w:left="1980" w:hanging="1980"/>
      </w:pPr>
      <w:r>
        <w:t>Chemikalien:</w:t>
      </w:r>
      <w:r>
        <w:tab/>
      </w:r>
      <w:r>
        <w:tab/>
        <w:t>Frischhaltefolie</w:t>
      </w:r>
    </w:p>
    <w:p w:rsidR="00D24456" w:rsidRDefault="00D24456" w:rsidP="00D24456">
      <w:pPr>
        <w:tabs>
          <w:tab w:val="left" w:pos="1701"/>
          <w:tab w:val="left" w:pos="1985"/>
        </w:tabs>
        <w:ind w:left="1980" w:hanging="1980"/>
      </w:pPr>
      <w:r>
        <w:t xml:space="preserve">Durchführung: </w:t>
      </w:r>
      <w:r>
        <w:tab/>
      </w:r>
      <w:r>
        <w:tab/>
        <w:t xml:space="preserve">Es werden zwei gleich große Stücke der Folie abgerissen. Das erste wird vorsichtig gedehnt bis es nicht mehr geht. Dann werden </w:t>
      </w:r>
      <w:r w:rsidR="001D24AD">
        <w:t xml:space="preserve">sie </w:t>
      </w:r>
      <w:r>
        <w:t xml:space="preserve">nacheinander mit der gleichen Kraft auseinander gerissen.   </w:t>
      </w:r>
    </w:p>
    <w:p w:rsidR="00D24456" w:rsidRDefault="00D24456" w:rsidP="00D24456">
      <w:pPr>
        <w:tabs>
          <w:tab w:val="left" w:pos="1701"/>
          <w:tab w:val="left" w:pos="1985"/>
        </w:tabs>
        <w:ind w:left="1980" w:hanging="1980"/>
      </w:pPr>
      <w:r>
        <w:rPr>
          <w:noProof/>
          <w:lang w:eastAsia="de-DE"/>
        </w:rPr>
        <w:drawing>
          <wp:anchor distT="0" distB="0" distL="114300" distR="114300" simplePos="0" relativeHeight="251653632" behindDoc="0" locked="0" layoutInCell="1" allowOverlap="1">
            <wp:simplePos x="0" y="0"/>
            <wp:positionH relativeFrom="column">
              <wp:posOffset>1351915</wp:posOffset>
            </wp:positionH>
            <wp:positionV relativeFrom="paragraph">
              <wp:posOffset>869315</wp:posOffset>
            </wp:positionV>
            <wp:extent cx="3576320" cy="1616710"/>
            <wp:effectExtent l="19050" t="19050" r="5080" b="2540"/>
            <wp:wrapTopAndBottom/>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8699.jp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576320" cy="1616710"/>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Beobachtung:</w:t>
      </w:r>
      <w:r>
        <w:tab/>
      </w:r>
      <w:r>
        <w:tab/>
      </w:r>
      <w:r>
        <w:tab/>
        <w:t>Das gedehnte Stück lässt sich nicht reißen, bzw. erfordert</w:t>
      </w:r>
      <w:r w:rsidR="00CF1B57">
        <w:t xml:space="preserve"> eine deutlich größere Kraft als</w:t>
      </w:r>
      <w:r>
        <w:t xml:space="preserve"> das unbehandelte Stück.      </w:t>
      </w:r>
    </w:p>
    <w:p w:rsidR="00D24456" w:rsidRPr="0028021B" w:rsidRDefault="006D7D57" w:rsidP="00D24456">
      <w:pPr>
        <w:tabs>
          <w:tab w:val="left" w:pos="1701"/>
          <w:tab w:val="left" w:pos="1985"/>
        </w:tabs>
        <w:ind w:left="1980" w:hanging="1980"/>
      </w:pPr>
      <w:r>
        <w:rPr>
          <w:noProof/>
          <w:lang w:eastAsia="de-DE"/>
        </w:rPr>
        <w:pict>
          <v:shape id="Text Box 199" o:spid="_x0000_s1034" type="#_x0000_t202" style="position:absolute;left:0;text-align:left;margin-left:106.6pt;margin-top:166.3pt;width:280.8pt;height:31.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tBfQIAAAk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" stroked="f">
            <v:textbox style="mso-fit-shape-to-text:t" inset="0,0,0,0">
              <w:txbxContent>
                <w:p w:rsidR="001D18A5" w:rsidRPr="00075312" w:rsidRDefault="001D18A5" w:rsidP="001D18A5">
                  <w:pPr>
                    <w:pStyle w:val="Beschriftung"/>
                    <w:jc w:val="center"/>
                    <w:rPr>
                      <w:noProof/>
                      <w:color w:val="1D1B11" w:themeColor="background2" w:themeShade="1A"/>
                    </w:rPr>
                  </w:pPr>
                  <w:r>
                    <w:t xml:space="preserve">Abbildung </w:t>
                  </w:r>
                  <w:fldSimple w:instr=" SEQ Abbildung \* ARABIC ">
                    <w:r>
                      <w:rPr>
                        <w:noProof/>
                      </w:rPr>
                      <w:t>2</w:t>
                    </w:r>
                  </w:fldSimple>
                  <w:r>
                    <w:t xml:space="preserve">: Oben: </w:t>
                  </w:r>
                  <w:proofErr w:type="spellStart"/>
                  <w:r>
                    <w:t>Ungedehnte</w:t>
                  </w:r>
                  <w:proofErr w:type="spellEnd"/>
                  <w:r>
                    <w:t xml:space="preserve"> Frischhaltefolie; Unten: gedehnte Frischhaltefolie.</w:t>
                  </w:r>
                </w:p>
              </w:txbxContent>
            </v:textbox>
            <w10:wrap type="topAndBottom"/>
          </v:shape>
        </w:pict>
      </w:r>
    </w:p>
    <w:p w:rsidR="00D24456" w:rsidRDefault="00D24456" w:rsidP="00D24456">
      <w:pPr>
        <w:tabs>
          <w:tab w:val="left" w:pos="1701"/>
          <w:tab w:val="left" w:pos="1985"/>
        </w:tabs>
        <w:ind w:left="1980" w:hanging="1980"/>
        <w:rPr>
          <w:rFonts w:eastAsiaTheme="minorEastAsia"/>
        </w:rPr>
      </w:pPr>
      <w:r>
        <w:t>Deutung:</w:t>
      </w:r>
      <w:r>
        <w:tab/>
      </w:r>
      <w:r>
        <w:tab/>
        <w:t>Durch die Dehnung werden die Polymere parallel zueinander a</w:t>
      </w:r>
      <w:r w:rsidR="00CF1B57">
        <w:t xml:space="preserve">usgerichtet, sodass sich viele </w:t>
      </w:r>
      <w:proofErr w:type="spellStart"/>
      <w:r w:rsidR="00CF1B57">
        <w:t>v</w:t>
      </w:r>
      <w:r>
        <w:t>an</w:t>
      </w:r>
      <w:proofErr w:type="spellEnd"/>
      <w:r>
        <w:noBreakHyphen/>
      </w:r>
      <w:proofErr w:type="spellStart"/>
      <w:r>
        <w:t>der</w:t>
      </w:r>
      <w:proofErr w:type="spellEnd"/>
      <w:r>
        <w:noBreakHyphen/>
      </w:r>
      <w:proofErr w:type="spellStart"/>
      <w:r>
        <w:t>Waals</w:t>
      </w:r>
      <w:proofErr w:type="spellEnd"/>
      <w:r>
        <w:noBreakHyphen/>
        <w:t>Kräfte ausbilden können</w:t>
      </w:r>
      <w:r w:rsidR="00CF1B57">
        <w:t>.</w:t>
      </w:r>
      <w:r>
        <w:t xml:space="preserve"> </w:t>
      </w:r>
      <w:r w:rsidR="00CF1B57">
        <w:t>D</w:t>
      </w:r>
      <w:r>
        <w:t>ie</w:t>
      </w:r>
      <w:r w:rsidR="00CF1B57">
        <w:t>se</w:t>
      </w:r>
      <w:r>
        <w:t xml:space="preserve"> </w:t>
      </w:r>
      <w:r w:rsidR="00CF1B57">
        <w:t xml:space="preserve">müssen </w:t>
      </w:r>
      <w:r>
        <w:t xml:space="preserve">überwunden werden, um die Folie zu zerreißen.   </w:t>
      </w:r>
    </w:p>
    <w:p w:rsidR="00D24456" w:rsidRDefault="00D24456" w:rsidP="00D24456">
      <w:pPr>
        <w:jc w:val="left"/>
      </w:pPr>
      <w:r>
        <w:t>Entsorgung</w:t>
      </w:r>
      <w:r>
        <w:tab/>
        <w:t xml:space="preserve">            Die Entsorgung erfolgt über den gelben Sack.  </w:t>
      </w:r>
    </w:p>
    <w:p w:rsidR="00D24456" w:rsidRDefault="00D24456" w:rsidP="00D24456">
      <w:pPr>
        <w:ind w:left="1995" w:hanging="1995"/>
        <w:jc w:val="left"/>
        <w:rPr>
          <w:rFonts w:asciiTheme="majorHAnsi" w:hAnsiTheme="majorHAnsi"/>
        </w:rPr>
      </w:pPr>
      <w:r>
        <w:lastRenderedPageBreak/>
        <w:t>Literatur:</w:t>
      </w:r>
      <w:r>
        <w:tab/>
      </w:r>
      <w:r w:rsidRPr="00061264">
        <w:t>Schmidkunz, H., &amp; Rentsch, W. (2011). Chemische Freihandversuche: Kle</w:t>
      </w:r>
      <w:r w:rsidRPr="00061264">
        <w:t>i</w:t>
      </w:r>
      <w:r w:rsidRPr="00061264">
        <w:t xml:space="preserve">ne Versuche mit großer Wirkung. Köln: </w:t>
      </w:r>
      <w:proofErr w:type="spellStart"/>
      <w:r w:rsidRPr="00061264">
        <w:t>Aulis</w:t>
      </w:r>
      <w:proofErr w:type="spellEnd"/>
      <w:r w:rsidRPr="00061264">
        <w:t>.</w:t>
      </w:r>
    </w:p>
    <w:p w:rsidR="00D24456" w:rsidRDefault="006D7D57" w:rsidP="00D24456">
      <w:pPr>
        <w:pStyle w:val="berschrift2"/>
      </w:pPr>
      <w:bookmarkStart w:id="7" w:name="_Toc427831628"/>
      <w:r>
        <w:rPr>
          <w:noProof/>
          <w:lang w:eastAsia="de-DE"/>
        </w:rPr>
        <w:pict>
          <v:shape id="Text Box 203" o:spid="_x0000_s1035" type="#_x0000_t202" style="position:absolute;left:0;text-align:left;margin-left:-9.6pt;margin-top:31.15pt;width:462.45pt;height:4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" fillcolor="white [3201]" strokecolor="#4bacc6 [3208]" strokeweight="1pt">
            <v:stroke dashstyle="dash"/>
            <v:shadow color="#868686"/>
            <v:textbox>
              <w:txbxContent>
                <w:p w:rsidR="001D18A5" w:rsidRPr="00F31EBF" w:rsidRDefault="001D18A5" w:rsidP="00D24456">
                  <w:pPr>
                    <w:rPr>
                      <w:color w:val="auto"/>
                    </w:rPr>
                  </w:pPr>
                  <w:r>
                    <w:rPr>
                      <w:color w:val="auto"/>
                    </w:rPr>
                    <w:t xml:space="preserve">Dieses Experiment kann als Wunderexperiment eingesetzt werden. Es zeigt eindrucksvoll, dass das Dämmmittel Polystyrol viel Luft enthält. </w:t>
                  </w:r>
                </w:p>
              </w:txbxContent>
            </v:textbox>
            <w10:wrap type="square"/>
          </v:shape>
        </w:pict>
      </w:r>
      <w:r w:rsidR="00D24456">
        <w:t>V5 - Ein hungriges Lösungsmittel</w:t>
      </w:r>
      <w:bookmarkEnd w:id="7"/>
    </w:p>
    <w:p w:rsidR="00D24456" w:rsidRPr="005F0DF1" w:rsidRDefault="00D24456" w:rsidP="00D24456"/>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24456" w:rsidRPr="009C5E28" w:rsidTr="001D24AD">
        <w:tc>
          <w:tcPr>
            <w:tcW w:w="9322" w:type="dxa"/>
            <w:gridSpan w:val="9"/>
            <w:shd w:val="clear" w:color="auto" w:fill="4F81BD"/>
            <w:vAlign w:val="center"/>
          </w:tcPr>
          <w:p w:rsidR="00D24456" w:rsidRPr="00F31EBF" w:rsidRDefault="00D24456" w:rsidP="001D24AD">
            <w:pPr>
              <w:spacing w:after="0"/>
              <w:jc w:val="center"/>
              <w:rPr>
                <w:b/>
                <w:bCs/>
                <w:color w:val="FFFFFF" w:themeColor="background1"/>
              </w:rPr>
            </w:pPr>
            <w:r w:rsidRPr="00F31EBF">
              <w:rPr>
                <w:b/>
                <w:bCs/>
                <w:color w:val="FFFFFF" w:themeColor="background1"/>
              </w:rPr>
              <w:t>Gefahrenstoffe</w:t>
            </w:r>
          </w:p>
        </w:tc>
      </w:tr>
      <w:tr w:rsidR="00D24456" w:rsidRPr="009C5E28" w:rsidTr="001D24AD">
        <w:tc>
          <w:tcPr>
            <w:tcW w:w="3027" w:type="dxa"/>
            <w:gridSpan w:val="3"/>
            <w:tcBorders>
              <w:top w:val="single" w:sz="8" w:space="0" w:color="4F81BD"/>
              <w:left w:val="single" w:sz="8" w:space="0" w:color="4F81BD"/>
              <w:bottom w:val="single" w:sz="8" w:space="0" w:color="4F81BD"/>
            </w:tcBorders>
            <w:shd w:val="clear" w:color="auto" w:fill="auto"/>
            <w:vAlign w:val="center"/>
          </w:tcPr>
          <w:p w:rsidR="00D24456" w:rsidRPr="009C5E28" w:rsidRDefault="00D24456" w:rsidP="001D24AD">
            <w:pPr>
              <w:spacing w:after="0"/>
              <w:jc w:val="center"/>
              <w:rPr>
                <w:b/>
                <w:bCs/>
              </w:rPr>
            </w:pPr>
            <w:r>
              <w:rPr>
                <w:bCs/>
                <w:sz w:val="20"/>
              </w:rPr>
              <w:t>Aceton</w:t>
            </w:r>
          </w:p>
        </w:tc>
        <w:tc>
          <w:tcPr>
            <w:tcW w:w="3177" w:type="dxa"/>
            <w:gridSpan w:val="3"/>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sidRPr="009C5E28">
              <w:rPr>
                <w:sz w:val="20"/>
              </w:rPr>
              <w:t xml:space="preserve">H: </w:t>
            </w:r>
            <w:r>
              <w:rPr>
                <w:sz w:val="20"/>
                <w:szCs w:val="20"/>
              </w:rPr>
              <w:t>225 319 336</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24456" w:rsidRPr="009C5E28" w:rsidRDefault="00D24456" w:rsidP="001D24AD">
            <w:pPr>
              <w:spacing w:after="0"/>
              <w:jc w:val="center"/>
            </w:pPr>
            <w:r w:rsidRPr="009C5E28">
              <w:rPr>
                <w:sz w:val="20"/>
              </w:rPr>
              <w:t xml:space="preserve">P: </w:t>
            </w:r>
            <w:r>
              <w:t>210 233 305+351+338</w:t>
            </w:r>
          </w:p>
        </w:tc>
      </w:tr>
      <w:tr w:rsidR="00D24456" w:rsidRPr="009C5E28" w:rsidTr="001D24AD">
        <w:tc>
          <w:tcPr>
            <w:tcW w:w="1009" w:type="dxa"/>
            <w:tcBorders>
              <w:top w:val="single" w:sz="8" w:space="0" w:color="4F81BD"/>
              <w:left w:val="single" w:sz="8" w:space="0" w:color="4F81BD"/>
              <w:bottom w:val="single" w:sz="8" w:space="0" w:color="4F81BD"/>
            </w:tcBorders>
            <w:shd w:val="clear" w:color="auto" w:fill="auto"/>
            <w:vAlign w:val="center"/>
          </w:tcPr>
          <w:p w:rsidR="00D24456" w:rsidRPr="009C5E28" w:rsidRDefault="00D24456" w:rsidP="001D24AD">
            <w:pPr>
              <w:spacing w:after="0"/>
              <w:jc w:val="center"/>
              <w:rPr>
                <w:b/>
                <w:bCs/>
              </w:rPr>
            </w:pPr>
            <w:r>
              <w:rPr>
                <w:b/>
                <w:bCs/>
                <w:noProof/>
                <w:lang w:eastAsia="de-DE"/>
              </w:rPr>
              <w:drawing>
                <wp:inline distT="0" distB="0" distL="0" distR="0">
                  <wp:extent cx="503555" cy="5035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Ätzend.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3555" cy="50355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fördernd.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3555" cy="50355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ennbar.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493395" cy="49339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esundheitsgefahr.pn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481965" cy="48196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iftig.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3555" cy="50355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izend.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82930" cy="58293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weltgefahr.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r>
    </w:tbl>
    <w:p w:rsidR="00D24456" w:rsidRPr="00DC161D" w:rsidRDefault="00D24456" w:rsidP="00D24456">
      <w:pPr>
        <w:tabs>
          <w:tab w:val="left" w:pos="1701"/>
          <w:tab w:val="left" w:pos="1985"/>
        </w:tabs>
        <w:ind w:left="1980" w:hanging="1980"/>
        <w:rPr>
          <w:sz w:val="12"/>
          <w:szCs w:val="12"/>
        </w:rPr>
      </w:pPr>
    </w:p>
    <w:p w:rsidR="00D24456" w:rsidRPr="00340A7E" w:rsidRDefault="00D24456" w:rsidP="00D24456">
      <w:pPr>
        <w:tabs>
          <w:tab w:val="left" w:pos="1701"/>
          <w:tab w:val="left" w:pos="1985"/>
        </w:tabs>
        <w:ind w:left="1980" w:hanging="1980"/>
      </w:pPr>
      <w:r>
        <w:t xml:space="preserve">Materialien: </w:t>
      </w:r>
      <w:r>
        <w:tab/>
      </w:r>
      <w:r>
        <w:tab/>
        <w:t>Becherglas</w:t>
      </w:r>
    </w:p>
    <w:p w:rsidR="00D24456" w:rsidRPr="00ED07C2" w:rsidRDefault="00D24456" w:rsidP="00D24456">
      <w:pPr>
        <w:tabs>
          <w:tab w:val="left" w:pos="1701"/>
          <w:tab w:val="left" w:pos="1985"/>
        </w:tabs>
        <w:ind w:left="1980" w:hanging="1980"/>
      </w:pPr>
      <w:r>
        <w:rPr>
          <w:noProof/>
          <w:lang w:eastAsia="de-DE"/>
        </w:rPr>
        <w:drawing>
          <wp:anchor distT="0" distB="0" distL="114300" distR="114300" simplePos="0" relativeHeight="251655680" behindDoc="0" locked="0" layoutInCell="1" allowOverlap="1">
            <wp:simplePos x="0" y="0"/>
            <wp:positionH relativeFrom="column">
              <wp:posOffset>335915</wp:posOffset>
            </wp:positionH>
            <wp:positionV relativeFrom="paragraph">
              <wp:posOffset>562610</wp:posOffset>
            </wp:positionV>
            <wp:extent cx="1942630" cy="2520000"/>
            <wp:effectExtent l="19050" t="19050" r="635" b="0"/>
            <wp:wrapTopAndBottom/>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8608.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42630" cy="2520000"/>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de-DE"/>
        </w:rPr>
        <w:drawing>
          <wp:anchor distT="0" distB="0" distL="114300" distR="114300" simplePos="0" relativeHeight="251657728" behindDoc="0" locked="0" layoutInCell="1" allowOverlap="1">
            <wp:simplePos x="0" y="0"/>
            <wp:positionH relativeFrom="column">
              <wp:posOffset>2395220</wp:posOffset>
            </wp:positionH>
            <wp:positionV relativeFrom="paragraph">
              <wp:posOffset>562610</wp:posOffset>
            </wp:positionV>
            <wp:extent cx="3357540" cy="2520000"/>
            <wp:effectExtent l="19050" t="19050" r="0" b="0"/>
            <wp:wrapTopAndBottom/>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8648.jpg"/>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357540" cy="2520000"/>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D7D57">
        <w:rPr>
          <w:noProof/>
          <w:lang w:eastAsia="de-DE"/>
        </w:rPr>
        <w:pict>
          <v:shape id="Text Box 204" o:spid="_x0000_s1036" type="#_x0000_t202" style="position:absolute;left:0;text-align:left;margin-left:28.7pt;margin-top:251.4pt;width:424.15pt;height:31.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" stroked="f">
            <v:textbox style="mso-fit-shape-to-text:t" inset="0,0,0,0">
              <w:txbxContent>
                <w:p w:rsidR="001D18A5" w:rsidRPr="006F5F7B" w:rsidRDefault="001D18A5" w:rsidP="00D24456">
                  <w:pPr>
                    <w:pStyle w:val="Beschriftung"/>
                    <w:jc w:val="center"/>
                    <w:rPr>
                      <w:noProof/>
                      <w:color w:val="1D1B11" w:themeColor="background2" w:themeShade="1A"/>
                    </w:rPr>
                  </w:pPr>
                  <w:r>
                    <w:t xml:space="preserve">Abbildung </w:t>
                  </w:r>
                  <w:fldSimple w:instr=" SEQ Abbildung \* ARABIC ">
                    <w:r>
                      <w:rPr>
                        <w:noProof/>
                      </w:rPr>
                      <w:t>3</w:t>
                    </w:r>
                  </w:fldSimple>
                  <w:r>
                    <w:t xml:space="preserve">: Links: Polystyrol löst sich in Aceton. Rechts: Menge an Polystyrol, die in 30 </w:t>
                  </w:r>
                  <w:proofErr w:type="spellStart"/>
                  <w:r>
                    <w:t>mL</w:t>
                  </w:r>
                  <w:proofErr w:type="spellEnd"/>
                  <w:r>
                    <w:t xml:space="preserve"> Aceton gelöst werden konnte.</w:t>
                  </w:r>
                </w:p>
              </w:txbxContent>
            </v:textbox>
            <w10:wrap type="topAndBottom"/>
          </v:shape>
        </w:pict>
      </w:r>
      <w:r>
        <w:t>Chemikalien:</w:t>
      </w:r>
      <w:r>
        <w:tab/>
        <w:t xml:space="preserve"> </w:t>
      </w:r>
      <w:r>
        <w:tab/>
      </w:r>
      <w:proofErr w:type="spellStart"/>
      <w:r>
        <w:t>Polystyrolplatte</w:t>
      </w:r>
      <w:proofErr w:type="spellEnd"/>
      <w:r>
        <w:t>, Aceton</w:t>
      </w:r>
    </w:p>
    <w:p w:rsidR="00D24456" w:rsidRDefault="00D24456" w:rsidP="00D24456">
      <w:pPr>
        <w:tabs>
          <w:tab w:val="left" w:pos="1701"/>
          <w:tab w:val="left" w:pos="1985"/>
        </w:tabs>
        <w:ind w:left="1980" w:hanging="1980"/>
      </w:pPr>
      <w:r>
        <w:t xml:space="preserve">Durchführung: </w:t>
      </w:r>
      <w:r>
        <w:tab/>
      </w:r>
      <w:r>
        <w:tab/>
        <w:t xml:space="preserve">30 </w:t>
      </w:r>
      <w:proofErr w:type="spellStart"/>
      <w:r>
        <w:t>mL</w:t>
      </w:r>
      <w:proofErr w:type="spellEnd"/>
      <w:r>
        <w:t xml:space="preserve"> Aceton werden in das Becherglas gegeben. Dazu werden kleinere Stücke Polystyrol gegeben, sodass sie in das Becherglas passen.</w:t>
      </w:r>
    </w:p>
    <w:p w:rsidR="00D24456" w:rsidRDefault="00D24456" w:rsidP="00D24456">
      <w:pPr>
        <w:tabs>
          <w:tab w:val="left" w:pos="1701"/>
          <w:tab w:val="left" w:pos="1985"/>
        </w:tabs>
        <w:ind w:left="1980" w:hanging="1980"/>
      </w:pPr>
    </w:p>
    <w:p w:rsidR="00D24456" w:rsidRPr="0028021B" w:rsidRDefault="00D24456" w:rsidP="00D24456">
      <w:pPr>
        <w:tabs>
          <w:tab w:val="left" w:pos="1701"/>
          <w:tab w:val="left" w:pos="1985"/>
        </w:tabs>
        <w:ind w:left="1980" w:hanging="1980"/>
      </w:pPr>
      <w:r>
        <w:t>Beobachtung:</w:t>
      </w:r>
      <w:r>
        <w:tab/>
      </w:r>
      <w:r>
        <w:tab/>
      </w:r>
      <w:r>
        <w:tab/>
        <w:t xml:space="preserve">Das Polystyrol löst sich in dem Aceton auf. </w:t>
      </w:r>
      <w:r w:rsidR="00017797">
        <w:t>I</w:t>
      </w:r>
      <w:r>
        <w:t>n einer kleinen Menge L</w:t>
      </w:r>
      <w:r>
        <w:t>ö</w:t>
      </w:r>
      <w:r>
        <w:t xml:space="preserve">sungsmittel </w:t>
      </w:r>
      <w:r w:rsidR="00017797">
        <w:t xml:space="preserve">lässt sich </w:t>
      </w:r>
      <w:r>
        <w:t>sehr viel lösen</w:t>
      </w:r>
      <w:r w:rsidR="00CF1B57">
        <w:t>.</w:t>
      </w:r>
      <w:r>
        <w:t xml:space="preserve">  </w:t>
      </w:r>
    </w:p>
    <w:p w:rsidR="00D24456" w:rsidRDefault="00D24456" w:rsidP="00D24456">
      <w:pPr>
        <w:tabs>
          <w:tab w:val="left" w:pos="1701"/>
          <w:tab w:val="left" w:pos="1985"/>
        </w:tabs>
        <w:ind w:left="1980" w:hanging="1980"/>
        <w:rPr>
          <w:rFonts w:eastAsiaTheme="minorEastAsia"/>
        </w:rPr>
      </w:pPr>
      <w:r>
        <w:lastRenderedPageBreak/>
        <w:t>Deutung:</w:t>
      </w:r>
      <w:r>
        <w:tab/>
      </w:r>
      <w:r>
        <w:tab/>
        <w:t xml:space="preserve">Polystyrol kann sich </w:t>
      </w:r>
      <w:r w:rsidR="00CF1B57">
        <w:t xml:space="preserve">aufgrund gleicher Eigenschaften </w:t>
      </w:r>
      <w:r>
        <w:t>in Aceton lösen. Das Material beinhaltet viel eingeschlossene Luft, sodass es nicht viel Lösung</w:t>
      </w:r>
      <w:r>
        <w:t>s</w:t>
      </w:r>
      <w:r>
        <w:t xml:space="preserve">mittel zum Lösen eines großen Stückes bedarf.     </w:t>
      </w:r>
    </w:p>
    <w:p w:rsidR="00D24456" w:rsidRDefault="00D24456" w:rsidP="00D24456">
      <w:pPr>
        <w:jc w:val="left"/>
      </w:pPr>
      <w:r>
        <w:t>Entsorgung:</w:t>
      </w:r>
      <w:r>
        <w:tab/>
        <w:t xml:space="preserve">           Die Entsorgung erfolgt über organischen Lösungsmittelabfall.   </w:t>
      </w:r>
    </w:p>
    <w:p w:rsidR="00D24456" w:rsidRDefault="006D7D57" w:rsidP="00D24456">
      <w:pPr>
        <w:ind w:left="2124" w:hanging="2124"/>
        <w:jc w:val="left"/>
      </w:pPr>
      <w:r>
        <w:rPr>
          <w:noProof/>
          <w:lang w:eastAsia="de-DE"/>
        </w:rPr>
        <w:pict>
          <v:shape id="Text Box 202" o:spid="_x0000_s1037" type="#_x0000_t202" style="position:absolute;left:0;text-align:left;margin-left:1.65pt;margin-top:75.85pt;width:462.45pt;height:49.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" fillcolor="white [3201]" strokecolor="#4bacc6 [3208]" strokeweight="1pt">
            <v:stroke dashstyle="dash"/>
            <v:shadow color="#868686"/>
            <v:textbox>
              <w:txbxContent>
                <w:p w:rsidR="001D18A5" w:rsidRPr="00F31EBF" w:rsidRDefault="001D18A5" w:rsidP="00D24456">
                  <w:pPr>
                    <w:rPr>
                      <w:color w:val="auto"/>
                    </w:rPr>
                  </w:pPr>
                  <w:r>
                    <w:rPr>
                      <w:color w:val="auto"/>
                    </w:rPr>
                    <w:t>In diesem Versuch wird deutlich, dass Kräfte zwischen den Polymeren wirken. Er veranscha</w:t>
                  </w:r>
                  <w:r>
                    <w:rPr>
                      <w:color w:val="auto"/>
                    </w:rPr>
                    <w:t>u</w:t>
                  </w:r>
                  <w:r>
                    <w:rPr>
                      <w:color w:val="auto"/>
                    </w:rPr>
                    <w:t xml:space="preserve">licht den Einfluss der </w:t>
                  </w:r>
                  <w:proofErr w:type="spellStart"/>
                  <w:r>
                    <w:rPr>
                      <w:color w:val="auto"/>
                    </w:rPr>
                    <w:t>van</w:t>
                  </w:r>
                  <w:proofErr w:type="spellEnd"/>
                  <w:r>
                    <w:rPr>
                      <w:color w:val="auto"/>
                    </w:rPr>
                    <w:noBreakHyphen/>
                  </w:r>
                  <w:proofErr w:type="spellStart"/>
                  <w:r>
                    <w:rPr>
                      <w:color w:val="auto"/>
                    </w:rPr>
                    <w:t>der</w:t>
                  </w:r>
                  <w:proofErr w:type="spellEnd"/>
                  <w:r>
                    <w:rPr>
                      <w:color w:val="auto"/>
                    </w:rPr>
                    <w:noBreakHyphen/>
                    <w:t xml:space="preserve">Waals Kräfte auf die Reißfestigkeit. </w:t>
                  </w:r>
                </w:p>
              </w:txbxContent>
            </v:textbox>
            <w10:wrap type="square"/>
          </v:shape>
        </w:pict>
      </w:r>
      <w:r>
        <w:rPr>
          <w:noProof/>
          <w:lang w:eastAsia="de-DE"/>
        </w:rPr>
      </w:r>
      <w:r>
        <w:rPr>
          <w:noProof/>
          <w:lang w:eastAsia="de-DE"/>
        </w:rPr>
        <w:pict>
          <v:shape id="Text Box 207" o:spid="_x0000_s1042" type="#_x0000_t202" style="width:462.45pt;height:22.7pt;visibility:visible;mso-wrap-style:square;mso-left-percent:-10001;mso-top-percent:-10001;mso-position-horizontal:absolute;mso-position-horizontal-relative:char;mso-position-vertical:absolute;mso-position-vertical-relative:line;mso-left-percent:-10001;mso-top-percent:-10001;v-text-anchor:top" fillcolor="white [3201]" strokecolor="#c0504d [3205]" strokeweight="1pt">
            <v:stroke dashstyle="dash"/>
            <v:shadow color="#868686"/>
            <v:textbox>
              <w:txbxContent>
                <w:p w:rsidR="001D18A5" w:rsidRPr="00F31EBF" w:rsidRDefault="001D18A5" w:rsidP="00D24456">
                  <w:pPr>
                    <w:rPr>
                      <w:color w:val="auto"/>
                    </w:rPr>
                  </w:pPr>
                  <w:r>
                    <w:rPr>
                      <w:color w:val="auto"/>
                    </w:rPr>
                    <w:t xml:space="preserve">Es kann am Ende etwas Wasser hinzugegeben werden, sodass das Polystyrol wieder ausfällt. </w:t>
                  </w:r>
                </w:p>
              </w:txbxContent>
            </v:textbox>
            <w10:wrap type="none"/>
            <w10:anchorlock/>
          </v:shape>
        </w:pict>
      </w:r>
    </w:p>
    <w:p w:rsidR="00D24456" w:rsidRDefault="00D24456" w:rsidP="00D24456">
      <w:pPr>
        <w:pStyle w:val="berschrift2"/>
      </w:pPr>
      <w:bookmarkStart w:id="8" w:name="_Toc427831629"/>
      <w:r>
        <w:t>V6 – Superabsorber</w:t>
      </w:r>
      <w:bookmarkEnd w:id="8"/>
    </w:p>
    <w:p w:rsidR="00CF1B57" w:rsidRPr="00CF1B57" w:rsidRDefault="00CF1B57" w:rsidP="00CF1B57">
      <w:pPr>
        <w:rPr>
          <w:sz w:val="6"/>
          <w:szCs w:val="6"/>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24456" w:rsidRPr="009C5E28" w:rsidTr="001D24AD">
        <w:tc>
          <w:tcPr>
            <w:tcW w:w="9322" w:type="dxa"/>
            <w:gridSpan w:val="9"/>
            <w:shd w:val="clear" w:color="auto" w:fill="4F81BD"/>
            <w:vAlign w:val="center"/>
          </w:tcPr>
          <w:p w:rsidR="00D24456" w:rsidRPr="00F31EBF" w:rsidRDefault="00D24456" w:rsidP="001D24AD">
            <w:pPr>
              <w:spacing w:after="0"/>
              <w:jc w:val="center"/>
              <w:rPr>
                <w:b/>
                <w:bCs/>
                <w:color w:val="FFFFFF" w:themeColor="background1"/>
              </w:rPr>
            </w:pPr>
            <w:r>
              <w:rPr>
                <w:b/>
                <w:bCs/>
                <w:color w:val="FFFFFF" w:themeColor="background1"/>
              </w:rPr>
              <w:t xml:space="preserve">Keine </w:t>
            </w:r>
            <w:r w:rsidRPr="00F31EBF">
              <w:rPr>
                <w:b/>
                <w:bCs/>
                <w:color w:val="FFFFFF" w:themeColor="background1"/>
              </w:rPr>
              <w:t>Gefahrenstoffe</w:t>
            </w:r>
          </w:p>
        </w:tc>
      </w:tr>
      <w:tr w:rsidR="00D24456" w:rsidRPr="009C5E28" w:rsidTr="001D24AD">
        <w:tc>
          <w:tcPr>
            <w:tcW w:w="1009" w:type="dxa"/>
            <w:tcBorders>
              <w:top w:val="single" w:sz="8" w:space="0" w:color="4F81BD"/>
              <w:left w:val="single" w:sz="8" w:space="0" w:color="4F81BD"/>
              <w:bottom w:val="single" w:sz="8" w:space="0" w:color="4F81BD"/>
            </w:tcBorders>
            <w:shd w:val="clear" w:color="auto" w:fill="auto"/>
            <w:vAlign w:val="center"/>
          </w:tcPr>
          <w:p w:rsidR="00D24456" w:rsidRPr="009C5E28" w:rsidRDefault="00D24456" w:rsidP="001D24AD">
            <w:pPr>
              <w:spacing w:after="0"/>
              <w:jc w:val="center"/>
              <w:rPr>
                <w:b/>
                <w:bCs/>
              </w:rPr>
            </w:pPr>
            <w:r>
              <w:rPr>
                <w:b/>
                <w:bCs/>
                <w:noProof/>
                <w:lang w:eastAsia="de-DE"/>
              </w:rPr>
              <w:drawing>
                <wp:inline distT="0" distB="0" distL="0" distR="0">
                  <wp:extent cx="503555" cy="50355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Ätzend.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3555" cy="503555"/>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fördernd.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3555" cy="50355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rennbar.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4190" cy="50419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4190" cy="50419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4190" cy="50419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4190" cy="50419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03555" cy="503555"/>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izend.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24456" w:rsidRPr="009C5E28" w:rsidRDefault="00D24456" w:rsidP="001D24AD">
            <w:pPr>
              <w:spacing w:after="0"/>
              <w:jc w:val="center"/>
            </w:pPr>
            <w:r>
              <w:rPr>
                <w:noProof/>
                <w:lang w:eastAsia="de-DE"/>
              </w:rPr>
              <w:drawing>
                <wp:inline distT="0" distB="0" distL="0" distR="0">
                  <wp:extent cx="582930" cy="58293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weltgefahr.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r>
    </w:tbl>
    <w:p w:rsidR="00D24456" w:rsidRPr="00DC161D" w:rsidRDefault="00D24456" w:rsidP="00D24456">
      <w:pPr>
        <w:tabs>
          <w:tab w:val="left" w:pos="1701"/>
          <w:tab w:val="left" w:pos="1985"/>
        </w:tabs>
        <w:ind w:left="1980" w:hanging="1980"/>
        <w:rPr>
          <w:sz w:val="12"/>
          <w:szCs w:val="12"/>
        </w:rPr>
      </w:pPr>
    </w:p>
    <w:p w:rsidR="00D24456" w:rsidRPr="00340A7E" w:rsidRDefault="00D24456" w:rsidP="00D24456">
      <w:pPr>
        <w:tabs>
          <w:tab w:val="left" w:pos="1701"/>
          <w:tab w:val="left" w:pos="1985"/>
        </w:tabs>
        <w:ind w:left="1980" w:hanging="1980"/>
      </w:pPr>
      <w:r>
        <w:t xml:space="preserve">Materialien: </w:t>
      </w:r>
      <w:r>
        <w:tab/>
      </w:r>
      <w:r>
        <w:tab/>
        <w:t>Messzylinder</w:t>
      </w:r>
    </w:p>
    <w:p w:rsidR="00D24456" w:rsidRPr="00ED07C2" w:rsidRDefault="00D24456" w:rsidP="00D24456">
      <w:pPr>
        <w:tabs>
          <w:tab w:val="left" w:pos="1701"/>
          <w:tab w:val="left" w:pos="1985"/>
        </w:tabs>
        <w:ind w:left="1980" w:hanging="1980"/>
      </w:pPr>
      <w:r>
        <w:t>Chemikalien:</w:t>
      </w:r>
      <w:r>
        <w:tab/>
      </w:r>
      <w:r>
        <w:tab/>
        <w:t>Wasser, Damenbinde, Damentampon</w:t>
      </w:r>
    </w:p>
    <w:p w:rsidR="00D24456" w:rsidRDefault="00D24456" w:rsidP="00D24456">
      <w:pPr>
        <w:tabs>
          <w:tab w:val="left" w:pos="1701"/>
          <w:tab w:val="left" w:pos="1985"/>
        </w:tabs>
        <w:ind w:left="1980" w:hanging="1980"/>
      </w:pPr>
      <w:r>
        <w:t xml:space="preserve">Durchführung: </w:t>
      </w:r>
      <w:r>
        <w:tab/>
      </w:r>
      <w:r>
        <w:tab/>
        <w:t>Beide Hygieneartikel werden trocken gewogen. Dann wird so viel Wasser auf sie getropft wie sie es aufnehmen können. Danach wird erneut gew</w:t>
      </w:r>
      <w:r>
        <w:t>o</w:t>
      </w:r>
      <w:r>
        <w:t xml:space="preserve">gen.  </w:t>
      </w:r>
    </w:p>
    <w:p w:rsidR="00D24456" w:rsidRDefault="00CF1B57" w:rsidP="00D24456">
      <w:pPr>
        <w:tabs>
          <w:tab w:val="left" w:pos="1701"/>
          <w:tab w:val="left" w:pos="1985"/>
        </w:tabs>
        <w:ind w:left="1980" w:hanging="1980"/>
      </w:pPr>
      <w:r>
        <w:rPr>
          <w:noProof/>
          <w:lang w:eastAsia="de-DE"/>
        </w:rPr>
        <w:drawing>
          <wp:anchor distT="0" distB="0" distL="114300" distR="114300" simplePos="0" relativeHeight="251659776" behindDoc="0" locked="0" layoutInCell="1" allowOverlap="1">
            <wp:simplePos x="0" y="0"/>
            <wp:positionH relativeFrom="column">
              <wp:posOffset>1941195</wp:posOffset>
            </wp:positionH>
            <wp:positionV relativeFrom="paragraph">
              <wp:posOffset>883920</wp:posOffset>
            </wp:positionV>
            <wp:extent cx="1896432" cy="2636952"/>
            <wp:effectExtent l="19050" t="19050" r="8890" b="0"/>
            <wp:wrapTopAndBottom/>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8877.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896432" cy="2636952"/>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D7D57">
        <w:rPr>
          <w:noProof/>
          <w:lang w:eastAsia="de-DE"/>
        </w:rPr>
        <w:pict>
          <v:shape id="Text Box 205" o:spid="_x0000_s1039" type="#_x0000_t202" style="position:absolute;left:0;text-align:left;margin-left:60.8pt;margin-top:284.9pt;width:331.95pt;height:20.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" stroked="f">
            <v:textbox style="mso-fit-shape-to-text:t" inset="0,0,0,0">
              <w:txbxContent>
                <w:p w:rsidR="001D18A5" w:rsidRPr="002B1322" w:rsidRDefault="001D18A5" w:rsidP="00D24456">
                  <w:pPr>
                    <w:pStyle w:val="Beschriftung"/>
                    <w:rPr>
                      <w:noProof/>
                      <w:color w:val="1D1B11" w:themeColor="background2" w:themeShade="1A"/>
                    </w:rPr>
                  </w:pPr>
                  <w:r>
                    <w:t xml:space="preserve">Abbildung </w:t>
                  </w:r>
                  <w:fldSimple w:instr=" SEQ Abbildung \* ARABIC ">
                    <w:r>
                      <w:rPr>
                        <w:noProof/>
                      </w:rPr>
                      <w:t>4</w:t>
                    </w:r>
                  </w:fldSimple>
                  <w:r>
                    <w:t xml:space="preserve">: Hygieneartikel nach der Aufnahme von Wasser in der maximalen Menge. </w:t>
                  </w:r>
                </w:p>
              </w:txbxContent>
            </v:textbox>
            <w10:wrap type="topAndBottom"/>
          </v:shape>
        </w:pict>
      </w:r>
      <w:r w:rsidR="00D24456">
        <w:t>Beobachtung:</w:t>
      </w:r>
      <w:r w:rsidR="00D24456">
        <w:tab/>
      </w:r>
      <w:r w:rsidR="00D24456">
        <w:tab/>
      </w:r>
      <w:r w:rsidR="00D24456">
        <w:tab/>
        <w:t>Die Damenbinde mit einem Gewicht von 2 g kann ein 15 g Wasser aufne</w:t>
      </w:r>
      <w:r w:rsidR="00D24456">
        <w:t>h</w:t>
      </w:r>
      <w:r w:rsidR="00D24456">
        <w:t xml:space="preserve">men während der Tampon mit einem Gewicht von 2,4 g eine Wassermasse von 16 g aufnehmen kann.     </w:t>
      </w:r>
    </w:p>
    <w:p w:rsidR="00D24456" w:rsidRDefault="00D24456" w:rsidP="00D24456">
      <w:pPr>
        <w:tabs>
          <w:tab w:val="left" w:pos="1701"/>
          <w:tab w:val="left" w:pos="1985"/>
        </w:tabs>
        <w:ind w:left="1980" w:hanging="1980"/>
        <w:rPr>
          <w:rFonts w:eastAsiaTheme="minorEastAsia"/>
        </w:rPr>
      </w:pPr>
      <w:r>
        <w:lastRenderedPageBreak/>
        <w:t>Deutung:</w:t>
      </w:r>
      <w:r>
        <w:tab/>
      </w:r>
      <w:r>
        <w:tab/>
        <w:t xml:space="preserve">Beide Artikel beinhalten Superabsorber, deren Oberfläche groß ist und die das das Wasser zusätzlich über einen osmotischen Druck binden. Daher können sie ein Vielfaches ihres Eigengewichts aufnehmen.  </w:t>
      </w:r>
    </w:p>
    <w:p w:rsidR="00D24456" w:rsidRDefault="00D24456" w:rsidP="00D24456">
      <w:pPr>
        <w:jc w:val="left"/>
      </w:pPr>
      <w:r>
        <w:t>Entsorgung</w:t>
      </w:r>
      <w:r>
        <w:tab/>
        <w:t xml:space="preserve">           Die Entsorgung erfolgt über den Hausmüll.  </w:t>
      </w:r>
    </w:p>
    <w:p w:rsidR="00D24456" w:rsidRDefault="00D24456" w:rsidP="00D24456">
      <w:pPr>
        <w:jc w:val="left"/>
        <w:rPr>
          <w:rFonts w:asciiTheme="majorHAnsi" w:eastAsiaTheme="majorEastAsia" w:hAnsiTheme="majorHAnsi" w:cstheme="majorBidi"/>
          <w:b/>
          <w:bCs/>
          <w:szCs w:val="26"/>
        </w:rPr>
      </w:pPr>
    </w:p>
    <w:p w:rsidR="004F3D4F" w:rsidRDefault="006D7D57" w:rsidP="00E41940">
      <w:pPr>
        <w:pStyle w:val="berschrift2"/>
      </w:pPr>
      <w:bookmarkStart w:id="9" w:name="_Toc427831630"/>
      <w:r>
        <w:rPr>
          <w:noProof/>
          <w:lang w:eastAsia="de-DE"/>
        </w:rPr>
        <w:pict>
          <v:shape id="Text Box 185" o:spid="_x0000_s1040" type="#_x0000_t202" style="position:absolute;left:0;text-align:left;margin-left:-9.5pt;margin-top:30.7pt;width:462.45pt;height:42.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" fillcolor="white [3201]" strokecolor="#4bacc6 [3208]" strokeweight="1pt">
            <v:stroke dashstyle="dash"/>
            <v:shadow color="#868686"/>
            <v:textbox>
              <w:txbxContent>
                <w:p w:rsidR="001D18A5" w:rsidRPr="00F31EBF" w:rsidRDefault="001D18A5" w:rsidP="00BE436F">
                  <w:pPr>
                    <w:rPr>
                      <w:color w:val="auto"/>
                    </w:rPr>
                  </w:pPr>
                  <w:r>
                    <w:rPr>
                      <w:color w:val="auto"/>
                    </w:rPr>
                    <w:t xml:space="preserve">Die </w:t>
                  </w:r>
                  <w:proofErr w:type="spellStart"/>
                  <w:r>
                    <w:rPr>
                      <w:color w:val="auto"/>
                    </w:rPr>
                    <w:t>SuS</w:t>
                  </w:r>
                  <w:proofErr w:type="spellEnd"/>
                  <w:r>
                    <w:rPr>
                      <w:color w:val="auto"/>
                    </w:rPr>
                    <w:t xml:space="preserve"> lernen, dass es auch alternative Ansätze in der Kunststoffherstellung gibt. Dieser Ve</w:t>
                  </w:r>
                  <w:r>
                    <w:rPr>
                      <w:color w:val="auto"/>
                    </w:rPr>
                    <w:t>r</w:t>
                  </w:r>
                  <w:r>
                    <w:rPr>
                      <w:color w:val="auto"/>
                    </w:rPr>
                    <w:t>such kann als Ansatzpunkt zur Besprechung der Nachhaltigkeit von Kunststoffen dienen.</w:t>
                  </w:r>
                </w:p>
              </w:txbxContent>
            </v:textbox>
            <w10:wrap type="square"/>
          </v:shape>
        </w:pict>
      </w:r>
      <w:r w:rsidR="004F3D4F">
        <w:t>V</w:t>
      </w:r>
      <w:r w:rsidR="00D24456">
        <w:t>7</w:t>
      </w:r>
      <w:r w:rsidR="004F3D4F">
        <w:t xml:space="preserve"> </w:t>
      </w:r>
      <w:r w:rsidR="00D24456">
        <w:t>– Kunststoff</w:t>
      </w:r>
      <w:r w:rsidR="00C715EA">
        <w:t xml:space="preserve"> aus Milch</w:t>
      </w:r>
      <w:bookmarkEnd w:id="9"/>
    </w:p>
    <w:p w:rsidR="00BE436F" w:rsidRPr="00BE436F" w:rsidRDefault="00BE436F" w:rsidP="00E4194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F3D4F" w:rsidRPr="009C5E28" w:rsidTr="002B294E">
        <w:tc>
          <w:tcPr>
            <w:tcW w:w="9322" w:type="dxa"/>
            <w:gridSpan w:val="9"/>
            <w:shd w:val="clear" w:color="auto" w:fill="4F81BD"/>
            <w:vAlign w:val="center"/>
          </w:tcPr>
          <w:p w:rsidR="004F3D4F" w:rsidRPr="00F31EBF" w:rsidRDefault="00B60411" w:rsidP="00E41940">
            <w:pPr>
              <w:spacing w:after="0"/>
              <w:jc w:val="center"/>
              <w:rPr>
                <w:b/>
                <w:bCs/>
                <w:color w:val="FFFFFF" w:themeColor="background1"/>
              </w:rPr>
            </w:pPr>
            <w:r>
              <w:rPr>
                <w:b/>
                <w:bCs/>
                <w:color w:val="FFFFFF" w:themeColor="background1"/>
              </w:rPr>
              <w:t xml:space="preserve">Keine </w:t>
            </w:r>
            <w:r w:rsidR="004F3D4F" w:rsidRPr="00F31EBF">
              <w:rPr>
                <w:b/>
                <w:bCs/>
                <w:color w:val="FFFFFF" w:themeColor="background1"/>
              </w:rPr>
              <w:t>Gefahrenstoffe</w:t>
            </w:r>
          </w:p>
        </w:tc>
      </w:tr>
      <w:tr w:rsidR="004F3D4F" w:rsidRPr="009C5E28" w:rsidTr="002B294E">
        <w:tc>
          <w:tcPr>
            <w:tcW w:w="1009" w:type="dxa"/>
            <w:tcBorders>
              <w:top w:val="single" w:sz="8" w:space="0" w:color="4F81BD"/>
              <w:left w:val="single" w:sz="8" w:space="0" w:color="4F81BD"/>
              <w:bottom w:val="single" w:sz="8" w:space="0" w:color="4F81BD"/>
            </w:tcBorders>
            <w:shd w:val="clear" w:color="auto" w:fill="auto"/>
            <w:vAlign w:val="center"/>
          </w:tcPr>
          <w:p w:rsidR="004F3D4F" w:rsidRPr="009C5E28" w:rsidRDefault="004F3D4F" w:rsidP="00E41940">
            <w:pPr>
              <w:spacing w:after="0"/>
              <w:jc w:val="center"/>
              <w:rPr>
                <w:b/>
                <w:bCs/>
              </w:rPr>
            </w:pPr>
            <w:r>
              <w:rPr>
                <w:b/>
                <w:bCs/>
                <w:noProof/>
                <w:lang w:eastAsia="de-DE"/>
              </w:rPr>
              <w:drawing>
                <wp:inline distT="0" distB="0" distL="0" distR="0">
                  <wp:extent cx="503555" cy="50355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Ätzend.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3555" cy="5035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fördernd.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3555" cy="50355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rennbar.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F3D4F" w:rsidRPr="009C5E28" w:rsidRDefault="00C715EA" w:rsidP="00E41940">
            <w:pPr>
              <w:spacing w:after="0"/>
              <w:jc w:val="center"/>
            </w:pPr>
            <w:r>
              <w:rPr>
                <w:noProof/>
                <w:lang w:eastAsia="de-DE"/>
              </w:rPr>
              <w:drawing>
                <wp:inline distT="0" distB="0" distL="0" distR="0">
                  <wp:extent cx="503555" cy="50355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izend.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F3D4F" w:rsidRPr="009C5E28" w:rsidRDefault="004F3D4F" w:rsidP="00E41940">
            <w:pPr>
              <w:spacing w:after="0"/>
              <w:jc w:val="center"/>
            </w:pPr>
            <w:r>
              <w:rPr>
                <w:noProof/>
                <w:lang w:eastAsia="de-DE"/>
              </w:rPr>
              <w:drawing>
                <wp:inline distT="0" distB="0" distL="0" distR="0">
                  <wp:extent cx="582930" cy="58293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weltgefahr.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r>
    </w:tbl>
    <w:p w:rsidR="00DC161D" w:rsidRPr="00DC161D" w:rsidRDefault="00DC161D" w:rsidP="00E41940">
      <w:pPr>
        <w:tabs>
          <w:tab w:val="left" w:pos="1701"/>
          <w:tab w:val="left" w:pos="1985"/>
        </w:tabs>
        <w:ind w:left="1980" w:hanging="1980"/>
        <w:rPr>
          <w:sz w:val="12"/>
          <w:szCs w:val="12"/>
        </w:rPr>
      </w:pPr>
    </w:p>
    <w:p w:rsidR="004F3D4F" w:rsidRPr="00340A7E" w:rsidRDefault="004F3D4F" w:rsidP="00E41940">
      <w:pPr>
        <w:tabs>
          <w:tab w:val="left" w:pos="1701"/>
          <w:tab w:val="left" w:pos="1985"/>
        </w:tabs>
        <w:ind w:left="1980" w:hanging="1980"/>
      </w:pPr>
      <w:r>
        <w:t xml:space="preserve">Materialien: </w:t>
      </w:r>
      <w:r>
        <w:tab/>
      </w:r>
      <w:r>
        <w:tab/>
      </w:r>
      <w:proofErr w:type="spellStart"/>
      <w:r w:rsidR="008C64D1">
        <w:t>Magnetrührer</w:t>
      </w:r>
      <w:proofErr w:type="spellEnd"/>
      <w:r w:rsidR="008C64D1">
        <w:t>, Becherglas, Trichter, Fil</w:t>
      </w:r>
      <w:r w:rsidR="00DC161D">
        <w:t>t</w:t>
      </w:r>
      <w:r w:rsidR="008C64D1">
        <w:t>erpapier</w:t>
      </w:r>
    </w:p>
    <w:p w:rsidR="004F3D4F" w:rsidRPr="00ED07C2" w:rsidRDefault="004F3D4F" w:rsidP="00E41940">
      <w:pPr>
        <w:tabs>
          <w:tab w:val="left" w:pos="1701"/>
          <w:tab w:val="left" w:pos="1985"/>
        </w:tabs>
        <w:ind w:left="1980" w:hanging="1980"/>
      </w:pPr>
      <w:r>
        <w:t>Chemikalien:</w:t>
      </w:r>
      <w:r>
        <w:tab/>
      </w:r>
      <w:r>
        <w:tab/>
      </w:r>
      <w:r w:rsidR="008C64D1">
        <w:t>Milch, Essig</w:t>
      </w:r>
    </w:p>
    <w:p w:rsidR="004F3D4F" w:rsidRDefault="004F3D4F" w:rsidP="00E41940">
      <w:pPr>
        <w:tabs>
          <w:tab w:val="left" w:pos="1701"/>
          <w:tab w:val="left" w:pos="1985"/>
        </w:tabs>
        <w:ind w:left="1980" w:hanging="1980"/>
      </w:pPr>
      <w:r>
        <w:t xml:space="preserve">Durchführung: </w:t>
      </w:r>
      <w:r>
        <w:tab/>
      </w:r>
      <w:r>
        <w:tab/>
      </w:r>
      <w:r w:rsidR="008C64D1">
        <w:t xml:space="preserve">Etwa 500 </w:t>
      </w:r>
      <w:proofErr w:type="spellStart"/>
      <w:r w:rsidR="008C64D1">
        <w:t>mL</w:t>
      </w:r>
      <w:proofErr w:type="spellEnd"/>
      <w:r w:rsidR="008C64D1">
        <w:t xml:space="preserve"> Milch werden auf etwa 40 °C erwärmt. Dazu werden 40 ml Essig gegeben. Anschließend wird </w:t>
      </w:r>
      <w:proofErr w:type="spellStart"/>
      <w:r w:rsidR="008C64D1">
        <w:t>abfiltriert</w:t>
      </w:r>
      <w:proofErr w:type="spellEnd"/>
      <w:r w:rsidR="008C64D1">
        <w:t xml:space="preserve">. </w:t>
      </w:r>
    </w:p>
    <w:p w:rsidR="004F3D4F" w:rsidRPr="0028021B" w:rsidRDefault="004F3D4F" w:rsidP="00E41940">
      <w:pPr>
        <w:tabs>
          <w:tab w:val="left" w:pos="1701"/>
          <w:tab w:val="left" w:pos="1985"/>
        </w:tabs>
        <w:ind w:left="1980" w:hanging="1980"/>
      </w:pPr>
      <w:r>
        <w:t>Beobachtung:</w:t>
      </w:r>
      <w:r>
        <w:tab/>
      </w:r>
      <w:r>
        <w:tab/>
      </w:r>
      <w:r>
        <w:tab/>
      </w:r>
      <w:r w:rsidR="008C64D1">
        <w:t xml:space="preserve">Nach Zugabe des Essigs flockt die Milch aus. Nach dem </w:t>
      </w:r>
      <w:proofErr w:type="spellStart"/>
      <w:r w:rsidR="008C64D1">
        <w:t>Abfiltrieren</w:t>
      </w:r>
      <w:proofErr w:type="spellEnd"/>
      <w:r w:rsidR="008C64D1">
        <w:t xml:space="preserve"> bleibt ein weißer gummiartiger Feststoff zurück.  </w:t>
      </w:r>
      <w:r>
        <w:t xml:space="preserve">  </w:t>
      </w:r>
    </w:p>
    <w:p w:rsidR="004F3D4F" w:rsidRDefault="00DC161D" w:rsidP="00CF1B57">
      <w:pPr>
        <w:tabs>
          <w:tab w:val="left" w:pos="1701"/>
          <w:tab w:val="left" w:pos="1985"/>
        </w:tabs>
        <w:ind w:left="1980" w:hanging="1980"/>
        <w:rPr>
          <w:rFonts w:eastAsiaTheme="minorEastAsia"/>
        </w:rPr>
      </w:pPr>
      <w:r>
        <w:t>Deutung:</w:t>
      </w:r>
      <w:r>
        <w:tab/>
      </w:r>
      <w:r>
        <w:tab/>
        <w:t xml:space="preserve">Der Feststoff ist Kasein, das als Grundstoff für Kunstfasern genutzt werden </w:t>
      </w:r>
      <w:r w:rsidR="00CF1B57">
        <w:t>k</w:t>
      </w:r>
      <w:r>
        <w:t xml:space="preserve">ann. </w:t>
      </w:r>
      <w:r w:rsidR="004F3D4F">
        <w:t xml:space="preserve">  </w:t>
      </w:r>
    </w:p>
    <w:p w:rsidR="004F3D4F" w:rsidRDefault="00DC161D" w:rsidP="00CF1B57">
      <w:pPr>
        <w:jc w:val="left"/>
      </w:pPr>
      <w:r>
        <w:t>Entsorgung:</w:t>
      </w:r>
      <w:r>
        <w:tab/>
      </w:r>
      <w:r w:rsidR="00CF1B57">
        <w:t xml:space="preserve">           </w:t>
      </w:r>
      <w:r w:rsidR="004F3D4F">
        <w:t xml:space="preserve">Die Entsorgung erfolgt </w:t>
      </w:r>
      <w:r>
        <w:t xml:space="preserve">über den Hausmüll. </w:t>
      </w:r>
      <w:r w:rsidR="004F3D4F">
        <w:t xml:space="preserve"> </w:t>
      </w:r>
    </w:p>
    <w:p w:rsidR="004F3D4F" w:rsidRDefault="004F3D4F" w:rsidP="00CF1B57">
      <w:pPr>
        <w:ind w:left="1950" w:hanging="1950"/>
        <w:jc w:val="left"/>
      </w:pPr>
      <w:r>
        <w:t xml:space="preserve">Literatur: </w:t>
      </w:r>
      <w:r>
        <w:tab/>
      </w:r>
      <w:proofErr w:type="spellStart"/>
      <w:r w:rsidR="00DC161D" w:rsidRPr="00DC161D">
        <w:t>Heinecke</w:t>
      </w:r>
      <w:proofErr w:type="spellEnd"/>
      <w:r w:rsidR="00DC161D" w:rsidRPr="00DC161D">
        <w:t>, L. L. (2014). Das Experimente-Lab für Kinder: 52 familiengerec</w:t>
      </w:r>
      <w:r w:rsidR="00DC161D" w:rsidRPr="00DC161D">
        <w:t>h</w:t>
      </w:r>
      <w:r w:rsidR="00DC161D" w:rsidRPr="00DC161D">
        <w:t>te Versuche aus dem Küchenschrank (1. Aufl.). Lab-Reihe. München: Ed. M</w:t>
      </w:r>
      <w:r w:rsidR="00DC161D" w:rsidRPr="00DC161D">
        <w:t>i</w:t>
      </w:r>
      <w:r w:rsidR="00DC161D" w:rsidRPr="00DC161D">
        <w:t>chael Fischer.</w:t>
      </w:r>
    </w:p>
    <w:p w:rsidR="00BE436F" w:rsidRDefault="006D7D57" w:rsidP="00E41940">
      <w:pPr>
        <w:ind w:left="2124" w:hanging="2124"/>
        <w:jc w:val="left"/>
      </w:pPr>
      <w:r>
        <w:rPr>
          <w:noProof/>
          <w:lang w:eastAsia="de-DE"/>
        </w:rPr>
      </w:r>
      <w:r>
        <w:rPr>
          <w:noProof/>
          <w:lang w:eastAsia="de-DE"/>
        </w:rPr>
        <w:pict>
          <v:shape id="Text Box 206" o:spid="_x0000_s1041" type="#_x0000_t202" style="width:462.45pt;height:40.3pt;visibility:visible;mso-wrap-style:square;mso-left-percent:-10001;mso-top-percent:-10001;mso-position-horizontal:absolute;mso-position-horizontal-relative:char;mso-position-vertical:absolute;mso-position-vertical-relative:line;mso-left-percent:-10001;mso-top-percent:-10001;v-text-anchor:top" fillcolor="white [3201]" strokecolor="#c0504d [3205]" strokeweight="1pt">
            <v:stroke dashstyle="dash"/>
            <v:shadow color="#868686"/>
            <v:textbox>
              <w:txbxContent>
                <w:p w:rsidR="001D18A5" w:rsidRPr="00F31EBF" w:rsidRDefault="001D18A5" w:rsidP="00BE436F">
                  <w:pPr>
                    <w:rPr>
                      <w:color w:val="auto"/>
                    </w:rPr>
                  </w:pPr>
                  <w:r>
                    <w:rPr>
                      <w:color w:val="auto"/>
                    </w:rPr>
                    <w:t>Es sollte frische, keine haltbare Milch verwendet werden. Mit Zusatz von Backpulver zum Kas</w:t>
                  </w:r>
                  <w:r>
                    <w:rPr>
                      <w:color w:val="auto"/>
                    </w:rPr>
                    <w:t>e</w:t>
                  </w:r>
                  <w:r>
                    <w:rPr>
                      <w:color w:val="auto"/>
                    </w:rPr>
                    <w:t xml:space="preserve">in kann ein Kleber hergestellt werden.   </w:t>
                  </w:r>
                </w:p>
              </w:txbxContent>
            </v:textbox>
            <w10:wrap type="none"/>
            <w10:anchorlock/>
          </v:shape>
        </w:pict>
      </w:r>
    </w:p>
    <w:p w:rsidR="00DC161D" w:rsidRDefault="00D24456" w:rsidP="00E41940">
      <w:pPr>
        <w:pStyle w:val="berschrift2"/>
      </w:pPr>
      <w:bookmarkStart w:id="10" w:name="_Toc427831631"/>
      <w:r>
        <w:t>V8</w:t>
      </w:r>
      <w:r w:rsidR="00DC161D">
        <w:t xml:space="preserve"> – Folie aus Kartoffeln</w:t>
      </w:r>
      <w:bookmarkEnd w:id="10"/>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C161D" w:rsidRPr="009C5E28" w:rsidTr="002B294E">
        <w:tc>
          <w:tcPr>
            <w:tcW w:w="9322" w:type="dxa"/>
            <w:gridSpan w:val="9"/>
            <w:shd w:val="clear" w:color="auto" w:fill="4F81BD"/>
            <w:vAlign w:val="center"/>
          </w:tcPr>
          <w:p w:rsidR="00DC161D" w:rsidRPr="00F31EBF" w:rsidRDefault="00DC161D" w:rsidP="00E41940">
            <w:pPr>
              <w:spacing w:after="0"/>
              <w:jc w:val="center"/>
              <w:rPr>
                <w:b/>
                <w:bCs/>
                <w:color w:val="FFFFFF" w:themeColor="background1"/>
              </w:rPr>
            </w:pPr>
            <w:r w:rsidRPr="00F31EBF">
              <w:rPr>
                <w:b/>
                <w:bCs/>
                <w:color w:val="FFFFFF" w:themeColor="background1"/>
              </w:rPr>
              <w:t>Gefahrenstoffe</w:t>
            </w:r>
          </w:p>
        </w:tc>
      </w:tr>
      <w:tr w:rsidR="00DC161D" w:rsidRPr="009C5E28" w:rsidTr="002B294E">
        <w:tc>
          <w:tcPr>
            <w:tcW w:w="3027" w:type="dxa"/>
            <w:gridSpan w:val="3"/>
            <w:tcBorders>
              <w:top w:val="single" w:sz="8" w:space="0" w:color="4F81BD"/>
              <w:left w:val="single" w:sz="8" w:space="0" w:color="4F81BD"/>
              <w:bottom w:val="single" w:sz="8" w:space="0" w:color="4F81BD"/>
            </w:tcBorders>
            <w:shd w:val="clear" w:color="auto" w:fill="auto"/>
            <w:vAlign w:val="center"/>
          </w:tcPr>
          <w:p w:rsidR="00DC161D" w:rsidRPr="009C5E28" w:rsidRDefault="00DC161D" w:rsidP="00E41940">
            <w:pPr>
              <w:spacing w:after="0"/>
              <w:jc w:val="center"/>
              <w:rPr>
                <w:b/>
                <w:bCs/>
              </w:rPr>
            </w:pPr>
            <w:r>
              <w:rPr>
                <w:bCs/>
                <w:sz w:val="20"/>
              </w:rPr>
              <w:t>Glycerin</w:t>
            </w:r>
          </w:p>
        </w:tc>
        <w:tc>
          <w:tcPr>
            <w:tcW w:w="3177" w:type="dxa"/>
            <w:gridSpan w:val="3"/>
            <w:tcBorders>
              <w:top w:val="single" w:sz="8" w:space="0" w:color="4F81BD"/>
              <w:bottom w:val="single" w:sz="8" w:space="0" w:color="4F81BD"/>
            </w:tcBorders>
            <w:shd w:val="clear" w:color="auto" w:fill="auto"/>
            <w:vAlign w:val="center"/>
          </w:tcPr>
          <w:p w:rsidR="00DC161D" w:rsidRPr="009C5E28" w:rsidRDefault="00DC161D" w:rsidP="00E41940">
            <w:pPr>
              <w:spacing w:after="0"/>
              <w:jc w:val="center"/>
            </w:pPr>
            <w:r w:rsidRPr="009C5E28">
              <w:rPr>
                <w:sz w:val="20"/>
              </w:rPr>
              <w:t xml:space="preserve">H: </w:t>
            </w:r>
            <w:r>
              <w:rPr>
                <w:sz w:val="20"/>
                <w:szCs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C161D" w:rsidRPr="009C5E28" w:rsidRDefault="00DC161D" w:rsidP="00E41940">
            <w:pPr>
              <w:spacing w:after="0"/>
              <w:jc w:val="center"/>
            </w:pPr>
            <w:r w:rsidRPr="009C5E28">
              <w:rPr>
                <w:sz w:val="20"/>
              </w:rPr>
              <w:t xml:space="preserve">P: </w:t>
            </w:r>
            <w:r>
              <w:t>-</w:t>
            </w:r>
          </w:p>
        </w:tc>
      </w:tr>
      <w:tr w:rsidR="00DC161D" w:rsidRPr="009C5E28" w:rsidTr="002B294E">
        <w:tc>
          <w:tcPr>
            <w:tcW w:w="1009" w:type="dxa"/>
            <w:tcBorders>
              <w:top w:val="single" w:sz="8" w:space="0" w:color="4F81BD"/>
              <w:left w:val="single" w:sz="8" w:space="0" w:color="4F81BD"/>
              <w:bottom w:val="single" w:sz="8" w:space="0" w:color="4F81BD"/>
            </w:tcBorders>
            <w:shd w:val="clear" w:color="auto" w:fill="auto"/>
            <w:vAlign w:val="center"/>
          </w:tcPr>
          <w:p w:rsidR="00DC161D" w:rsidRPr="009C5E28" w:rsidRDefault="00DC161D" w:rsidP="00E41940">
            <w:pPr>
              <w:spacing w:after="0"/>
              <w:jc w:val="center"/>
              <w:rPr>
                <w:b/>
                <w:bCs/>
              </w:rPr>
            </w:pPr>
            <w:r>
              <w:rPr>
                <w:b/>
                <w:bCs/>
                <w:noProof/>
                <w:lang w:eastAsia="de-DE"/>
              </w:rPr>
              <w:drawing>
                <wp:inline distT="0" distB="0" distL="0" distR="0">
                  <wp:extent cx="503555" cy="50355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Ätzend.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161D" w:rsidRPr="009C5E28" w:rsidRDefault="00DC161D" w:rsidP="00E41940">
            <w:pPr>
              <w:spacing w:after="0"/>
              <w:jc w:val="center"/>
            </w:pPr>
            <w:r>
              <w:rPr>
                <w:noProof/>
                <w:lang w:eastAsia="de-DE"/>
              </w:rPr>
              <w:drawing>
                <wp:inline distT="0" distB="0" distL="0" distR="0">
                  <wp:extent cx="503555" cy="50355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fördernd.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161D" w:rsidRPr="009C5E28" w:rsidRDefault="00DC161D" w:rsidP="00E41940">
            <w:pPr>
              <w:spacing w:after="0"/>
              <w:jc w:val="center"/>
            </w:pPr>
            <w:r>
              <w:rPr>
                <w:noProof/>
                <w:lang w:eastAsia="de-DE"/>
              </w:rPr>
              <w:drawing>
                <wp:inline distT="0" distB="0" distL="0" distR="0">
                  <wp:extent cx="503555" cy="50355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rennbar.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161D" w:rsidRPr="009C5E28" w:rsidRDefault="00DC161D" w:rsidP="00E41940">
            <w:pPr>
              <w:spacing w:after="0"/>
              <w:jc w:val="center"/>
            </w:pPr>
            <w:r>
              <w:rPr>
                <w:noProof/>
                <w:lang w:eastAsia="de-DE"/>
              </w:rPr>
              <w:drawing>
                <wp:inline distT="0" distB="0" distL="0" distR="0">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C161D" w:rsidRPr="009C5E28" w:rsidRDefault="00DC161D" w:rsidP="00E41940">
            <w:pPr>
              <w:spacing w:after="0"/>
              <w:jc w:val="center"/>
            </w:pPr>
            <w:r>
              <w:rPr>
                <w:noProof/>
                <w:lang w:eastAsia="de-DE"/>
              </w:rPr>
              <w:drawing>
                <wp:inline distT="0" distB="0" distL="0" distR="0">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C161D" w:rsidRPr="009C5E28" w:rsidRDefault="00DC161D" w:rsidP="00E41940">
            <w:pPr>
              <w:spacing w:after="0"/>
              <w:jc w:val="center"/>
            </w:pPr>
            <w:r>
              <w:rPr>
                <w:noProof/>
                <w:lang w:eastAsia="de-DE"/>
              </w:rPr>
              <w:drawing>
                <wp:inline distT="0" distB="0" distL="0" distR="0">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C161D" w:rsidRPr="009C5E28" w:rsidRDefault="00DC161D" w:rsidP="00E41940">
            <w:pPr>
              <w:spacing w:after="0"/>
              <w:jc w:val="center"/>
            </w:pPr>
            <w:r>
              <w:rPr>
                <w:noProof/>
                <w:lang w:eastAsia="de-DE"/>
              </w:rPr>
              <w:drawing>
                <wp:inline distT="0" distB="0" distL="0" distR="0">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C161D" w:rsidRPr="009C5E28" w:rsidRDefault="00DC161D" w:rsidP="00E41940">
            <w:pPr>
              <w:spacing w:after="0"/>
              <w:jc w:val="center"/>
            </w:pPr>
            <w:r>
              <w:rPr>
                <w:noProof/>
                <w:lang w:eastAsia="de-DE"/>
              </w:rPr>
              <w:drawing>
                <wp:inline distT="0" distB="0" distL="0" distR="0">
                  <wp:extent cx="503555" cy="50355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izend.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C161D" w:rsidRPr="009C5E28" w:rsidRDefault="00DC161D" w:rsidP="00E41940">
            <w:pPr>
              <w:spacing w:after="0"/>
              <w:jc w:val="center"/>
            </w:pPr>
            <w:r>
              <w:rPr>
                <w:noProof/>
                <w:lang w:eastAsia="de-DE"/>
              </w:rPr>
              <w:drawing>
                <wp:inline distT="0" distB="0" distL="0" distR="0">
                  <wp:extent cx="582930" cy="58293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weltgefahr.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r>
    </w:tbl>
    <w:p w:rsidR="00DC161D" w:rsidRPr="00DC161D" w:rsidRDefault="00DC161D" w:rsidP="00E41940">
      <w:pPr>
        <w:tabs>
          <w:tab w:val="left" w:pos="1701"/>
          <w:tab w:val="left" w:pos="1985"/>
        </w:tabs>
        <w:ind w:left="1980" w:hanging="1980"/>
        <w:rPr>
          <w:sz w:val="12"/>
          <w:szCs w:val="12"/>
        </w:rPr>
      </w:pPr>
    </w:p>
    <w:p w:rsidR="00DC161D" w:rsidRPr="00340A7E" w:rsidRDefault="00DC161D" w:rsidP="00E41940">
      <w:pPr>
        <w:tabs>
          <w:tab w:val="left" w:pos="1701"/>
          <w:tab w:val="left" w:pos="1985"/>
        </w:tabs>
        <w:ind w:left="1980" w:hanging="1980"/>
      </w:pPr>
      <w:r>
        <w:t xml:space="preserve">Materialien: </w:t>
      </w:r>
      <w:r>
        <w:tab/>
      </w:r>
      <w:r>
        <w:tab/>
        <w:t>Wasserbad mit Heizplatte, Becherglas, Uhrglas</w:t>
      </w:r>
    </w:p>
    <w:p w:rsidR="00DC161D" w:rsidRPr="00ED07C2" w:rsidRDefault="00DC161D" w:rsidP="00E41940">
      <w:pPr>
        <w:tabs>
          <w:tab w:val="left" w:pos="1701"/>
          <w:tab w:val="left" w:pos="1985"/>
        </w:tabs>
        <w:ind w:left="1980" w:hanging="1980"/>
      </w:pPr>
      <w:r>
        <w:t>Chemikalien:</w:t>
      </w:r>
      <w:r>
        <w:tab/>
      </w:r>
      <w:r>
        <w:tab/>
        <w:t>Wasser, Kartoffelstärke, Glycerin</w:t>
      </w:r>
    </w:p>
    <w:p w:rsidR="00DC161D" w:rsidRDefault="00DC161D" w:rsidP="00E41940">
      <w:pPr>
        <w:tabs>
          <w:tab w:val="left" w:pos="1701"/>
          <w:tab w:val="left" w:pos="1985"/>
        </w:tabs>
        <w:ind w:left="1980" w:hanging="1980"/>
      </w:pPr>
      <w:r>
        <w:t xml:space="preserve">Durchführung: </w:t>
      </w:r>
      <w:r>
        <w:tab/>
      </w:r>
      <w:r>
        <w:tab/>
        <w:t xml:space="preserve">2,5 g Stärke werden in einem Becherglas mit 20 </w:t>
      </w:r>
      <w:proofErr w:type="spellStart"/>
      <w:r>
        <w:t>mL</w:t>
      </w:r>
      <w:proofErr w:type="spellEnd"/>
      <w:r>
        <w:t xml:space="preserve"> Wasser und 4 Tropfen Glycerin vermischt. Das Glas wird mit einem Uhrglas abgedeckt und mi</w:t>
      </w:r>
      <w:r>
        <w:t>n</w:t>
      </w:r>
      <w:r>
        <w:t xml:space="preserve">destens 15 Minuten in einem Wasserbad gekocht. Dabei sollte ab und zu gerührt werden. Das noch heiße Gel wird auf einer Klarsichtfolie verteilt und über Nacht getrocknet. Am nächsten Tag kann die Folie abgezogen werden. </w:t>
      </w:r>
    </w:p>
    <w:p w:rsidR="00DC161D" w:rsidRPr="0028021B" w:rsidRDefault="00DC161D" w:rsidP="00E41940">
      <w:pPr>
        <w:tabs>
          <w:tab w:val="left" w:pos="1701"/>
          <w:tab w:val="left" w:pos="1985"/>
        </w:tabs>
        <w:ind w:left="1980" w:hanging="1980"/>
      </w:pPr>
      <w:r>
        <w:t>Beobachtung:</w:t>
      </w:r>
      <w:r>
        <w:tab/>
      </w:r>
      <w:r>
        <w:tab/>
      </w:r>
      <w:r>
        <w:tab/>
      </w:r>
      <w:r w:rsidR="00A73F7F">
        <w:t xml:space="preserve">Es bildet sich eine abziehbare Folie. </w:t>
      </w:r>
      <w:r>
        <w:t xml:space="preserve">    </w:t>
      </w:r>
    </w:p>
    <w:p w:rsidR="00DC161D" w:rsidRDefault="00DC161D" w:rsidP="00E41940">
      <w:pPr>
        <w:tabs>
          <w:tab w:val="left" w:pos="1701"/>
          <w:tab w:val="left" w:pos="1985"/>
        </w:tabs>
        <w:ind w:left="1980" w:hanging="1980"/>
        <w:rPr>
          <w:rFonts w:eastAsiaTheme="minorEastAsia"/>
        </w:rPr>
      </w:pPr>
      <w:r>
        <w:t>Deutung:</w:t>
      </w:r>
      <w:r>
        <w:tab/>
      </w:r>
      <w:r>
        <w:tab/>
      </w:r>
      <w:r w:rsidR="00A73F7F">
        <w:t xml:space="preserve">Die Stärkemoleküle haben sich </w:t>
      </w:r>
      <w:r w:rsidR="00017797">
        <w:t>durch Ausbildung von Wasserstoffbrücke</w:t>
      </w:r>
      <w:r w:rsidR="00017797">
        <w:t>n</w:t>
      </w:r>
      <w:r w:rsidR="00017797">
        <w:t xml:space="preserve">bindungen </w:t>
      </w:r>
      <w:r w:rsidR="00A73F7F">
        <w:t xml:space="preserve">zusammengelagert. </w:t>
      </w:r>
      <w:r>
        <w:t xml:space="preserve"> </w:t>
      </w:r>
      <w:r w:rsidR="00A73F7F">
        <w:t xml:space="preserve">Das Glycerin verhindert, dass die Folie spröde wird. </w:t>
      </w:r>
    </w:p>
    <w:p w:rsidR="00DC161D" w:rsidRDefault="00A73F7F" w:rsidP="00E41940">
      <w:pPr>
        <w:jc w:val="left"/>
      </w:pPr>
      <w:r>
        <w:t>Entsorgung</w:t>
      </w:r>
      <w:r>
        <w:tab/>
      </w:r>
      <w:r>
        <w:tab/>
      </w:r>
      <w:r w:rsidR="00DC161D">
        <w:t xml:space="preserve">Die Entsorgung erfolgt über den Hausmüll.  </w:t>
      </w:r>
    </w:p>
    <w:p w:rsidR="00DC161D" w:rsidRDefault="00DC161D" w:rsidP="00E41940">
      <w:pPr>
        <w:ind w:left="2124" w:hanging="2124"/>
        <w:jc w:val="left"/>
      </w:pPr>
      <w:r>
        <w:t xml:space="preserve">Literatur: </w:t>
      </w:r>
      <w:r>
        <w:tab/>
      </w:r>
      <w:proofErr w:type="spellStart"/>
      <w:r w:rsidR="00A73F7F" w:rsidRPr="00A73F7F">
        <w:t>Wiechoczek</w:t>
      </w:r>
      <w:proofErr w:type="spellEnd"/>
      <w:r w:rsidR="00A73F7F">
        <w:t>,</w:t>
      </w:r>
      <w:r w:rsidR="00A73F7F" w:rsidRPr="00A73F7F">
        <w:t xml:space="preserve"> Dagmar. Von der Kartoffel zur Stärkefolie. Verfügbar unter:  http://www.chemieunterricht.de/dc2/nachwroh/nrt_01.htm </w:t>
      </w:r>
      <w:r w:rsidR="00A73F7F">
        <w:t>(Zuletzt abgerufen am 13</w:t>
      </w:r>
      <w:r w:rsidR="00A73F7F" w:rsidRPr="00A73F7F">
        <w:t>.08.2015).</w:t>
      </w:r>
    </w:p>
    <w:p w:rsidR="00017797" w:rsidRDefault="00017797" w:rsidP="00E41940">
      <w:pPr>
        <w:ind w:left="2124" w:hanging="2124"/>
        <w:jc w:val="left"/>
      </w:pPr>
    </w:p>
    <w:p w:rsidR="00017797" w:rsidRDefault="00017797" w:rsidP="00E41940">
      <w:pPr>
        <w:ind w:left="2124" w:hanging="2124"/>
        <w:jc w:val="left"/>
      </w:pPr>
    </w:p>
    <w:bookmarkEnd w:id="0"/>
    <w:p w:rsidR="00017797" w:rsidRDefault="00017797" w:rsidP="00E41940">
      <w:pPr>
        <w:ind w:left="2124" w:hanging="2124"/>
        <w:jc w:val="left"/>
      </w:pPr>
    </w:p>
    <w:sectPr w:rsidR="00017797" w:rsidSect="005B0270">
      <w:headerReference w:type="default" r:id="rId37"/>
      <w:pgSz w:w="11906" w:h="16838"/>
      <w:pgMar w:top="1417" w:right="1417" w:bottom="709"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83F" w:rsidRDefault="0008783F" w:rsidP="0086227B">
      <w:pPr>
        <w:spacing w:after="0" w:line="240" w:lineRule="auto"/>
      </w:pPr>
      <w:r>
        <w:separator/>
      </w:r>
    </w:p>
  </w:endnote>
  <w:endnote w:type="continuationSeparator" w:id="0">
    <w:p w:rsidR="0008783F" w:rsidRDefault="0008783F"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8A5" w:rsidRDefault="001D18A5">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8A5" w:rsidRDefault="001D18A5">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8A5" w:rsidRDefault="001D18A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83F" w:rsidRDefault="0008783F" w:rsidP="0086227B">
      <w:pPr>
        <w:spacing w:after="0" w:line="240" w:lineRule="auto"/>
      </w:pPr>
      <w:r>
        <w:separator/>
      </w:r>
    </w:p>
  </w:footnote>
  <w:footnote w:type="continuationSeparator" w:id="0">
    <w:p w:rsidR="0008783F" w:rsidRDefault="0008783F"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8A5" w:rsidRDefault="001D18A5">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8A5" w:rsidRPr="005B0270" w:rsidRDefault="001D18A5" w:rsidP="005B0270">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8A5" w:rsidRDefault="001D18A5">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689263763"/>
      <w:docPartObj>
        <w:docPartGallery w:val="Page Numbers (Top of Page)"/>
        <w:docPartUnique/>
      </w:docPartObj>
    </w:sdtPr>
    <w:sdtContent>
      <w:p w:rsidR="001D18A5" w:rsidRPr="0080101C" w:rsidRDefault="006D7D57" w:rsidP="0049087A">
        <w:pPr>
          <w:pStyle w:val="Kopfzeile"/>
          <w:tabs>
            <w:tab w:val="left" w:pos="0"/>
            <w:tab w:val="left" w:pos="284"/>
          </w:tabs>
          <w:jc w:val="right"/>
          <w:rPr>
            <w:rFonts w:asciiTheme="majorHAnsi" w:hAnsiTheme="majorHAnsi"/>
            <w:sz w:val="20"/>
            <w:szCs w:val="20"/>
          </w:rPr>
        </w:pPr>
        <w:fldSimple w:instr=" STYLEREF  &quot;Überschrift 1&quot; \n  \* MERGEFORMAT ">
          <w:r w:rsidR="006269DF" w:rsidRPr="006269DF">
            <w:rPr>
              <w:b/>
              <w:bCs/>
              <w:noProof/>
              <w:sz w:val="20"/>
            </w:rPr>
            <w:t>3</w:t>
          </w:r>
        </w:fldSimple>
        <w:r w:rsidR="001D18A5" w:rsidRPr="00AA612B">
          <w:rPr>
            <w:rFonts w:asciiTheme="majorHAnsi" w:hAnsiTheme="majorHAnsi" w:cs="Arial"/>
            <w:sz w:val="20"/>
            <w:szCs w:val="20"/>
          </w:rPr>
          <w:t xml:space="preserve"> </w:t>
        </w:r>
        <w:r w:rsidR="001D18A5">
          <w:rPr>
            <w:rFonts w:asciiTheme="majorHAnsi" w:hAnsiTheme="majorHAnsi" w:cs="Arial"/>
            <w:sz w:val="20"/>
            <w:szCs w:val="20"/>
          </w:rPr>
          <w:tab/>
        </w:r>
        <w:fldSimple w:instr=" STYLEREF  &quot;Überschrift 1&quot;  \* MERGEFORMAT ">
          <w:r w:rsidR="006269DF" w:rsidRPr="006269DF">
            <w:rPr>
              <w:rFonts w:ascii="Cambria Math" w:hAnsi="Cambria Math" w:cs="Cambria Math"/>
              <w:noProof/>
            </w:rPr>
            <w:t>Weitere</w:t>
          </w:r>
          <w:r w:rsidR="006269DF">
            <w:rPr>
              <w:noProof/>
            </w:rPr>
            <w:t xml:space="preserve"> </w:t>
          </w:r>
          <w:r w:rsidR="006269DF" w:rsidRPr="006269DF">
            <w:rPr>
              <w:rFonts w:ascii="Cambria Math" w:hAnsi="Cambria Math" w:cs="Cambria Math"/>
              <w:noProof/>
            </w:rPr>
            <w:t>Schülerversuche</w:t>
          </w:r>
        </w:fldSimple>
        <w:r w:rsidR="001D18A5" w:rsidRPr="0080101C">
          <w:rPr>
            <w:rFonts w:asciiTheme="majorHAnsi" w:hAnsiTheme="majorHAnsi"/>
            <w:sz w:val="20"/>
            <w:szCs w:val="20"/>
          </w:rPr>
          <w:tab/>
        </w:r>
        <w:r w:rsidR="001D18A5">
          <w:rPr>
            <w:rFonts w:asciiTheme="majorHAnsi" w:hAnsiTheme="majorHAnsi"/>
            <w:sz w:val="20"/>
            <w:szCs w:val="20"/>
          </w:rPr>
          <w:tab/>
        </w:r>
        <w:r w:rsidRPr="00EA03B8">
          <w:rPr>
            <w:rFonts w:asciiTheme="majorHAnsi" w:hAnsiTheme="majorHAnsi"/>
            <w:sz w:val="20"/>
            <w:szCs w:val="20"/>
          </w:rPr>
          <w:fldChar w:fldCharType="begin"/>
        </w:r>
        <w:r w:rsidR="001D18A5" w:rsidRPr="00EA03B8">
          <w:rPr>
            <w:rFonts w:asciiTheme="majorHAnsi" w:hAnsiTheme="majorHAnsi"/>
            <w:sz w:val="20"/>
            <w:szCs w:val="20"/>
          </w:rPr>
          <w:instrText>PAGE   \* MERGEFORMAT</w:instrText>
        </w:r>
        <w:r w:rsidRPr="00EA03B8">
          <w:rPr>
            <w:rFonts w:asciiTheme="majorHAnsi" w:hAnsiTheme="majorHAnsi"/>
            <w:sz w:val="20"/>
            <w:szCs w:val="20"/>
          </w:rPr>
          <w:fldChar w:fldCharType="separate"/>
        </w:r>
        <w:r w:rsidR="006269DF">
          <w:rPr>
            <w:rFonts w:asciiTheme="majorHAnsi" w:hAnsiTheme="majorHAnsi"/>
            <w:noProof/>
            <w:sz w:val="20"/>
            <w:szCs w:val="20"/>
          </w:rPr>
          <w:t>10</w:t>
        </w:r>
        <w:r w:rsidRPr="00EA03B8">
          <w:rPr>
            <w:rFonts w:asciiTheme="majorHAnsi" w:hAnsiTheme="majorHAnsi"/>
            <w:sz w:val="20"/>
            <w:szCs w:val="20"/>
          </w:rPr>
          <w:fldChar w:fldCharType="end"/>
        </w:r>
        <w:r w:rsidR="001D18A5" w:rsidRPr="0080101C">
          <w:rPr>
            <w:rFonts w:asciiTheme="majorHAnsi" w:hAnsiTheme="majorHAnsi"/>
            <w:sz w:val="20"/>
            <w:szCs w:val="20"/>
          </w:rPr>
          <w:tab/>
        </w:r>
        <w:r w:rsidR="001D18A5" w:rsidRPr="0080101C">
          <w:rPr>
            <w:rFonts w:asciiTheme="majorHAnsi" w:hAnsiTheme="majorHAnsi" w:cs="Arial"/>
            <w:sz w:val="20"/>
            <w:szCs w:val="20"/>
          </w:rPr>
          <w:t xml:space="preserve"> </w:t>
        </w:r>
      </w:p>
    </w:sdtContent>
  </w:sdt>
  <w:p w:rsidR="001D18A5" w:rsidRPr="0080101C" w:rsidRDefault="006D7D57"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AutoShape 5" o:spid="_x0000_s4097" type="#_x0000_t32" style="position:absolute;left:0;text-align:left;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0+iKQIAAEg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879624B2"/>
    <w:lvl w:ilvl="0">
      <w:start w:val="2"/>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1021"/>
  <w:stylePaneSortMethod w:val="0000"/>
  <w:defaultTabStop w:val="708"/>
  <w:autoHyphenation/>
  <w:hyphenationZone w:val="425"/>
  <w:drawingGridHorizontalSpacing w:val="110"/>
  <w:displayHorizontalDrawingGridEvery w:val="2"/>
  <w:characterSpacingControl w:val="doNotCompress"/>
  <w:hdrShapeDefaults>
    <o:shapedefaults v:ext="edit" spidmax="4098"/>
    <o:shapelayout v:ext="edit">
      <o:idmap v:ext="edit" data="4"/>
      <o:rules v:ext="edit">
        <o:r id="V:Rule1" type="connector" idref="#AutoShape 5"/>
      </o:rules>
    </o:shapelayout>
  </w:hdrShapeDefaults>
  <w:footnotePr>
    <w:footnote w:id="-1"/>
    <w:footnote w:id="0"/>
  </w:footnotePr>
  <w:endnotePr>
    <w:endnote w:id="-1"/>
    <w:endnote w:id="0"/>
  </w:endnotePr>
  <w:compat/>
  <w:rsids>
    <w:rsidRoot w:val="0086227B"/>
    <w:rsid w:val="00007E3F"/>
    <w:rsid w:val="00011800"/>
    <w:rsid w:val="000120B5"/>
    <w:rsid w:val="000137A3"/>
    <w:rsid w:val="00013FC1"/>
    <w:rsid w:val="00014E7D"/>
    <w:rsid w:val="00017797"/>
    <w:rsid w:val="00022539"/>
    <w:rsid w:val="00022871"/>
    <w:rsid w:val="00041562"/>
    <w:rsid w:val="00056798"/>
    <w:rsid w:val="000600B1"/>
    <w:rsid w:val="00061264"/>
    <w:rsid w:val="0006287D"/>
    <w:rsid w:val="0006684E"/>
    <w:rsid w:val="00066DE1"/>
    <w:rsid w:val="00067AEC"/>
    <w:rsid w:val="00072812"/>
    <w:rsid w:val="00074A34"/>
    <w:rsid w:val="0007729E"/>
    <w:rsid w:val="00083C61"/>
    <w:rsid w:val="0008783F"/>
    <w:rsid w:val="000972FF"/>
    <w:rsid w:val="000A6BFF"/>
    <w:rsid w:val="000A7B85"/>
    <w:rsid w:val="000B0523"/>
    <w:rsid w:val="000C4EB4"/>
    <w:rsid w:val="000D10FB"/>
    <w:rsid w:val="000D2C37"/>
    <w:rsid w:val="000D7381"/>
    <w:rsid w:val="000E0EBE"/>
    <w:rsid w:val="000E21A7"/>
    <w:rsid w:val="000E29CB"/>
    <w:rsid w:val="000E7DB1"/>
    <w:rsid w:val="000F5EEC"/>
    <w:rsid w:val="001022B4"/>
    <w:rsid w:val="001112E9"/>
    <w:rsid w:val="0012481E"/>
    <w:rsid w:val="00125580"/>
    <w:rsid w:val="00125CEA"/>
    <w:rsid w:val="001336FA"/>
    <w:rsid w:val="0013621E"/>
    <w:rsid w:val="00141B81"/>
    <w:rsid w:val="001422C1"/>
    <w:rsid w:val="001453F7"/>
    <w:rsid w:val="00153EA8"/>
    <w:rsid w:val="001566F0"/>
    <w:rsid w:val="00157F3D"/>
    <w:rsid w:val="00164CA1"/>
    <w:rsid w:val="001757DC"/>
    <w:rsid w:val="00185486"/>
    <w:rsid w:val="001A7524"/>
    <w:rsid w:val="001B2D05"/>
    <w:rsid w:val="001B46E0"/>
    <w:rsid w:val="001C3E34"/>
    <w:rsid w:val="001C496C"/>
    <w:rsid w:val="001C5EFC"/>
    <w:rsid w:val="001C639C"/>
    <w:rsid w:val="001D18A5"/>
    <w:rsid w:val="001D24AD"/>
    <w:rsid w:val="00206D6B"/>
    <w:rsid w:val="00216E3C"/>
    <w:rsid w:val="002233D1"/>
    <w:rsid w:val="0023241F"/>
    <w:rsid w:val="00233320"/>
    <w:rsid w:val="002347FE"/>
    <w:rsid w:val="002375EF"/>
    <w:rsid w:val="00254F3F"/>
    <w:rsid w:val="00261AE9"/>
    <w:rsid w:val="00270289"/>
    <w:rsid w:val="0028021B"/>
    <w:rsid w:val="0028080E"/>
    <w:rsid w:val="0028646F"/>
    <w:rsid w:val="002944CF"/>
    <w:rsid w:val="002A716F"/>
    <w:rsid w:val="002A7855"/>
    <w:rsid w:val="002B0B14"/>
    <w:rsid w:val="002B294E"/>
    <w:rsid w:val="002C4580"/>
    <w:rsid w:val="002D255B"/>
    <w:rsid w:val="002D6901"/>
    <w:rsid w:val="002E0117"/>
    <w:rsid w:val="002E0F34"/>
    <w:rsid w:val="002E2DD3"/>
    <w:rsid w:val="002E321C"/>
    <w:rsid w:val="002E38A0"/>
    <w:rsid w:val="002E5FCC"/>
    <w:rsid w:val="002F25D2"/>
    <w:rsid w:val="002F38EE"/>
    <w:rsid w:val="003010A6"/>
    <w:rsid w:val="0033677B"/>
    <w:rsid w:val="00336B3B"/>
    <w:rsid w:val="00337B69"/>
    <w:rsid w:val="003406D7"/>
    <w:rsid w:val="00340A7E"/>
    <w:rsid w:val="0034244C"/>
    <w:rsid w:val="00344BB7"/>
    <w:rsid w:val="00345293"/>
    <w:rsid w:val="00345F54"/>
    <w:rsid w:val="0037378B"/>
    <w:rsid w:val="00376E00"/>
    <w:rsid w:val="0038284A"/>
    <w:rsid w:val="00382C84"/>
    <w:rsid w:val="003837C2"/>
    <w:rsid w:val="00384682"/>
    <w:rsid w:val="003B49C6"/>
    <w:rsid w:val="003C5747"/>
    <w:rsid w:val="003C74D1"/>
    <w:rsid w:val="003D529E"/>
    <w:rsid w:val="003E5386"/>
    <w:rsid w:val="003E69AB"/>
    <w:rsid w:val="00401750"/>
    <w:rsid w:val="004102B8"/>
    <w:rsid w:val="0041565C"/>
    <w:rsid w:val="0043087A"/>
    <w:rsid w:val="00434D4E"/>
    <w:rsid w:val="00434F30"/>
    <w:rsid w:val="00440181"/>
    <w:rsid w:val="00442E5C"/>
    <w:rsid w:val="00442EB1"/>
    <w:rsid w:val="00444D41"/>
    <w:rsid w:val="00464B93"/>
    <w:rsid w:val="00465BD7"/>
    <w:rsid w:val="00486C9F"/>
    <w:rsid w:val="00490734"/>
    <w:rsid w:val="0049087A"/>
    <w:rsid w:val="004944F3"/>
    <w:rsid w:val="004B200E"/>
    <w:rsid w:val="004B3E0E"/>
    <w:rsid w:val="004B682E"/>
    <w:rsid w:val="004B6A8A"/>
    <w:rsid w:val="004C64A6"/>
    <w:rsid w:val="004D2994"/>
    <w:rsid w:val="004D321A"/>
    <w:rsid w:val="004F1177"/>
    <w:rsid w:val="004F1A17"/>
    <w:rsid w:val="004F2023"/>
    <w:rsid w:val="004F3D4F"/>
    <w:rsid w:val="00503C6A"/>
    <w:rsid w:val="005115B1"/>
    <w:rsid w:val="00511B2E"/>
    <w:rsid w:val="005127CF"/>
    <w:rsid w:val="005131C3"/>
    <w:rsid w:val="005228A9"/>
    <w:rsid w:val="005240FE"/>
    <w:rsid w:val="00525855"/>
    <w:rsid w:val="005269C7"/>
    <w:rsid w:val="00526F69"/>
    <w:rsid w:val="00530A18"/>
    <w:rsid w:val="00532CD5"/>
    <w:rsid w:val="00532D0D"/>
    <w:rsid w:val="005338E1"/>
    <w:rsid w:val="00544922"/>
    <w:rsid w:val="005650D4"/>
    <w:rsid w:val="005669B2"/>
    <w:rsid w:val="00566C58"/>
    <w:rsid w:val="005727D1"/>
    <w:rsid w:val="00573704"/>
    <w:rsid w:val="00574063"/>
    <w:rsid w:val="005745F8"/>
    <w:rsid w:val="0057596C"/>
    <w:rsid w:val="00576C62"/>
    <w:rsid w:val="0058550B"/>
    <w:rsid w:val="00587CD7"/>
    <w:rsid w:val="00590D41"/>
    <w:rsid w:val="00591B02"/>
    <w:rsid w:val="00595177"/>
    <w:rsid w:val="005978FA"/>
    <w:rsid w:val="005A0851"/>
    <w:rsid w:val="005A1806"/>
    <w:rsid w:val="005A2E89"/>
    <w:rsid w:val="005A5975"/>
    <w:rsid w:val="005B0270"/>
    <w:rsid w:val="005B1F71"/>
    <w:rsid w:val="005B23FC"/>
    <w:rsid w:val="005B60E3"/>
    <w:rsid w:val="005B70C6"/>
    <w:rsid w:val="005D4741"/>
    <w:rsid w:val="005E1939"/>
    <w:rsid w:val="005E31D6"/>
    <w:rsid w:val="005E3970"/>
    <w:rsid w:val="005E6B60"/>
    <w:rsid w:val="005F0DF1"/>
    <w:rsid w:val="005F2176"/>
    <w:rsid w:val="005F45CA"/>
    <w:rsid w:val="00616FE7"/>
    <w:rsid w:val="00626874"/>
    <w:rsid w:val="006269DF"/>
    <w:rsid w:val="00627A5C"/>
    <w:rsid w:val="00631F0F"/>
    <w:rsid w:val="00635CAF"/>
    <w:rsid w:val="00637239"/>
    <w:rsid w:val="006521A5"/>
    <w:rsid w:val="00654117"/>
    <w:rsid w:val="00671CF9"/>
    <w:rsid w:val="00672281"/>
    <w:rsid w:val="0067403F"/>
    <w:rsid w:val="00681739"/>
    <w:rsid w:val="00690534"/>
    <w:rsid w:val="006943C9"/>
    <w:rsid w:val="006968E6"/>
    <w:rsid w:val="006A0F35"/>
    <w:rsid w:val="006A4722"/>
    <w:rsid w:val="006B3EC2"/>
    <w:rsid w:val="006C5B0D"/>
    <w:rsid w:val="006C7B24"/>
    <w:rsid w:val="006D7D57"/>
    <w:rsid w:val="006E32AF"/>
    <w:rsid w:val="006E3E79"/>
    <w:rsid w:val="006E451C"/>
    <w:rsid w:val="006F4715"/>
    <w:rsid w:val="00707392"/>
    <w:rsid w:val="0072123D"/>
    <w:rsid w:val="00746773"/>
    <w:rsid w:val="007713BB"/>
    <w:rsid w:val="00775EEC"/>
    <w:rsid w:val="0078071E"/>
    <w:rsid w:val="00783620"/>
    <w:rsid w:val="007900AD"/>
    <w:rsid w:val="00790D3B"/>
    <w:rsid w:val="007A7FA8"/>
    <w:rsid w:val="007D76B1"/>
    <w:rsid w:val="007E586C"/>
    <w:rsid w:val="007E6A0F"/>
    <w:rsid w:val="007E7412"/>
    <w:rsid w:val="007F2348"/>
    <w:rsid w:val="007F2E35"/>
    <w:rsid w:val="00801678"/>
    <w:rsid w:val="00802363"/>
    <w:rsid w:val="008042F5"/>
    <w:rsid w:val="00812EF1"/>
    <w:rsid w:val="00815FB9"/>
    <w:rsid w:val="0082087E"/>
    <w:rsid w:val="0082230A"/>
    <w:rsid w:val="00837114"/>
    <w:rsid w:val="00844EC9"/>
    <w:rsid w:val="0086227B"/>
    <w:rsid w:val="008664DF"/>
    <w:rsid w:val="00875E5B"/>
    <w:rsid w:val="0088451A"/>
    <w:rsid w:val="00886EE0"/>
    <w:rsid w:val="00896D5A"/>
    <w:rsid w:val="008A5D98"/>
    <w:rsid w:val="008B05A5"/>
    <w:rsid w:val="008B5C95"/>
    <w:rsid w:val="008B7FD6"/>
    <w:rsid w:val="008C64D1"/>
    <w:rsid w:val="008C71EE"/>
    <w:rsid w:val="008D0ED6"/>
    <w:rsid w:val="008D67B2"/>
    <w:rsid w:val="008E12F8"/>
    <w:rsid w:val="008E1A25"/>
    <w:rsid w:val="008E345D"/>
    <w:rsid w:val="0090207E"/>
    <w:rsid w:val="00904C64"/>
    <w:rsid w:val="00905459"/>
    <w:rsid w:val="00913D97"/>
    <w:rsid w:val="009140ED"/>
    <w:rsid w:val="00936F75"/>
    <w:rsid w:val="0094350A"/>
    <w:rsid w:val="00946F4E"/>
    <w:rsid w:val="00947D92"/>
    <w:rsid w:val="00954DC8"/>
    <w:rsid w:val="00960F84"/>
    <w:rsid w:val="00961647"/>
    <w:rsid w:val="00971E91"/>
    <w:rsid w:val="009735A3"/>
    <w:rsid w:val="00973F3F"/>
    <w:rsid w:val="009747A8"/>
    <w:rsid w:val="009775D7"/>
    <w:rsid w:val="00977ED8"/>
    <w:rsid w:val="0098168E"/>
    <w:rsid w:val="00982BCE"/>
    <w:rsid w:val="00984EF9"/>
    <w:rsid w:val="00991597"/>
    <w:rsid w:val="00993407"/>
    <w:rsid w:val="00994634"/>
    <w:rsid w:val="009A089B"/>
    <w:rsid w:val="009A656D"/>
    <w:rsid w:val="009A79D9"/>
    <w:rsid w:val="009B0D3F"/>
    <w:rsid w:val="009C6F21"/>
    <w:rsid w:val="009C7687"/>
    <w:rsid w:val="009C7EC7"/>
    <w:rsid w:val="009D150C"/>
    <w:rsid w:val="009D4BD9"/>
    <w:rsid w:val="009E0539"/>
    <w:rsid w:val="009E7ED2"/>
    <w:rsid w:val="009F0667"/>
    <w:rsid w:val="009F0CE9"/>
    <w:rsid w:val="009F4EA8"/>
    <w:rsid w:val="009F5A39"/>
    <w:rsid w:val="009F61D4"/>
    <w:rsid w:val="00A006C3"/>
    <w:rsid w:val="00A012CE"/>
    <w:rsid w:val="00A0582F"/>
    <w:rsid w:val="00A05C2F"/>
    <w:rsid w:val="00A13AC4"/>
    <w:rsid w:val="00A153FF"/>
    <w:rsid w:val="00A20B22"/>
    <w:rsid w:val="00A2136F"/>
    <w:rsid w:val="00A2301A"/>
    <w:rsid w:val="00A47894"/>
    <w:rsid w:val="00A61671"/>
    <w:rsid w:val="00A73F7F"/>
    <w:rsid w:val="00A7439F"/>
    <w:rsid w:val="00A746EE"/>
    <w:rsid w:val="00A75F0A"/>
    <w:rsid w:val="00A778C9"/>
    <w:rsid w:val="00A77B8B"/>
    <w:rsid w:val="00A85BAA"/>
    <w:rsid w:val="00A906E1"/>
    <w:rsid w:val="00A90BD6"/>
    <w:rsid w:val="00A9233D"/>
    <w:rsid w:val="00A95CAE"/>
    <w:rsid w:val="00A96F52"/>
    <w:rsid w:val="00AA136C"/>
    <w:rsid w:val="00AA5730"/>
    <w:rsid w:val="00AA604B"/>
    <w:rsid w:val="00AA612B"/>
    <w:rsid w:val="00AB3984"/>
    <w:rsid w:val="00AD0C24"/>
    <w:rsid w:val="00AD7664"/>
    <w:rsid w:val="00AD7D1F"/>
    <w:rsid w:val="00AE1230"/>
    <w:rsid w:val="00B02829"/>
    <w:rsid w:val="00B10E54"/>
    <w:rsid w:val="00B174C3"/>
    <w:rsid w:val="00B21F20"/>
    <w:rsid w:val="00B26330"/>
    <w:rsid w:val="00B433C0"/>
    <w:rsid w:val="00B51643"/>
    <w:rsid w:val="00B51B39"/>
    <w:rsid w:val="00B571E6"/>
    <w:rsid w:val="00B57A3F"/>
    <w:rsid w:val="00B60411"/>
    <w:rsid w:val="00B619BB"/>
    <w:rsid w:val="00B74DCA"/>
    <w:rsid w:val="00B7515A"/>
    <w:rsid w:val="00B901F6"/>
    <w:rsid w:val="00B93BBF"/>
    <w:rsid w:val="00B94D8F"/>
    <w:rsid w:val="00B96C3C"/>
    <w:rsid w:val="00BA0E9B"/>
    <w:rsid w:val="00BB0242"/>
    <w:rsid w:val="00BB406E"/>
    <w:rsid w:val="00BC4F56"/>
    <w:rsid w:val="00BC6EAC"/>
    <w:rsid w:val="00BC7D47"/>
    <w:rsid w:val="00BD1D31"/>
    <w:rsid w:val="00BD51DC"/>
    <w:rsid w:val="00BE436F"/>
    <w:rsid w:val="00BE4D2E"/>
    <w:rsid w:val="00BF04B7"/>
    <w:rsid w:val="00BF11F6"/>
    <w:rsid w:val="00BF2E3A"/>
    <w:rsid w:val="00BF4C99"/>
    <w:rsid w:val="00BF7378"/>
    <w:rsid w:val="00BF7B08"/>
    <w:rsid w:val="00C0569E"/>
    <w:rsid w:val="00C057B9"/>
    <w:rsid w:val="00C10E22"/>
    <w:rsid w:val="00C12650"/>
    <w:rsid w:val="00C23319"/>
    <w:rsid w:val="00C364B2"/>
    <w:rsid w:val="00C428C7"/>
    <w:rsid w:val="00C460EB"/>
    <w:rsid w:val="00C51D56"/>
    <w:rsid w:val="00C5390B"/>
    <w:rsid w:val="00C66D91"/>
    <w:rsid w:val="00C715EA"/>
    <w:rsid w:val="00CA40D5"/>
    <w:rsid w:val="00CA6231"/>
    <w:rsid w:val="00CA6A87"/>
    <w:rsid w:val="00CB2161"/>
    <w:rsid w:val="00CB2A34"/>
    <w:rsid w:val="00CC774B"/>
    <w:rsid w:val="00CD7E2D"/>
    <w:rsid w:val="00CE1332"/>
    <w:rsid w:val="00CE1F14"/>
    <w:rsid w:val="00CF0B61"/>
    <w:rsid w:val="00CF1B57"/>
    <w:rsid w:val="00CF636A"/>
    <w:rsid w:val="00CF79FE"/>
    <w:rsid w:val="00D04836"/>
    <w:rsid w:val="00D069A2"/>
    <w:rsid w:val="00D1194E"/>
    <w:rsid w:val="00D15503"/>
    <w:rsid w:val="00D16507"/>
    <w:rsid w:val="00D24456"/>
    <w:rsid w:val="00D407E8"/>
    <w:rsid w:val="00D46819"/>
    <w:rsid w:val="00D54590"/>
    <w:rsid w:val="00D60010"/>
    <w:rsid w:val="00D61FAE"/>
    <w:rsid w:val="00D654B3"/>
    <w:rsid w:val="00D66182"/>
    <w:rsid w:val="00D75562"/>
    <w:rsid w:val="00D76EE6"/>
    <w:rsid w:val="00D76F6F"/>
    <w:rsid w:val="00D90F31"/>
    <w:rsid w:val="00D92822"/>
    <w:rsid w:val="00D9612E"/>
    <w:rsid w:val="00DA6545"/>
    <w:rsid w:val="00DC0309"/>
    <w:rsid w:val="00DC161D"/>
    <w:rsid w:val="00DC6341"/>
    <w:rsid w:val="00DE18A7"/>
    <w:rsid w:val="00DF4CB9"/>
    <w:rsid w:val="00E17CDE"/>
    <w:rsid w:val="00E22516"/>
    <w:rsid w:val="00E22D23"/>
    <w:rsid w:val="00E24354"/>
    <w:rsid w:val="00E26180"/>
    <w:rsid w:val="00E27B26"/>
    <w:rsid w:val="00E41940"/>
    <w:rsid w:val="00E44374"/>
    <w:rsid w:val="00E45985"/>
    <w:rsid w:val="00E5075E"/>
    <w:rsid w:val="00E51037"/>
    <w:rsid w:val="00E53B97"/>
    <w:rsid w:val="00E54798"/>
    <w:rsid w:val="00E84393"/>
    <w:rsid w:val="00E866D8"/>
    <w:rsid w:val="00E8670B"/>
    <w:rsid w:val="00E900F3"/>
    <w:rsid w:val="00E91F32"/>
    <w:rsid w:val="00E96AD6"/>
    <w:rsid w:val="00EA024D"/>
    <w:rsid w:val="00EA03B8"/>
    <w:rsid w:val="00EB1B7F"/>
    <w:rsid w:val="00EB3CE7"/>
    <w:rsid w:val="00EB3DFE"/>
    <w:rsid w:val="00EB3EA7"/>
    <w:rsid w:val="00EB6DB7"/>
    <w:rsid w:val="00ED07C2"/>
    <w:rsid w:val="00ED12FD"/>
    <w:rsid w:val="00ED1F5D"/>
    <w:rsid w:val="00ED6809"/>
    <w:rsid w:val="00EE1EFF"/>
    <w:rsid w:val="00EE79E0"/>
    <w:rsid w:val="00EF161C"/>
    <w:rsid w:val="00EF5479"/>
    <w:rsid w:val="00F03A1C"/>
    <w:rsid w:val="00F11E7B"/>
    <w:rsid w:val="00F17765"/>
    <w:rsid w:val="00F17797"/>
    <w:rsid w:val="00F2604C"/>
    <w:rsid w:val="00F26486"/>
    <w:rsid w:val="00F31EBF"/>
    <w:rsid w:val="00F3487A"/>
    <w:rsid w:val="00F45DF4"/>
    <w:rsid w:val="00F55472"/>
    <w:rsid w:val="00F7041E"/>
    <w:rsid w:val="00F74A95"/>
    <w:rsid w:val="00F77490"/>
    <w:rsid w:val="00F849B0"/>
    <w:rsid w:val="00FA06C5"/>
    <w:rsid w:val="00FA2C19"/>
    <w:rsid w:val="00FA486B"/>
    <w:rsid w:val="00FA58C5"/>
    <w:rsid w:val="00FB3D74"/>
    <w:rsid w:val="00FB7D8D"/>
    <w:rsid w:val="00FC02BE"/>
    <w:rsid w:val="00FD644E"/>
    <w:rsid w:val="00FE37BE"/>
    <w:rsid w:val="00FE54D8"/>
    <w:rsid w:val="00FF029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6B60"/>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5E6B60"/>
    <w:rPr>
      <w:rFonts w:asciiTheme="majorHAnsi" w:hAnsiTheme="majorHAnsi"/>
      <w:color w:val="000000" w:themeColor="text1"/>
      <w:sz w:val="22"/>
      <w:u w:val="none"/>
    </w:rPr>
  </w:style>
  <w:style w:type="character" w:customStyle="1" w:styleId="ipa">
    <w:name w:val="ipa"/>
    <w:basedOn w:val="Absatz-Standardschriftart"/>
    <w:rsid w:val="00790D3B"/>
  </w:style>
  <w:style w:type="table" w:styleId="Tabellengitternetz">
    <w:name w:val="Table Grid"/>
    <w:basedOn w:val="NormaleTabelle"/>
    <w:uiPriority w:val="3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Titel">
    <w:name w:val="Title"/>
    <w:basedOn w:val="Standard"/>
    <w:next w:val="Standard"/>
    <w:link w:val="TitelZchn"/>
    <w:uiPriority w:val="10"/>
    <w:qFormat/>
    <w:rsid w:val="009140ED"/>
    <w:pPr>
      <w:pBdr>
        <w:top w:val="single" w:sz="4" w:space="1" w:color="auto"/>
        <w:bottom w:val="single" w:sz="4" w:space="1" w:color="auto"/>
      </w:pBdr>
      <w:spacing w:after="0" w:line="240" w:lineRule="auto"/>
      <w:contextualSpacing/>
    </w:pPr>
    <w:rPr>
      <w:rFonts w:asciiTheme="majorHAnsi" w:eastAsiaTheme="majorEastAsia" w:hAnsiTheme="majorHAnsi" w:cstheme="majorBidi"/>
      <w:b/>
      <w:color w:val="auto"/>
      <w:spacing w:val="-10"/>
      <w:kern w:val="28"/>
      <w:sz w:val="56"/>
      <w:szCs w:val="56"/>
    </w:rPr>
  </w:style>
  <w:style w:type="character" w:customStyle="1" w:styleId="TitelZchn">
    <w:name w:val="Titel Zchn"/>
    <w:basedOn w:val="Absatz-Standardschriftart"/>
    <w:link w:val="Titel"/>
    <w:uiPriority w:val="10"/>
    <w:rsid w:val="009140ED"/>
    <w:rPr>
      <w:rFonts w:asciiTheme="majorHAnsi" w:eastAsiaTheme="majorEastAsia" w:hAnsiTheme="majorHAnsi" w:cstheme="majorBidi"/>
      <w:b/>
      <w:spacing w:val="-10"/>
      <w:kern w:val="28"/>
      <w:sz w:val="56"/>
      <w:szCs w:val="56"/>
    </w:rPr>
  </w:style>
  <w:style w:type="character" w:styleId="Kommentarzeichen">
    <w:name w:val="annotation reference"/>
    <w:basedOn w:val="Absatz-Standardschriftart"/>
    <w:uiPriority w:val="99"/>
    <w:semiHidden/>
    <w:unhideWhenUsed/>
    <w:rsid w:val="006521A5"/>
    <w:rPr>
      <w:sz w:val="16"/>
      <w:szCs w:val="16"/>
    </w:rPr>
  </w:style>
  <w:style w:type="paragraph" w:styleId="Kommentartext">
    <w:name w:val="annotation text"/>
    <w:basedOn w:val="Standard"/>
    <w:link w:val="KommentartextZchn"/>
    <w:uiPriority w:val="99"/>
    <w:semiHidden/>
    <w:unhideWhenUsed/>
    <w:rsid w:val="006521A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21A5"/>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6521A5"/>
    <w:rPr>
      <w:b/>
      <w:bCs/>
    </w:rPr>
  </w:style>
  <w:style w:type="character" w:customStyle="1" w:styleId="KommentarthemaZchn">
    <w:name w:val="Kommentarthema Zchn"/>
    <w:basedOn w:val="KommentartextZchn"/>
    <w:link w:val="Kommentarthema"/>
    <w:uiPriority w:val="99"/>
    <w:semiHidden/>
    <w:rsid w:val="006521A5"/>
    <w:rPr>
      <w:rFonts w:ascii="Cambria" w:hAnsi="Cambria"/>
      <w:b/>
      <w:bCs/>
      <w:color w:val="1D1B11" w:themeColor="background2" w:themeShade="1A"/>
      <w:sz w:val="20"/>
      <w:szCs w:val="20"/>
    </w:rPr>
  </w:style>
</w:styles>
</file>

<file path=word/webSettings.xml><?xml version="1.0" encoding="utf-8"?>
<w:webSettings xmlns:r="http://schemas.openxmlformats.org/officeDocument/2006/relationships" xmlns:w="http://schemas.openxmlformats.org/wordprocessingml/2006/main">
  <w:divs>
    <w:div w:id="194973313">
      <w:bodyDiv w:val="1"/>
      <w:marLeft w:val="0"/>
      <w:marRight w:val="0"/>
      <w:marTop w:val="0"/>
      <w:marBottom w:val="0"/>
      <w:divBdr>
        <w:top w:val="none" w:sz="0" w:space="0" w:color="auto"/>
        <w:left w:val="none" w:sz="0" w:space="0" w:color="auto"/>
        <w:bottom w:val="none" w:sz="0" w:space="0" w:color="auto"/>
        <w:right w:val="none" w:sz="0" w:space="0" w:color="auto"/>
      </w:divBdr>
    </w:div>
    <w:div w:id="1092974756">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http://www.uni-oldenburg.de/fileadmin/user_upload/chemie/a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DDACDFDA-1784-41BB-8E94-C0297D03C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1508</Words>
  <Characters>9501</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Nikolai Kalinke</cp:lastModifiedBy>
  <cp:revision>7</cp:revision>
  <cp:lastPrinted>2015-08-10T18:41:00Z</cp:lastPrinted>
  <dcterms:created xsi:type="dcterms:W3CDTF">2015-08-16T11:45:00Z</dcterms:created>
  <dcterms:modified xsi:type="dcterms:W3CDTF">2015-08-26T20:29:00Z</dcterms:modified>
</cp:coreProperties>
</file>