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F2" w:rsidRDefault="002B41F2"/>
    <w:p w:rsidR="00680BC8" w:rsidRDefault="00680BC8" w:rsidP="00680BC8">
      <w:pPr>
        <w:pStyle w:val="berschrift2"/>
        <w:numPr>
          <w:ilvl w:val="0"/>
          <w:numId w:val="0"/>
        </w:numPr>
        <w:ind w:left="576" w:hanging="576"/>
      </w:pPr>
      <w:bookmarkStart w:id="0" w:name="_Toc363829520"/>
      <w:r>
        <w:rPr>
          <w:noProof/>
          <w:lang w:eastAsia="de-DE"/>
        </w:rPr>
        <mc:AlternateContent>
          <mc:Choice Requires="wps">
            <w:drawing>
              <wp:anchor distT="0" distB="0" distL="114300" distR="114300" simplePos="0" relativeHeight="251659264" behindDoc="0" locked="0" layoutInCell="1" allowOverlap="1" wp14:anchorId="6ECE0733" wp14:editId="70F72011">
                <wp:simplePos x="0" y="0"/>
                <wp:positionH relativeFrom="column">
                  <wp:posOffset>-4445</wp:posOffset>
                </wp:positionH>
                <wp:positionV relativeFrom="paragraph">
                  <wp:posOffset>403860</wp:posOffset>
                </wp:positionV>
                <wp:extent cx="5829935" cy="361950"/>
                <wp:effectExtent l="0" t="0" r="1841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361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BC8" w:rsidRPr="00E15E29" w:rsidRDefault="00680BC8" w:rsidP="00680BC8">
                            <w:pPr>
                              <w:rPr>
                                <w:color w:val="auto"/>
                              </w:rPr>
                            </w:pPr>
                            <w:r>
                              <w:rPr>
                                <w:color w:val="auto"/>
                              </w:rPr>
                              <w:t xml:space="preserve">Im </w:t>
                            </w:r>
                            <w:bookmarkStart w:id="1" w:name="_GoBack"/>
                            <w:r>
                              <w:rPr>
                                <w:color w:val="auto"/>
                              </w:rPr>
                              <w:t xml:space="preserve">folgenden Versuch wird die Lösbarkeit von Honig und Öl in Wasser untersucht. </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pt;margin-top:31.8pt;width:459.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" fillcolor="white [3201]" strokecolor="#4bacc6 [3208]" strokeweight="1pt">
                <v:stroke dashstyle="dash"/>
                <v:shadow color="#868686"/>
                <v:textbox>
                  <w:txbxContent>
                    <w:p w:rsidR="00680BC8" w:rsidRPr="00E15E29" w:rsidRDefault="00680BC8" w:rsidP="00680BC8">
                      <w:pPr>
                        <w:rPr>
                          <w:color w:val="auto"/>
                        </w:rPr>
                      </w:pPr>
                      <w:r>
                        <w:rPr>
                          <w:color w:val="auto"/>
                        </w:rPr>
                        <w:t xml:space="preserve">Im </w:t>
                      </w:r>
                      <w:bookmarkStart w:id="2" w:name="_GoBack"/>
                      <w:r>
                        <w:rPr>
                          <w:color w:val="auto"/>
                        </w:rPr>
                        <w:t xml:space="preserve">folgenden Versuch wird die Lösbarkeit von Honig und Öl in Wasser untersucht. </w:t>
                      </w:r>
                      <w:bookmarkEnd w:id="2"/>
                    </w:p>
                  </w:txbxContent>
                </v:textbox>
                <w10:wrap type="square"/>
              </v:shape>
            </w:pict>
          </mc:Fallback>
        </mc:AlternateContent>
      </w:r>
      <w:r>
        <w:t>V 6 – Lösbarkeit und Dichte</w:t>
      </w:r>
      <w:bookmarkEnd w:id="0"/>
      <w:r>
        <w:t xml:space="preserve"> </w:t>
      </w:r>
    </w:p>
    <w:p w:rsidR="00680BC8" w:rsidRDefault="00680BC8" w:rsidP="00680BC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80BC8" w:rsidRPr="009C5E28" w:rsidTr="00CE34EA">
        <w:tc>
          <w:tcPr>
            <w:tcW w:w="9322" w:type="dxa"/>
            <w:gridSpan w:val="9"/>
            <w:shd w:val="clear" w:color="auto" w:fill="4F81BD"/>
            <w:vAlign w:val="center"/>
          </w:tcPr>
          <w:p w:rsidR="00680BC8" w:rsidRPr="009C5E28" w:rsidRDefault="00680BC8" w:rsidP="00CE34EA">
            <w:pPr>
              <w:spacing w:after="0"/>
              <w:jc w:val="center"/>
              <w:rPr>
                <w:b/>
                <w:bCs/>
              </w:rPr>
            </w:pPr>
            <w:r w:rsidRPr="009C5E28">
              <w:rPr>
                <w:b/>
                <w:bCs/>
              </w:rPr>
              <w:t>Gefahrenstoffe</w:t>
            </w:r>
          </w:p>
        </w:tc>
      </w:tr>
      <w:tr w:rsidR="00680BC8" w:rsidRPr="009C5E28" w:rsidTr="00CE3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80BC8" w:rsidRPr="009C5E28" w:rsidRDefault="00680BC8" w:rsidP="00CE34EA">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80BC8" w:rsidRPr="009C5E28" w:rsidRDefault="00680BC8" w:rsidP="00CE34EA">
            <w:pPr>
              <w:spacing w:after="0"/>
              <w:jc w:val="center"/>
            </w:pPr>
            <w:r w:rsidRPr="009C5E28">
              <w:rPr>
                <w:sz w:val="20"/>
              </w:rPr>
              <w:t xml:space="preserve">P: </w:t>
            </w:r>
            <w:r>
              <w:t>-</w:t>
            </w:r>
          </w:p>
        </w:tc>
      </w:tr>
      <w:tr w:rsidR="00680BC8"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680BC8" w:rsidRPr="009C5E28" w:rsidRDefault="00680BC8" w:rsidP="00CE34EA">
            <w:pPr>
              <w:spacing w:after="0"/>
              <w:jc w:val="center"/>
              <w:rPr>
                <w:b/>
                <w:bCs/>
              </w:rPr>
            </w:pPr>
            <w:r>
              <w:rPr>
                <w:b/>
                <w:noProof/>
                <w:lang w:eastAsia="de-DE"/>
              </w:rPr>
              <w:drawing>
                <wp:inline distT="0" distB="0" distL="0" distR="0" wp14:anchorId="677FD67F" wp14:editId="2E54B0FC">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02168E24" wp14:editId="36579F58">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5A88C983" wp14:editId="4CA78F90">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533B7382" wp14:editId="2ACB2728">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4EA9F6B5" wp14:editId="696A5B0A">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30336DF1" wp14:editId="400D9230">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63AE1AE5" wp14:editId="294AACC4">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30D2B26C" wp14:editId="1E139D32">
                  <wp:extent cx="511175" cy="51117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80BC8" w:rsidRPr="009C5E28" w:rsidRDefault="00680BC8" w:rsidP="00CE34EA">
            <w:pPr>
              <w:spacing w:after="0"/>
              <w:jc w:val="center"/>
            </w:pPr>
            <w:r>
              <w:rPr>
                <w:noProof/>
                <w:lang w:eastAsia="de-DE"/>
              </w:rPr>
              <w:drawing>
                <wp:inline distT="0" distB="0" distL="0" distR="0" wp14:anchorId="71825756" wp14:editId="305D65B8">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80BC8" w:rsidRDefault="00680BC8" w:rsidP="00680BC8">
      <w:pPr>
        <w:tabs>
          <w:tab w:val="left" w:pos="1701"/>
          <w:tab w:val="left" w:pos="1985"/>
        </w:tabs>
        <w:ind w:left="1980" w:hanging="1980"/>
      </w:pPr>
    </w:p>
    <w:p w:rsidR="00680BC8" w:rsidRDefault="00680BC8" w:rsidP="00680BC8">
      <w:pPr>
        <w:tabs>
          <w:tab w:val="left" w:pos="1701"/>
          <w:tab w:val="left" w:pos="1985"/>
        </w:tabs>
        <w:ind w:left="1980" w:hanging="1980"/>
      </w:pPr>
      <w:r>
        <w:t xml:space="preserve">Materialien: </w:t>
      </w:r>
      <w:r>
        <w:tab/>
      </w:r>
      <w:r>
        <w:tab/>
        <w:t xml:space="preserve">Becherglas, Honig, Speiseöl, Esslöffel </w:t>
      </w:r>
    </w:p>
    <w:p w:rsidR="00680BC8" w:rsidRPr="00ED07C2" w:rsidRDefault="00680BC8" w:rsidP="00680BC8">
      <w:pPr>
        <w:tabs>
          <w:tab w:val="left" w:pos="1701"/>
          <w:tab w:val="left" w:pos="1985"/>
        </w:tabs>
        <w:ind w:left="1980" w:hanging="1980"/>
      </w:pPr>
      <w:r>
        <w:t>Chemikalien:</w:t>
      </w:r>
      <w:r>
        <w:tab/>
      </w:r>
      <w:r>
        <w:tab/>
        <w:t>Wasser</w:t>
      </w:r>
    </w:p>
    <w:p w:rsidR="00680BC8" w:rsidRDefault="00680BC8" w:rsidP="00680BC8">
      <w:pPr>
        <w:tabs>
          <w:tab w:val="left" w:pos="1701"/>
          <w:tab w:val="left" w:pos="1985"/>
        </w:tabs>
        <w:ind w:left="1980" w:hanging="1980"/>
      </w:pPr>
      <w:r>
        <w:t xml:space="preserve">Durchführung: </w:t>
      </w:r>
      <w:r>
        <w:tab/>
      </w:r>
      <w:r>
        <w:tab/>
      </w:r>
      <w:r>
        <w:tab/>
        <w:t>In ein Becherglas werden je 5-10 Esslöffel (sodass die 3 Phasen deutlich zu erkennen sind vgl. Abb. 6) Wasser, Speiseöl und dünnflüssiger Honig oder Sirup gegeben. Der Inhalt des Becherglases wird betrachtet. Im Anschlus</w:t>
      </w:r>
      <w:r>
        <w:t>s</w:t>
      </w:r>
      <w:r>
        <w:t>wird das Becherglas mit einem Aufsatz geschüttelt und einige Minuten st</w:t>
      </w:r>
      <w:r>
        <w:t>e</w:t>
      </w:r>
      <w:r>
        <w:t xml:space="preserve">hen gelassen. </w:t>
      </w:r>
    </w:p>
    <w:p w:rsidR="00680BC8" w:rsidRDefault="00680BC8" w:rsidP="00680BC8">
      <w:pPr>
        <w:tabs>
          <w:tab w:val="left" w:pos="1701"/>
          <w:tab w:val="left" w:pos="1985"/>
        </w:tabs>
        <w:ind w:left="1980" w:hanging="1980"/>
      </w:pPr>
      <w:r>
        <w:t>Beobachtung:</w:t>
      </w:r>
      <w:r>
        <w:tab/>
      </w:r>
      <w:r>
        <w:tab/>
        <w:t>Nach der Zugabe der drei Flüssigkeiten sind deutlich drei Phasen zu erke</w:t>
      </w:r>
      <w:r>
        <w:t>n</w:t>
      </w:r>
      <w:r>
        <w:t>nen. Oben schwimmt das Speiseöl, in der Mitte das Wasser und unten der Honig. Beim und direkt nach dem Schütteln sind die Phasen, bis auf die charakteristische Farbe des Honigs, nicht zu erkennen. Nach einigen Min</w:t>
      </w:r>
      <w:r>
        <w:t>u</w:t>
      </w:r>
      <w:r>
        <w:t>ten sind die drei Phasen wiederhergestellt und es sieht aus, wie nach dem Zusammengeben der Flüssigkeiten.</w:t>
      </w:r>
    </w:p>
    <w:p w:rsidR="00680BC8" w:rsidRDefault="00680BC8" w:rsidP="00680BC8">
      <w:pPr>
        <w:keepNext/>
        <w:tabs>
          <w:tab w:val="left" w:pos="1701"/>
          <w:tab w:val="left" w:pos="1985"/>
        </w:tabs>
        <w:ind w:left="1980" w:hanging="1980"/>
        <w:jc w:val="center"/>
      </w:pPr>
      <w:r>
        <w:rPr>
          <w:noProof/>
          <w:lang w:eastAsia="de-DE"/>
        </w:rPr>
        <w:lastRenderedPageBreak/>
        <w:drawing>
          <wp:inline distT="0" distB="0" distL="0" distR="0" wp14:anchorId="0A1417D8" wp14:editId="3FE35E55">
            <wp:extent cx="1620000" cy="2170800"/>
            <wp:effectExtent l="0" t="0" r="0" b="0"/>
            <wp:docPr id="8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0000" cy="2170800"/>
                    </a:xfrm>
                    <a:prstGeom prst="rect">
                      <a:avLst/>
                    </a:prstGeom>
                    <a:noFill/>
                    <a:ln w="9525">
                      <a:noFill/>
                      <a:miter lim="800000"/>
                      <a:headEnd/>
                      <a:tailEnd/>
                    </a:ln>
                  </pic:spPr>
                </pic:pic>
              </a:graphicData>
            </a:graphic>
          </wp:inline>
        </w:drawing>
      </w:r>
      <w:r>
        <w:rPr>
          <w:noProof/>
          <w:lang w:eastAsia="de-DE"/>
        </w:rPr>
        <w:drawing>
          <wp:inline distT="0" distB="0" distL="0" distR="0" wp14:anchorId="10A6CACF" wp14:editId="69BF1833">
            <wp:extent cx="1620912" cy="217080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a\Desktop\SVP PICS\IMG_1013.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912" cy="2170800"/>
                    </a:xfrm>
                    <a:prstGeom prst="rect">
                      <a:avLst/>
                    </a:prstGeom>
                    <a:noFill/>
                    <a:ln>
                      <a:noFill/>
                    </a:ln>
                  </pic:spPr>
                </pic:pic>
              </a:graphicData>
            </a:graphic>
          </wp:inline>
        </w:drawing>
      </w:r>
      <w:r w:rsidRPr="00F933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DE"/>
        </w:rPr>
        <w:drawing>
          <wp:inline distT="0" distB="0" distL="0" distR="0" wp14:anchorId="631054C9" wp14:editId="04919151">
            <wp:extent cx="1620000" cy="217080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ulia\Desktop\SVP PICS\IMG_1036.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20000" cy="2170800"/>
                    </a:xfrm>
                    <a:prstGeom prst="rect">
                      <a:avLst/>
                    </a:prstGeom>
                    <a:noFill/>
                    <a:ln>
                      <a:noFill/>
                    </a:ln>
                  </pic:spPr>
                </pic:pic>
              </a:graphicData>
            </a:graphic>
          </wp:inline>
        </w:drawing>
      </w:r>
    </w:p>
    <w:p w:rsidR="00680BC8" w:rsidRDefault="00680BC8" w:rsidP="00680BC8">
      <w:pPr>
        <w:pStyle w:val="Beschriftung"/>
        <w:jc w:val="center"/>
      </w:pPr>
      <w:r>
        <w:t xml:space="preserve">Abb. 6 – Links: Vor dem Schütteln. Mitte: Direkt nach dem Schütteln. Rechts: Einige Minuten nach dem Schütteln. </w:t>
      </w:r>
    </w:p>
    <w:p w:rsidR="00680BC8" w:rsidRDefault="00680BC8" w:rsidP="00680BC8">
      <w:pPr>
        <w:keepNext/>
        <w:tabs>
          <w:tab w:val="left" w:pos="1701"/>
          <w:tab w:val="left" w:pos="1985"/>
        </w:tabs>
      </w:pPr>
    </w:p>
    <w:p w:rsidR="00680BC8" w:rsidRDefault="00680BC8" w:rsidP="00680BC8">
      <w:pPr>
        <w:tabs>
          <w:tab w:val="left" w:pos="1701"/>
          <w:tab w:val="left" w:pos="1985"/>
        </w:tabs>
        <w:ind w:left="1980" w:hanging="1980"/>
      </w:pPr>
      <w:r>
        <w:t>Deutung:</w:t>
      </w:r>
      <w:r>
        <w:tab/>
      </w:r>
      <w:r>
        <w:tab/>
      </w:r>
      <w:r>
        <w:tab/>
        <w:t>Nach der Zugabe der drei Stoffe in das Becherglas schwimmt das Öl oben, da es nicht wasserlöslich (hydrophob) ist und darüber hinaus die geringste Dichte besitzt. Der Honig besitzt die größte Dichte und schwimmt somit u</w:t>
      </w:r>
      <w:r>
        <w:t>n</w:t>
      </w:r>
      <w:r>
        <w:t xml:space="preserve">ten. </w:t>
      </w:r>
    </w:p>
    <w:p w:rsidR="00680BC8" w:rsidRDefault="00680BC8" w:rsidP="00680BC8">
      <w:pPr>
        <w:tabs>
          <w:tab w:val="left" w:pos="1701"/>
          <w:tab w:val="left" w:pos="1985"/>
        </w:tabs>
        <w:ind w:left="1980" w:hanging="1980"/>
      </w:pPr>
      <w:r>
        <w:t>Entsorgung:</w:t>
      </w:r>
      <w:r>
        <w:tab/>
      </w:r>
      <w:r>
        <w:tab/>
        <w:t>Abfluss.</w:t>
      </w:r>
    </w:p>
    <w:p w:rsidR="00680BC8" w:rsidRDefault="00680BC8" w:rsidP="00680BC8">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 xml:space="preserve">A. van </w:t>
      </w:r>
      <w:proofErr w:type="spellStart"/>
      <w:r>
        <w:rPr>
          <w:rFonts w:asciiTheme="majorHAnsi" w:hAnsiTheme="majorHAnsi"/>
        </w:rPr>
        <w:t>Saan</w:t>
      </w:r>
      <w:proofErr w:type="spellEnd"/>
      <w:r>
        <w:rPr>
          <w:rFonts w:asciiTheme="majorHAnsi" w:hAnsiTheme="majorHAnsi"/>
        </w:rPr>
        <w:t xml:space="preserve">: 365 Experimente. Für jeden Tag. </w:t>
      </w:r>
      <w:proofErr w:type="spellStart"/>
      <w:r>
        <w:rPr>
          <w:rFonts w:asciiTheme="majorHAnsi" w:hAnsiTheme="majorHAnsi"/>
        </w:rPr>
        <w:t>moses</w:t>
      </w:r>
      <w:proofErr w:type="spellEnd"/>
      <w:r>
        <w:rPr>
          <w:rFonts w:asciiTheme="majorHAnsi" w:hAnsiTheme="majorHAnsi"/>
        </w:rPr>
        <w:t>. Verlag. 2010. S. 176.</w:t>
      </w:r>
    </w:p>
    <w:p w:rsidR="00680BC8" w:rsidRPr="000F5797" w:rsidRDefault="00680BC8" w:rsidP="00680BC8">
      <w:pPr>
        <w:tabs>
          <w:tab w:val="left" w:pos="3682"/>
        </w:tabs>
        <w:spacing w:line="276" w:lineRule="auto"/>
        <w:ind w:left="1980" w:hanging="1980"/>
        <w:jc w:val="left"/>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b/>
      </w:r>
      <w:r>
        <w:rPr>
          <w:rFonts w:asciiTheme="majorHAnsi" w:eastAsiaTheme="majorEastAsia" w:hAnsiTheme="majorHAnsi" w:cstheme="majorBidi"/>
          <w:b/>
          <w:bCs/>
          <w:sz w:val="28"/>
          <w:szCs w:val="28"/>
        </w:rPr>
        <w:tab/>
      </w:r>
    </w:p>
    <w:p w:rsidR="00680BC8" w:rsidRPr="006E32AF" w:rsidRDefault="00680BC8" w:rsidP="00680BC8">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2074545"/>
                <wp:effectExtent l="13970" t="7620" r="8890" b="1333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745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BC8" w:rsidRPr="00314BB5" w:rsidRDefault="00680BC8" w:rsidP="00680BC8">
                            <w:pPr>
                              <w:rPr>
                                <w:color w:val="auto"/>
                              </w:rPr>
                            </w:pPr>
                            <w:r w:rsidRPr="00314BB5">
                              <w:rPr>
                                <w:b/>
                                <w:color w:val="auto"/>
                              </w:rPr>
                              <w:t>Unterrichtsanschlüsse</w:t>
                            </w:r>
                            <w:r w:rsidRPr="00314BB5">
                              <w:rPr>
                                <w:color w:val="auto"/>
                              </w:rPr>
                              <w:t xml:space="preserve"> </w:t>
                            </w:r>
                            <w:r>
                              <w:t xml:space="preserve">Die Argumentation mit Hilfe der Dichte lässt sich für </w:t>
                            </w:r>
                            <w:proofErr w:type="spellStart"/>
                            <w:r>
                              <w:t>SuS</w:t>
                            </w:r>
                            <w:proofErr w:type="spellEnd"/>
                            <w:r>
                              <w:t xml:space="preserve"> einer fünften oder sechsten Klasse vereinfachen, indem gesagt wird, dass Honig schwerer ist als Wasser und Öl leichter. Dieser Versuch kann zu Beginn des Themas Löslichkeit ausgeführt werden und eignet sich zudem die Begriffe fettlöslich und wasserlöslich einzuführen. Im Falle einer Einfü</w:t>
                            </w:r>
                            <w:r>
                              <w:t>h</w:t>
                            </w:r>
                            <w:r>
                              <w:t>rung kann auf den Honig verzichtet werden. Stattdessen gibt es zudem die Möglichkeit ein w</w:t>
                            </w:r>
                            <w:r>
                              <w:t>e</w:t>
                            </w:r>
                            <w:r>
                              <w:t>nig Tinte oben auf das Öl zu tropfen und daraufhin zu beobachten, dass sich die Tinte nicht mit dem Öl vermischt. Stattdessen wandert die Tinte durch das Öl und bleibt oben auf der Wasse</w:t>
                            </w:r>
                            <w:r>
                              <w:t>r</w:t>
                            </w:r>
                            <w:r>
                              <w:t xml:space="preserve">oberfläche liegen. Nach einiger Zeit (Oberflächenspannung) löst sich die Tinte.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" fillcolor="white [3201]" strokecolor="#c0504d [3205]" strokeweight="1pt">
                <v:stroke dashstyle="dash"/>
                <v:shadow color="#868686"/>
                <v:textbox>
                  <w:txbxContent>
                    <w:p w:rsidR="00680BC8" w:rsidRPr="00314BB5" w:rsidRDefault="00680BC8" w:rsidP="00680BC8">
                      <w:pPr>
                        <w:rPr>
                          <w:color w:val="auto"/>
                        </w:rPr>
                      </w:pPr>
                      <w:r w:rsidRPr="00314BB5">
                        <w:rPr>
                          <w:b/>
                          <w:color w:val="auto"/>
                        </w:rPr>
                        <w:t>Unterrichtsanschlüsse</w:t>
                      </w:r>
                      <w:r w:rsidRPr="00314BB5">
                        <w:rPr>
                          <w:color w:val="auto"/>
                        </w:rPr>
                        <w:t xml:space="preserve"> </w:t>
                      </w:r>
                      <w:r>
                        <w:t xml:space="preserve">Die Argumentation mit Hilfe der Dichte lässt sich für </w:t>
                      </w:r>
                      <w:proofErr w:type="spellStart"/>
                      <w:r>
                        <w:t>SuS</w:t>
                      </w:r>
                      <w:proofErr w:type="spellEnd"/>
                      <w:r>
                        <w:t xml:space="preserve"> einer fünften oder sechsten Klasse vereinfachen, indem gesagt wird, dass Honig schwerer ist als Wasser und Öl leichter. Dieser Versuch kann zu Beginn des Themas Löslichkeit ausgeführt werden und eignet sich zudem die Begriffe fettlöslich und wasserlöslich einzuführen. Im Falle einer Einfü</w:t>
                      </w:r>
                      <w:r>
                        <w:t>h</w:t>
                      </w:r>
                      <w:r>
                        <w:t>rung kann auf den Honig verzichtet werden. Stattdessen gibt es zudem die Möglichkeit ein w</w:t>
                      </w:r>
                      <w:r>
                        <w:t>e</w:t>
                      </w:r>
                      <w:r>
                        <w:t>nig Tinte oben auf das Öl zu tropfen und daraufhin zu beobachten, dass sich die Tinte nicht mit dem Öl vermischt. Stattdessen wandert die Tinte durch das Öl und bleibt oben auf der Wasse</w:t>
                      </w:r>
                      <w:r>
                        <w:t>r</w:t>
                      </w:r>
                      <w:r>
                        <w:t xml:space="preserve">oberfläche liegen. Nach einiger Zeit (Oberflächenspannung) löst sich die Tinte. </w:t>
                      </w:r>
                    </w:p>
                  </w:txbxContent>
                </v:textbox>
                <w10:anchorlock/>
              </v:shape>
            </w:pict>
          </mc:Fallback>
        </mc:AlternateContent>
      </w:r>
    </w:p>
    <w:p w:rsidR="00680BC8" w:rsidRPr="00E2114A" w:rsidRDefault="00680BC8" w:rsidP="00680BC8">
      <w:pPr>
        <w:tabs>
          <w:tab w:val="left" w:pos="1701"/>
          <w:tab w:val="left" w:pos="1985"/>
        </w:tabs>
        <w:rPr>
          <w:color w:val="auto"/>
        </w:rPr>
      </w:pPr>
    </w:p>
    <w:p w:rsidR="00680BC8" w:rsidRDefault="00680BC8"/>
    <w:sectPr w:rsidR="00680B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C8"/>
    <w:rsid w:val="002B41F2"/>
    <w:rsid w:val="00680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BC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0BC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0BC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0BC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0B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0B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0B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0B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0B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0B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BC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0BC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0BC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0B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0B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0B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0B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0B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0BC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80BC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80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BC8"/>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BC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0BC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0BC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0BC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0B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0B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0B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0B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0B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0B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BC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0BC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0BC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0BC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0B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0B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0B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0B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0BC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80BC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80B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BC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1179</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2013-08-13T20:27:00Z</dcterms:created>
  <dcterms:modified xsi:type="dcterms:W3CDTF">2013-08-13T20:35:00Z</dcterms:modified>
</cp:coreProperties>
</file>