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29202B" w:rsidP="00954DC8">
      <w:r>
        <w:t>Sommersemester 2014</w:t>
      </w:r>
    </w:p>
    <w:p w:rsidR="00954DC8" w:rsidRDefault="00954DC8" w:rsidP="00954DC8">
      <w:r>
        <w:t xml:space="preserve">Klassenstufen </w:t>
      </w:r>
      <w:r w:rsidR="00A60D88">
        <w:t>5&amp;6</w:t>
      </w:r>
    </w:p>
    <w:p w:rsidR="00954DC8" w:rsidRDefault="00876033" w:rsidP="00954DC8">
      <w:r>
        <w:rPr>
          <w:noProof/>
          <w:lang w:eastAsia="de-DE"/>
        </w:rPr>
        <w:drawing>
          <wp:anchor distT="0" distB="0" distL="114300" distR="114300" simplePos="0" relativeHeight="251665408" behindDoc="0" locked="0" layoutInCell="1" allowOverlap="1">
            <wp:simplePos x="0" y="0"/>
            <wp:positionH relativeFrom="column">
              <wp:posOffset>2994660</wp:posOffset>
            </wp:positionH>
            <wp:positionV relativeFrom="paragraph">
              <wp:posOffset>236855</wp:posOffset>
            </wp:positionV>
            <wp:extent cx="3147060" cy="3234055"/>
            <wp:effectExtent l="19050" t="0" r="0" b="0"/>
            <wp:wrapNone/>
            <wp:docPr id="14" name="Bild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a:stretch>
                      <a:fillRect/>
                    </a:stretch>
                  </pic:blipFill>
                  <pic:spPr bwMode="auto">
                    <a:xfrm>
                      <a:off x="0" y="0"/>
                      <a:ext cx="3147060" cy="3234055"/>
                    </a:xfrm>
                    <a:prstGeom prst="rect">
                      <a:avLst/>
                    </a:prstGeom>
                    <a:noFill/>
                    <a:ln w="9525">
                      <a:noFill/>
                      <a:miter lim="800000"/>
                      <a:headEnd/>
                      <a:tailEnd/>
                    </a:ln>
                    <a:effectLst/>
                  </pic:spPr>
                </pic:pic>
              </a:graphicData>
            </a:graphic>
          </wp:anchor>
        </w:drawing>
      </w:r>
      <w:r>
        <w:rPr>
          <w:noProof/>
          <w:lang w:eastAsia="de-DE"/>
        </w:rPr>
        <w:drawing>
          <wp:anchor distT="0" distB="0" distL="114300" distR="114300" simplePos="0" relativeHeight="251664384" behindDoc="0" locked="0" layoutInCell="1" allowOverlap="1">
            <wp:simplePos x="0" y="0"/>
            <wp:positionH relativeFrom="column">
              <wp:posOffset>-272415</wp:posOffset>
            </wp:positionH>
            <wp:positionV relativeFrom="paragraph">
              <wp:posOffset>356235</wp:posOffset>
            </wp:positionV>
            <wp:extent cx="3234055" cy="2965450"/>
            <wp:effectExtent l="0" t="133350" r="0" b="120650"/>
            <wp:wrapNone/>
            <wp:docPr id="21" name="Bild 2" descr="C:\Users\noraa\Desktop\FilmeFotosBrandbekämpfung\fotos für präse\DSC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aa\Desktop\FilmeFotosBrandbekämpfung\fotos für präse\DSC_0340.JPG"/>
                    <pic:cNvPicPr>
                      <a:picLocks noChangeAspect="1" noChangeArrowheads="1"/>
                    </pic:cNvPicPr>
                  </pic:nvPicPr>
                  <pic:blipFill>
                    <a:blip r:embed="rId9" cstate="print"/>
                    <a:srcRect/>
                    <a:stretch>
                      <a:fillRect/>
                    </a:stretch>
                  </pic:blipFill>
                  <pic:spPr bwMode="auto">
                    <a:xfrm rot="5400000">
                      <a:off x="0" y="0"/>
                      <a:ext cx="3234055" cy="2965450"/>
                    </a:xfrm>
                    <a:prstGeom prst="rect">
                      <a:avLst/>
                    </a:prstGeom>
                    <a:noFill/>
                    <a:ln w="9525">
                      <a:noFill/>
                      <a:miter lim="800000"/>
                      <a:headEnd/>
                      <a:tailEnd/>
                    </a:ln>
                  </pic:spPr>
                </pic:pic>
              </a:graphicData>
            </a:graphic>
          </wp:anchor>
        </w:drawing>
      </w:r>
      <w:r w:rsidR="00954DC8">
        <w:tab/>
      </w:r>
    </w:p>
    <w:p w:rsidR="008B7FD6" w:rsidRDefault="008B7FD6" w:rsidP="00954DC8"/>
    <w:p w:rsidR="008B7FD6" w:rsidRDefault="008B7FD6" w:rsidP="00954DC8"/>
    <w:p w:rsidR="00851B1B" w:rsidRDefault="00851B1B" w:rsidP="008B7FD6">
      <w:pPr>
        <w:rPr>
          <w:rFonts w:ascii="Times New Roman" w:hAnsi="Times New Roman" w:cs="Times New Roman"/>
          <w:sz w:val="52"/>
          <w:szCs w:val="24"/>
        </w:rPr>
      </w:pPr>
    </w:p>
    <w:p w:rsidR="00851B1B" w:rsidRDefault="00851B1B" w:rsidP="008B7FD6">
      <w:pPr>
        <w:rPr>
          <w:rFonts w:ascii="Times New Roman" w:hAnsi="Times New Roman" w:cs="Times New Roman"/>
          <w:sz w:val="52"/>
          <w:szCs w:val="24"/>
        </w:rPr>
      </w:pPr>
    </w:p>
    <w:p w:rsidR="00851B1B" w:rsidRDefault="00876033"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666432" behindDoc="0" locked="0" layoutInCell="1" allowOverlap="1">
            <wp:simplePos x="0" y="0"/>
            <wp:positionH relativeFrom="column">
              <wp:posOffset>538480</wp:posOffset>
            </wp:positionH>
            <wp:positionV relativeFrom="paragraph">
              <wp:posOffset>673735</wp:posOffset>
            </wp:positionV>
            <wp:extent cx="4579620" cy="2579370"/>
            <wp:effectExtent l="19050" t="0" r="0" b="0"/>
            <wp:wrapNone/>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9291" t="9630" r="11157" b="11049"/>
                    <a:stretch>
                      <a:fillRect/>
                    </a:stretch>
                  </pic:blipFill>
                  <pic:spPr bwMode="auto">
                    <a:xfrm>
                      <a:off x="0" y="0"/>
                      <a:ext cx="4579620" cy="2579370"/>
                    </a:xfrm>
                    <a:prstGeom prst="rect">
                      <a:avLst/>
                    </a:prstGeom>
                    <a:noFill/>
                    <a:ln w="9525">
                      <a:noFill/>
                      <a:miter lim="800000"/>
                      <a:headEnd/>
                      <a:tailEnd/>
                    </a:ln>
                  </pic:spPr>
                </pic:pic>
              </a:graphicData>
            </a:graphic>
          </wp:anchor>
        </w:drawing>
      </w:r>
    </w:p>
    <w:p w:rsidR="00851B1B" w:rsidRDefault="00851B1B" w:rsidP="008B7FD6">
      <w:pPr>
        <w:rPr>
          <w:rFonts w:ascii="Times New Roman" w:hAnsi="Times New Roman" w:cs="Times New Roman"/>
          <w:sz w:val="52"/>
          <w:szCs w:val="24"/>
        </w:rPr>
      </w:pPr>
    </w:p>
    <w:p w:rsidR="00851B1B" w:rsidRDefault="00851B1B" w:rsidP="008B7FD6">
      <w:pPr>
        <w:rPr>
          <w:rFonts w:ascii="Times New Roman" w:hAnsi="Times New Roman" w:cs="Times New Roman"/>
          <w:sz w:val="52"/>
          <w:szCs w:val="24"/>
        </w:rPr>
      </w:pPr>
    </w:p>
    <w:p w:rsidR="00851B1B" w:rsidRDefault="00851B1B" w:rsidP="008B7FD6">
      <w:pPr>
        <w:rPr>
          <w:rFonts w:ascii="Times New Roman" w:hAnsi="Times New Roman" w:cs="Times New Roman"/>
          <w:sz w:val="52"/>
          <w:szCs w:val="24"/>
        </w:rPr>
      </w:pPr>
    </w:p>
    <w:p w:rsidR="00876033" w:rsidRDefault="00876033" w:rsidP="008B7FD6">
      <w:pPr>
        <w:rPr>
          <w:rFonts w:ascii="Times New Roman" w:hAnsi="Times New Roman" w:cs="Times New Roman"/>
          <w:sz w:val="52"/>
          <w:szCs w:val="24"/>
        </w:rPr>
      </w:pPr>
    </w:p>
    <w:p w:rsidR="008B7FD6" w:rsidRDefault="00A946FF"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658240" o:connectortype="straight"/>
        </w:pict>
      </w:r>
    </w:p>
    <w:p w:rsidR="0006684E" w:rsidRDefault="00A946FF"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659264" o:connectortype="straight"/>
        </w:pict>
      </w:r>
      <w:r w:rsidR="00A60D88">
        <w:rPr>
          <w:rFonts w:ascii="Times New Roman" w:hAnsi="Times New Roman" w:cs="Times New Roman"/>
          <w:b/>
          <w:sz w:val="52"/>
          <w:szCs w:val="24"/>
        </w:rPr>
        <w:t>Brandbekämpfung</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A946FF">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64.8pt;z-index:251657216;mso-position-horizontal:center;mso-width-relative:margin;mso-height-relative:margin" fillcolor="white [3201]" strokecolor="#9bbb59 [3206]" strokeweight="1pt">
            <v:stroke dashstyle="dash"/>
            <v:shadow color="#868686"/>
            <v:textbox>
              <w:txbxContent>
                <w:p w:rsidR="00A0036E" w:rsidRDefault="00A0036E">
                  <w:pPr>
                    <w:pBdr>
                      <w:bottom w:val="single" w:sz="6" w:space="1" w:color="auto"/>
                    </w:pBdr>
                    <w:rPr>
                      <w:b/>
                    </w:rPr>
                  </w:pPr>
                  <w:r w:rsidRPr="00A90BD6">
                    <w:rPr>
                      <w:b/>
                    </w:rPr>
                    <w:t>Auf einen Blick:</w:t>
                  </w:r>
                </w:p>
                <w:p w:rsidR="00A0036E" w:rsidRPr="00A90BD6" w:rsidRDefault="00AA2849" w:rsidP="004944F3">
                  <w:pPr>
                    <w:rPr>
                      <w:i/>
                    </w:rPr>
                  </w:pPr>
                  <w:r>
                    <w:rPr>
                      <w:rFonts w:asciiTheme="majorHAnsi" w:hAnsiTheme="majorHAnsi"/>
                      <w:color w:val="1F497D" w:themeColor="text2"/>
                    </w:rPr>
                    <w:t>Dieses Protokoll besteht aus 4</w:t>
                  </w:r>
                  <w:r w:rsidR="00A0036E">
                    <w:rPr>
                      <w:rFonts w:asciiTheme="majorHAnsi" w:hAnsiTheme="majorHAnsi"/>
                      <w:color w:val="1F497D" w:themeColor="text2"/>
                    </w:rPr>
                    <w:t xml:space="preserve"> Lehrer- und 3 Schülerversuchen zum Thema Brandbekämpfung. Die Versuche sind für die 5. und 6. Klasse konzipiert. Das Löschen von Bränden wird in einen Lehrerversuch anhand des Branddreiecks erklärt. Die Schüler stellen einen Nass- und einen Ga</w:t>
                  </w:r>
                  <w:r w:rsidR="00A0036E">
                    <w:rPr>
                      <w:rFonts w:asciiTheme="majorHAnsi" w:hAnsiTheme="majorHAnsi"/>
                      <w:color w:val="1F497D" w:themeColor="text2"/>
                    </w:rPr>
                    <w:t>s</w:t>
                  </w:r>
                  <w:r w:rsidR="00A0036E">
                    <w:rPr>
                      <w:rFonts w:asciiTheme="majorHAnsi" w:hAnsiTheme="majorHAnsi"/>
                      <w:color w:val="1F497D" w:themeColor="text2"/>
                    </w:rPr>
                    <w:t xml:space="preserve">feuerlöscher her. Die Lehrerversuche demonstrieren, was passieren kann, wenn falsch gelöscht wird. Auch wird eine Kerze mit Kohlenstoffdioxid (Lehrerversuch) und mit Mineralwasser  (Schülerversuch) gelöscht.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252FAA" w:rsidRDefault="00A946FF">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95643621" w:history="1">
            <w:r w:rsidR="00252FAA" w:rsidRPr="007D2EAF">
              <w:rPr>
                <w:rStyle w:val="Hyperlink"/>
                <w:noProof/>
              </w:rPr>
              <w:t>1</w:t>
            </w:r>
            <w:r w:rsidR="00252FAA">
              <w:rPr>
                <w:rFonts w:asciiTheme="minorHAnsi" w:eastAsiaTheme="minorEastAsia" w:hAnsiTheme="minorHAnsi"/>
                <w:noProof/>
                <w:color w:val="auto"/>
                <w:lang w:eastAsia="de-DE"/>
              </w:rPr>
              <w:tab/>
            </w:r>
            <w:r w:rsidR="00252FAA" w:rsidRPr="007D2EAF">
              <w:rPr>
                <w:rStyle w:val="Hyperlink"/>
                <w:noProof/>
              </w:rPr>
              <w:t>Beschreibung des Themas und zugehörige Lernziele</w:t>
            </w:r>
            <w:r w:rsidR="00252FAA">
              <w:rPr>
                <w:noProof/>
                <w:webHidden/>
              </w:rPr>
              <w:tab/>
            </w:r>
            <w:r>
              <w:rPr>
                <w:noProof/>
                <w:webHidden/>
              </w:rPr>
              <w:fldChar w:fldCharType="begin"/>
            </w:r>
            <w:r w:rsidR="00252FAA">
              <w:rPr>
                <w:noProof/>
                <w:webHidden/>
              </w:rPr>
              <w:instrText xml:space="preserve"> PAGEREF _Toc395643621 \h </w:instrText>
            </w:r>
            <w:r>
              <w:rPr>
                <w:noProof/>
                <w:webHidden/>
              </w:rPr>
            </w:r>
            <w:r>
              <w:rPr>
                <w:noProof/>
                <w:webHidden/>
              </w:rPr>
              <w:fldChar w:fldCharType="separate"/>
            </w:r>
            <w:r w:rsidR="00252FAA">
              <w:rPr>
                <w:noProof/>
                <w:webHidden/>
              </w:rPr>
              <w:t>3</w:t>
            </w:r>
            <w:r>
              <w:rPr>
                <w:noProof/>
                <w:webHidden/>
              </w:rPr>
              <w:fldChar w:fldCharType="end"/>
            </w:r>
          </w:hyperlink>
        </w:p>
        <w:p w:rsidR="00252FAA" w:rsidRDefault="00A946FF">
          <w:pPr>
            <w:pStyle w:val="Verzeichnis1"/>
            <w:tabs>
              <w:tab w:val="left" w:pos="440"/>
              <w:tab w:val="right" w:leader="dot" w:pos="9062"/>
            </w:tabs>
            <w:rPr>
              <w:rFonts w:asciiTheme="minorHAnsi" w:eastAsiaTheme="minorEastAsia" w:hAnsiTheme="minorHAnsi"/>
              <w:noProof/>
              <w:color w:val="auto"/>
              <w:lang w:eastAsia="de-DE"/>
            </w:rPr>
          </w:pPr>
          <w:hyperlink w:anchor="_Toc395643622" w:history="1">
            <w:r w:rsidR="00252FAA" w:rsidRPr="007D2EAF">
              <w:rPr>
                <w:rStyle w:val="Hyperlink"/>
                <w:noProof/>
              </w:rPr>
              <w:t>2</w:t>
            </w:r>
            <w:r w:rsidR="00252FAA">
              <w:rPr>
                <w:rFonts w:asciiTheme="minorHAnsi" w:eastAsiaTheme="minorEastAsia" w:hAnsiTheme="minorHAnsi"/>
                <w:noProof/>
                <w:color w:val="auto"/>
                <w:lang w:eastAsia="de-DE"/>
              </w:rPr>
              <w:tab/>
            </w:r>
            <w:r w:rsidR="00252FAA" w:rsidRPr="007D2EAF">
              <w:rPr>
                <w:rStyle w:val="Hyperlink"/>
                <w:noProof/>
              </w:rPr>
              <w:t>Lehrerversuche</w:t>
            </w:r>
            <w:r w:rsidR="00252FAA">
              <w:rPr>
                <w:noProof/>
                <w:webHidden/>
              </w:rPr>
              <w:tab/>
            </w:r>
            <w:r>
              <w:rPr>
                <w:noProof/>
                <w:webHidden/>
              </w:rPr>
              <w:fldChar w:fldCharType="begin"/>
            </w:r>
            <w:r w:rsidR="00252FAA">
              <w:rPr>
                <w:noProof/>
                <w:webHidden/>
              </w:rPr>
              <w:instrText xml:space="preserve"> PAGEREF _Toc395643622 \h </w:instrText>
            </w:r>
            <w:r>
              <w:rPr>
                <w:noProof/>
                <w:webHidden/>
              </w:rPr>
            </w:r>
            <w:r>
              <w:rPr>
                <w:noProof/>
                <w:webHidden/>
              </w:rPr>
              <w:fldChar w:fldCharType="separate"/>
            </w:r>
            <w:r w:rsidR="00252FAA">
              <w:rPr>
                <w:noProof/>
                <w:webHidden/>
              </w:rPr>
              <w:t>4</w:t>
            </w:r>
            <w:r>
              <w:rPr>
                <w:noProof/>
                <w:webHidden/>
              </w:rPr>
              <w:fldChar w:fldCharType="end"/>
            </w:r>
          </w:hyperlink>
        </w:p>
        <w:p w:rsidR="00252FAA" w:rsidRDefault="00A946FF">
          <w:pPr>
            <w:pStyle w:val="Verzeichnis2"/>
            <w:tabs>
              <w:tab w:val="left" w:pos="880"/>
              <w:tab w:val="right" w:leader="dot" w:pos="9062"/>
            </w:tabs>
            <w:rPr>
              <w:rFonts w:asciiTheme="minorHAnsi" w:eastAsiaTheme="minorEastAsia" w:hAnsiTheme="minorHAnsi"/>
              <w:noProof/>
              <w:color w:val="auto"/>
              <w:lang w:eastAsia="de-DE"/>
            </w:rPr>
          </w:pPr>
          <w:hyperlink w:anchor="_Toc395643623" w:history="1">
            <w:r w:rsidR="00252FAA" w:rsidRPr="007D2EAF">
              <w:rPr>
                <w:rStyle w:val="Hyperlink"/>
                <w:noProof/>
              </w:rPr>
              <w:t>2.1</w:t>
            </w:r>
            <w:r w:rsidR="00252FAA">
              <w:rPr>
                <w:rFonts w:asciiTheme="minorHAnsi" w:eastAsiaTheme="minorEastAsia" w:hAnsiTheme="minorHAnsi"/>
                <w:noProof/>
                <w:color w:val="auto"/>
                <w:lang w:eastAsia="de-DE"/>
              </w:rPr>
              <w:tab/>
            </w:r>
            <w:r w:rsidR="00252FAA" w:rsidRPr="007D2EAF">
              <w:rPr>
                <w:rStyle w:val="Hyperlink"/>
                <w:noProof/>
              </w:rPr>
              <w:t>V 1 – Fettbrand</w:t>
            </w:r>
            <w:r w:rsidR="00252FAA">
              <w:rPr>
                <w:noProof/>
                <w:webHidden/>
              </w:rPr>
              <w:tab/>
            </w:r>
            <w:r>
              <w:rPr>
                <w:noProof/>
                <w:webHidden/>
              </w:rPr>
              <w:fldChar w:fldCharType="begin"/>
            </w:r>
            <w:r w:rsidR="00252FAA">
              <w:rPr>
                <w:noProof/>
                <w:webHidden/>
              </w:rPr>
              <w:instrText xml:space="preserve"> PAGEREF _Toc395643623 \h </w:instrText>
            </w:r>
            <w:r>
              <w:rPr>
                <w:noProof/>
                <w:webHidden/>
              </w:rPr>
            </w:r>
            <w:r>
              <w:rPr>
                <w:noProof/>
                <w:webHidden/>
              </w:rPr>
              <w:fldChar w:fldCharType="separate"/>
            </w:r>
            <w:r w:rsidR="00252FAA">
              <w:rPr>
                <w:noProof/>
                <w:webHidden/>
              </w:rPr>
              <w:t>4</w:t>
            </w:r>
            <w:r>
              <w:rPr>
                <w:noProof/>
                <w:webHidden/>
              </w:rPr>
              <w:fldChar w:fldCharType="end"/>
            </w:r>
          </w:hyperlink>
        </w:p>
        <w:p w:rsidR="00252FAA" w:rsidRDefault="00A946FF">
          <w:pPr>
            <w:pStyle w:val="Verzeichnis2"/>
            <w:tabs>
              <w:tab w:val="left" w:pos="880"/>
              <w:tab w:val="right" w:leader="dot" w:pos="9062"/>
            </w:tabs>
            <w:rPr>
              <w:rFonts w:asciiTheme="minorHAnsi" w:eastAsiaTheme="minorEastAsia" w:hAnsiTheme="minorHAnsi"/>
              <w:noProof/>
              <w:color w:val="auto"/>
              <w:lang w:eastAsia="de-DE"/>
            </w:rPr>
          </w:pPr>
          <w:hyperlink w:anchor="_Toc395643624" w:history="1">
            <w:r w:rsidR="00252FAA" w:rsidRPr="007D2EAF">
              <w:rPr>
                <w:rStyle w:val="Hyperlink"/>
                <w:noProof/>
              </w:rPr>
              <w:t>2.2</w:t>
            </w:r>
            <w:r w:rsidR="00252FAA">
              <w:rPr>
                <w:rFonts w:asciiTheme="minorHAnsi" w:eastAsiaTheme="minorEastAsia" w:hAnsiTheme="minorHAnsi"/>
                <w:noProof/>
                <w:color w:val="auto"/>
                <w:lang w:eastAsia="de-DE"/>
              </w:rPr>
              <w:tab/>
            </w:r>
            <w:r w:rsidR="00252FAA" w:rsidRPr="007D2EAF">
              <w:rPr>
                <w:rStyle w:val="Hyperlink"/>
                <w:noProof/>
              </w:rPr>
              <w:t>V 2 – Autobrand mit Wasser löschen?</w:t>
            </w:r>
            <w:r w:rsidR="00252FAA">
              <w:rPr>
                <w:noProof/>
                <w:webHidden/>
              </w:rPr>
              <w:tab/>
            </w:r>
            <w:r>
              <w:rPr>
                <w:noProof/>
                <w:webHidden/>
              </w:rPr>
              <w:fldChar w:fldCharType="begin"/>
            </w:r>
            <w:r w:rsidR="00252FAA">
              <w:rPr>
                <w:noProof/>
                <w:webHidden/>
              </w:rPr>
              <w:instrText xml:space="preserve"> PAGEREF _Toc395643624 \h </w:instrText>
            </w:r>
            <w:r>
              <w:rPr>
                <w:noProof/>
                <w:webHidden/>
              </w:rPr>
            </w:r>
            <w:r>
              <w:rPr>
                <w:noProof/>
                <w:webHidden/>
              </w:rPr>
              <w:fldChar w:fldCharType="separate"/>
            </w:r>
            <w:r w:rsidR="00252FAA">
              <w:rPr>
                <w:noProof/>
                <w:webHidden/>
              </w:rPr>
              <w:t>5</w:t>
            </w:r>
            <w:r>
              <w:rPr>
                <w:noProof/>
                <w:webHidden/>
              </w:rPr>
              <w:fldChar w:fldCharType="end"/>
            </w:r>
          </w:hyperlink>
        </w:p>
        <w:p w:rsidR="00252FAA" w:rsidRDefault="00A946FF">
          <w:pPr>
            <w:pStyle w:val="Verzeichnis2"/>
            <w:tabs>
              <w:tab w:val="left" w:pos="880"/>
              <w:tab w:val="right" w:leader="dot" w:pos="9062"/>
            </w:tabs>
            <w:rPr>
              <w:rFonts w:asciiTheme="minorHAnsi" w:eastAsiaTheme="minorEastAsia" w:hAnsiTheme="minorHAnsi"/>
              <w:noProof/>
              <w:color w:val="auto"/>
              <w:lang w:eastAsia="de-DE"/>
            </w:rPr>
          </w:pPr>
          <w:hyperlink w:anchor="_Toc395643625" w:history="1">
            <w:r w:rsidR="00252FAA" w:rsidRPr="007D2EAF">
              <w:rPr>
                <w:rStyle w:val="Hyperlink"/>
                <w:noProof/>
              </w:rPr>
              <w:t>2.3</w:t>
            </w:r>
            <w:r w:rsidR="00252FAA">
              <w:rPr>
                <w:rFonts w:asciiTheme="minorHAnsi" w:eastAsiaTheme="minorEastAsia" w:hAnsiTheme="minorHAnsi"/>
                <w:noProof/>
                <w:color w:val="auto"/>
                <w:lang w:eastAsia="de-DE"/>
              </w:rPr>
              <w:tab/>
            </w:r>
            <w:r w:rsidR="00252FAA" w:rsidRPr="007D2EAF">
              <w:rPr>
                <w:rStyle w:val="Hyperlink"/>
                <w:noProof/>
              </w:rPr>
              <w:t>V 3 – Branddreieck mit Paraffinöl</w:t>
            </w:r>
            <w:r w:rsidR="00252FAA">
              <w:rPr>
                <w:noProof/>
                <w:webHidden/>
              </w:rPr>
              <w:tab/>
            </w:r>
            <w:r>
              <w:rPr>
                <w:noProof/>
                <w:webHidden/>
              </w:rPr>
              <w:fldChar w:fldCharType="begin"/>
            </w:r>
            <w:r w:rsidR="00252FAA">
              <w:rPr>
                <w:noProof/>
                <w:webHidden/>
              </w:rPr>
              <w:instrText xml:space="preserve"> PAGEREF _Toc395643625 \h </w:instrText>
            </w:r>
            <w:r>
              <w:rPr>
                <w:noProof/>
                <w:webHidden/>
              </w:rPr>
            </w:r>
            <w:r>
              <w:rPr>
                <w:noProof/>
                <w:webHidden/>
              </w:rPr>
              <w:fldChar w:fldCharType="separate"/>
            </w:r>
            <w:r w:rsidR="00252FAA">
              <w:rPr>
                <w:noProof/>
                <w:webHidden/>
              </w:rPr>
              <w:t>6</w:t>
            </w:r>
            <w:r>
              <w:rPr>
                <w:noProof/>
                <w:webHidden/>
              </w:rPr>
              <w:fldChar w:fldCharType="end"/>
            </w:r>
          </w:hyperlink>
        </w:p>
        <w:p w:rsidR="00252FAA" w:rsidRDefault="00A946FF">
          <w:pPr>
            <w:pStyle w:val="Verzeichnis2"/>
            <w:tabs>
              <w:tab w:val="left" w:pos="880"/>
              <w:tab w:val="right" w:leader="dot" w:pos="9062"/>
            </w:tabs>
            <w:rPr>
              <w:rFonts w:asciiTheme="minorHAnsi" w:eastAsiaTheme="minorEastAsia" w:hAnsiTheme="minorHAnsi"/>
              <w:noProof/>
              <w:color w:val="auto"/>
              <w:lang w:eastAsia="de-DE"/>
            </w:rPr>
          </w:pPr>
          <w:hyperlink w:anchor="_Toc395643626" w:history="1">
            <w:r w:rsidR="00252FAA" w:rsidRPr="007D2EAF">
              <w:rPr>
                <w:rStyle w:val="Hyperlink"/>
                <w:noProof/>
              </w:rPr>
              <w:t>2.4</w:t>
            </w:r>
            <w:r w:rsidR="00252FAA">
              <w:rPr>
                <w:rFonts w:asciiTheme="minorHAnsi" w:eastAsiaTheme="minorEastAsia" w:hAnsiTheme="minorHAnsi"/>
                <w:noProof/>
                <w:color w:val="auto"/>
                <w:lang w:eastAsia="de-DE"/>
              </w:rPr>
              <w:tab/>
            </w:r>
            <w:r w:rsidR="00252FAA" w:rsidRPr="007D2EAF">
              <w:rPr>
                <w:rStyle w:val="Hyperlink"/>
                <w:noProof/>
              </w:rPr>
              <w:t>V 4 – Flammenlöscher Kohlenstoffdioxid</w:t>
            </w:r>
            <w:r w:rsidR="00252FAA">
              <w:rPr>
                <w:noProof/>
                <w:webHidden/>
              </w:rPr>
              <w:tab/>
            </w:r>
            <w:r>
              <w:rPr>
                <w:noProof/>
                <w:webHidden/>
              </w:rPr>
              <w:fldChar w:fldCharType="begin"/>
            </w:r>
            <w:r w:rsidR="00252FAA">
              <w:rPr>
                <w:noProof/>
                <w:webHidden/>
              </w:rPr>
              <w:instrText xml:space="preserve"> PAGEREF _Toc395643626 \h </w:instrText>
            </w:r>
            <w:r>
              <w:rPr>
                <w:noProof/>
                <w:webHidden/>
              </w:rPr>
            </w:r>
            <w:r>
              <w:rPr>
                <w:noProof/>
                <w:webHidden/>
              </w:rPr>
              <w:fldChar w:fldCharType="separate"/>
            </w:r>
            <w:r w:rsidR="00252FAA">
              <w:rPr>
                <w:noProof/>
                <w:webHidden/>
              </w:rPr>
              <w:t>8</w:t>
            </w:r>
            <w:r>
              <w:rPr>
                <w:noProof/>
                <w:webHidden/>
              </w:rPr>
              <w:fldChar w:fldCharType="end"/>
            </w:r>
          </w:hyperlink>
        </w:p>
        <w:p w:rsidR="00252FAA" w:rsidRDefault="00A946FF">
          <w:pPr>
            <w:pStyle w:val="Verzeichnis1"/>
            <w:tabs>
              <w:tab w:val="left" w:pos="440"/>
              <w:tab w:val="right" w:leader="dot" w:pos="9062"/>
            </w:tabs>
            <w:rPr>
              <w:rFonts w:asciiTheme="minorHAnsi" w:eastAsiaTheme="minorEastAsia" w:hAnsiTheme="minorHAnsi"/>
              <w:noProof/>
              <w:color w:val="auto"/>
              <w:lang w:eastAsia="de-DE"/>
            </w:rPr>
          </w:pPr>
          <w:hyperlink w:anchor="_Toc395643627" w:history="1">
            <w:r w:rsidR="00252FAA" w:rsidRPr="007D2EAF">
              <w:rPr>
                <w:rStyle w:val="Hyperlink"/>
                <w:noProof/>
              </w:rPr>
              <w:t>3</w:t>
            </w:r>
            <w:r w:rsidR="00252FAA">
              <w:rPr>
                <w:rFonts w:asciiTheme="minorHAnsi" w:eastAsiaTheme="minorEastAsia" w:hAnsiTheme="minorHAnsi"/>
                <w:noProof/>
                <w:color w:val="auto"/>
                <w:lang w:eastAsia="de-DE"/>
              </w:rPr>
              <w:tab/>
            </w:r>
            <w:r w:rsidR="00252FAA" w:rsidRPr="007D2EAF">
              <w:rPr>
                <w:rStyle w:val="Hyperlink"/>
                <w:noProof/>
              </w:rPr>
              <w:t>Schülerversuche</w:t>
            </w:r>
            <w:r w:rsidR="00252FAA">
              <w:rPr>
                <w:noProof/>
                <w:webHidden/>
              </w:rPr>
              <w:tab/>
            </w:r>
            <w:r>
              <w:rPr>
                <w:noProof/>
                <w:webHidden/>
              </w:rPr>
              <w:fldChar w:fldCharType="begin"/>
            </w:r>
            <w:r w:rsidR="00252FAA">
              <w:rPr>
                <w:noProof/>
                <w:webHidden/>
              </w:rPr>
              <w:instrText xml:space="preserve"> PAGEREF _Toc395643627 \h </w:instrText>
            </w:r>
            <w:r>
              <w:rPr>
                <w:noProof/>
                <w:webHidden/>
              </w:rPr>
            </w:r>
            <w:r>
              <w:rPr>
                <w:noProof/>
                <w:webHidden/>
              </w:rPr>
              <w:fldChar w:fldCharType="separate"/>
            </w:r>
            <w:r w:rsidR="00252FAA">
              <w:rPr>
                <w:noProof/>
                <w:webHidden/>
              </w:rPr>
              <w:t>9</w:t>
            </w:r>
            <w:r>
              <w:rPr>
                <w:noProof/>
                <w:webHidden/>
              </w:rPr>
              <w:fldChar w:fldCharType="end"/>
            </w:r>
          </w:hyperlink>
        </w:p>
        <w:p w:rsidR="00252FAA" w:rsidRDefault="00A946FF">
          <w:pPr>
            <w:pStyle w:val="Verzeichnis2"/>
            <w:tabs>
              <w:tab w:val="left" w:pos="880"/>
              <w:tab w:val="right" w:leader="dot" w:pos="9062"/>
            </w:tabs>
            <w:rPr>
              <w:rFonts w:asciiTheme="minorHAnsi" w:eastAsiaTheme="minorEastAsia" w:hAnsiTheme="minorHAnsi"/>
              <w:noProof/>
              <w:color w:val="auto"/>
              <w:lang w:eastAsia="de-DE"/>
            </w:rPr>
          </w:pPr>
          <w:hyperlink w:anchor="_Toc395643628" w:history="1">
            <w:r w:rsidR="00252FAA" w:rsidRPr="007D2EAF">
              <w:rPr>
                <w:rStyle w:val="Hyperlink"/>
                <w:noProof/>
              </w:rPr>
              <w:t>3.1</w:t>
            </w:r>
            <w:r w:rsidR="00252FAA">
              <w:rPr>
                <w:rFonts w:asciiTheme="minorHAnsi" w:eastAsiaTheme="minorEastAsia" w:hAnsiTheme="minorHAnsi"/>
                <w:noProof/>
                <w:color w:val="auto"/>
                <w:lang w:eastAsia="de-DE"/>
              </w:rPr>
              <w:tab/>
            </w:r>
            <w:r w:rsidR="00252FAA" w:rsidRPr="007D2EAF">
              <w:rPr>
                <w:rStyle w:val="Hyperlink"/>
                <w:noProof/>
              </w:rPr>
              <w:t>V 5 – Brausepulverfeuerlöscher</w:t>
            </w:r>
            <w:r w:rsidR="00252FAA">
              <w:rPr>
                <w:noProof/>
                <w:webHidden/>
              </w:rPr>
              <w:tab/>
            </w:r>
            <w:r>
              <w:rPr>
                <w:noProof/>
                <w:webHidden/>
              </w:rPr>
              <w:fldChar w:fldCharType="begin"/>
            </w:r>
            <w:r w:rsidR="00252FAA">
              <w:rPr>
                <w:noProof/>
                <w:webHidden/>
              </w:rPr>
              <w:instrText xml:space="preserve"> PAGEREF _Toc395643628 \h </w:instrText>
            </w:r>
            <w:r>
              <w:rPr>
                <w:noProof/>
                <w:webHidden/>
              </w:rPr>
            </w:r>
            <w:r>
              <w:rPr>
                <w:noProof/>
                <w:webHidden/>
              </w:rPr>
              <w:fldChar w:fldCharType="separate"/>
            </w:r>
            <w:r w:rsidR="00252FAA">
              <w:rPr>
                <w:noProof/>
                <w:webHidden/>
              </w:rPr>
              <w:t>9</w:t>
            </w:r>
            <w:r>
              <w:rPr>
                <w:noProof/>
                <w:webHidden/>
              </w:rPr>
              <w:fldChar w:fldCharType="end"/>
            </w:r>
          </w:hyperlink>
        </w:p>
        <w:p w:rsidR="00252FAA" w:rsidRDefault="00A946FF">
          <w:pPr>
            <w:pStyle w:val="Verzeichnis1"/>
            <w:tabs>
              <w:tab w:val="right" w:leader="dot" w:pos="9062"/>
            </w:tabs>
            <w:rPr>
              <w:rFonts w:asciiTheme="minorHAnsi" w:eastAsiaTheme="minorEastAsia" w:hAnsiTheme="minorHAnsi"/>
              <w:noProof/>
              <w:color w:val="auto"/>
              <w:lang w:eastAsia="de-DE"/>
            </w:rPr>
          </w:pPr>
          <w:hyperlink w:anchor="_Toc395643629" w:history="1">
            <w:r w:rsidR="00252FAA">
              <w:rPr>
                <w:noProof/>
                <w:webHidden/>
              </w:rPr>
              <w:tab/>
            </w:r>
            <w:r>
              <w:rPr>
                <w:noProof/>
                <w:webHidden/>
              </w:rPr>
              <w:fldChar w:fldCharType="begin"/>
            </w:r>
            <w:r w:rsidR="00252FAA">
              <w:rPr>
                <w:noProof/>
                <w:webHidden/>
              </w:rPr>
              <w:instrText xml:space="preserve"> PAGEREF _Toc395643629 \h </w:instrText>
            </w:r>
            <w:r>
              <w:rPr>
                <w:noProof/>
                <w:webHidden/>
              </w:rPr>
            </w:r>
            <w:r>
              <w:rPr>
                <w:noProof/>
                <w:webHidden/>
              </w:rPr>
              <w:fldChar w:fldCharType="separate"/>
            </w:r>
            <w:r w:rsidR="00252FAA">
              <w:rPr>
                <w:noProof/>
                <w:webHidden/>
              </w:rPr>
              <w:t>10</w:t>
            </w:r>
            <w:r>
              <w:rPr>
                <w:noProof/>
                <w:webHidden/>
              </w:rPr>
              <w:fldChar w:fldCharType="end"/>
            </w:r>
          </w:hyperlink>
        </w:p>
        <w:p w:rsidR="00252FAA" w:rsidRDefault="00A946FF">
          <w:pPr>
            <w:pStyle w:val="Verzeichnis2"/>
            <w:tabs>
              <w:tab w:val="left" w:pos="880"/>
              <w:tab w:val="right" w:leader="dot" w:pos="9062"/>
            </w:tabs>
            <w:rPr>
              <w:rFonts w:asciiTheme="minorHAnsi" w:eastAsiaTheme="minorEastAsia" w:hAnsiTheme="minorHAnsi"/>
              <w:noProof/>
              <w:color w:val="auto"/>
              <w:lang w:eastAsia="de-DE"/>
            </w:rPr>
          </w:pPr>
          <w:hyperlink w:anchor="_Toc395643630" w:history="1">
            <w:r w:rsidR="00252FAA" w:rsidRPr="007D2EAF">
              <w:rPr>
                <w:rStyle w:val="Hyperlink"/>
                <w:noProof/>
              </w:rPr>
              <w:t>3.2</w:t>
            </w:r>
            <w:r w:rsidR="00252FAA">
              <w:rPr>
                <w:rFonts w:asciiTheme="minorHAnsi" w:eastAsiaTheme="minorEastAsia" w:hAnsiTheme="minorHAnsi"/>
                <w:noProof/>
                <w:color w:val="auto"/>
                <w:lang w:eastAsia="de-DE"/>
              </w:rPr>
              <w:tab/>
            </w:r>
            <w:r w:rsidR="00252FAA" w:rsidRPr="007D2EAF">
              <w:rPr>
                <w:rStyle w:val="Hyperlink"/>
                <w:noProof/>
              </w:rPr>
              <w:t>V 6 – Nassfeuerlöscher</w:t>
            </w:r>
            <w:r w:rsidR="00252FAA">
              <w:rPr>
                <w:noProof/>
                <w:webHidden/>
              </w:rPr>
              <w:tab/>
            </w:r>
            <w:r>
              <w:rPr>
                <w:noProof/>
                <w:webHidden/>
              </w:rPr>
              <w:fldChar w:fldCharType="begin"/>
            </w:r>
            <w:r w:rsidR="00252FAA">
              <w:rPr>
                <w:noProof/>
                <w:webHidden/>
              </w:rPr>
              <w:instrText xml:space="preserve"> PAGEREF _Toc395643630 \h </w:instrText>
            </w:r>
            <w:r>
              <w:rPr>
                <w:noProof/>
                <w:webHidden/>
              </w:rPr>
            </w:r>
            <w:r>
              <w:rPr>
                <w:noProof/>
                <w:webHidden/>
              </w:rPr>
              <w:fldChar w:fldCharType="separate"/>
            </w:r>
            <w:r w:rsidR="00252FAA">
              <w:rPr>
                <w:noProof/>
                <w:webHidden/>
              </w:rPr>
              <w:t>10</w:t>
            </w:r>
            <w:r>
              <w:rPr>
                <w:noProof/>
                <w:webHidden/>
              </w:rPr>
              <w:fldChar w:fldCharType="end"/>
            </w:r>
          </w:hyperlink>
        </w:p>
        <w:p w:rsidR="00252FAA" w:rsidRDefault="00A946FF">
          <w:pPr>
            <w:pStyle w:val="Verzeichnis1"/>
            <w:tabs>
              <w:tab w:val="right" w:leader="dot" w:pos="9062"/>
            </w:tabs>
            <w:rPr>
              <w:rFonts w:asciiTheme="minorHAnsi" w:eastAsiaTheme="minorEastAsia" w:hAnsiTheme="minorHAnsi"/>
              <w:noProof/>
              <w:color w:val="auto"/>
              <w:lang w:eastAsia="de-DE"/>
            </w:rPr>
          </w:pPr>
          <w:hyperlink w:anchor="_Toc395643631" w:history="1">
            <w:r w:rsidR="00252FAA">
              <w:rPr>
                <w:noProof/>
                <w:webHidden/>
              </w:rPr>
              <w:tab/>
            </w:r>
            <w:r>
              <w:rPr>
                <w:noProof/>
                <w:webHidden/>
              </w:rPr>
              <w:fldChar w:fldCharType="begin"/>
            </w:r>
            <w:r w:rsidR="00252FAA">
              <w:rPr>
                <w:noProof/>
                <w:webHidden/>
              </w:rPr>
              <w:instrText xml:space="preserve"> PAGEREF _Toc395643631 \h </w:instrText>
            </w:r>
            <w:r>
              <w:rPr>
                <w:noProof/>
                <w:webHidden/>
              </w:rPr>
            </w:r>
            <w:r>
              <w:rPr>
                <w:noProof/>
                <w:webHidden/>
              </w:rPr>
              <w:fldChar w:fldCharType="separate"/>
            </w:r>
            <w:r w:rsidR="00252FAA">
              <w:rPr>
                <w:noProof/>
                <w:webHidden/>
              </w:rPr>
              <w:t>11</w:t>
            </w:r>
            <w:r>
              <w:rPr>
                <w:noProof/>
                <w:webHidden/>
              </w:rPr>
              <w:fldChar w:fldCharType="end"/>
            </w:r>
          </w:hyperlink>
        </w:p>
        <w:p w:rsidR="00252FAA" w:rsidRDefault="00A946FF" w:rsidP="00252FAA">
          <w:pPr>
            <w:pStyle w:val="Verzeichnis2"/>
            <w:tabs>
              <w:tab w:val="left" w:pos="880"/>
              <w:tab w:val="right" w:leader="dot" w:pos="9062"/>
            </w:tabs>
            <w:rPr>
              <w:rFonts w:asciiTheme="minorHAnsi" w:eastAsiaTheme="minorEastAsia" w:hAnsiTheme="minorHAnsi"/>
              <w:noProof/>
              <w:color w:val="auto"/>
              <w:lang w:eastAsia="de-DE"/>
            </w:rPr>
          </w:pPr>
          <w:hyperlink w:anchor="_Toc395643632" w:history="1">
            <w:r w:rsidR="00252FAA" w:rsidRPr="007D2EAF">
              <w:rPr>
                <w:rStyle w:val="Hyperlink"/>
                <w:noProof/>
              </w:rPr>
              <w:t>3.3</w:t>
            </w:r>
            <w:r w:rsidR="00252FAA">
              <w:rPr>
                <w:rFonts w:asciiTheme="minorHAnsi" w:eastAsiaTheme="minorEastAsia" w:hAnsiTheme="minorHAnsi"/>
                <w:noProof/>
                <w:color w:val="auto"/>
                <w:lang w:eastAsia="de-DE"/>
              </w:rPr>
              <w:tab/>
            </w:r>
            <w:r w:rsidR="00252FAA" w:rsidRPr="007D2EAF">
              <w:rPr>
                <w:rStyle w:val="Hyperlink"/>
                <w:noProof/>
              </w:rPr>
              <w:t>V 7 – Mineralwasser als Kerzenlöscher</w:t>
            </w:r>
            <w:r w:rsidR="00252FAA">
              <w:rPr>
                <w:noProof/>
                <w:webHidden/>
              </w:rPr>
              <w:tab/>
            </w:r>
            <w:r>
              <w:rPr>
                <w:noProof/>
                <w:webHidden/>
              </w:rPr>
              <w:fldChar w:fldCharType="begin"/>
            </w:r>
            <w:r w:rsidR="00252FAA">
              <w:rPr>
                <w:noProof/>
                <w:webHidden/>
              </w:rPr>
              <w:instrText xml:space="preserve"> PAGEREF _Toc395643632 \h </w:instrText>
            </w:r>
            <w:r>
              <w:rPr>
                <w:noProof/>
                <w:webHidden/>
              </w:rPr>
            </w:r>
            <w:r>
              <w:rPr>
                <w:noProof/>
                <w:webHidden/>
              </w:rPr>
              <w:fldChar w:fldCharType="separate"/>
            </w:r>
            <w:r w:rsidR="00252FAA">
              <w:rPr>
                <w:noProof/>
                <w:webHidden/>
              </w:rPr>
              <w:t>11</w:t>
            </w:r>
            <w:r>
              <w:rPr>
                <w:noProof/>
                <w:webHidden/>
              </w:rPr>
              <w:fldChar w:fldCharType="end"/>
            </w:r>
          </w:hyperlink>
        </w:p>
        <w:p w:rsidR="00252FAA" w:rsidRDefault="00A946FF">
          <w:pPr>
            <w:pStyle w:val="Verzeichnis1"/>
            <w:tabs>
              <w:tab w:val="left" w:pos="440"/>
              <w:tab w:val="right" w:leader="dot" w:pos="9062"/>
            </w:tabs>
            <w:rPr>
              <w:rFonts w:asciiTheme="minorHAnsi" w:eastAsiaTheme="minorEastAsia" w:hAnsiTheme="minorHAnsi"/>
              <w:noProof/>
              <w:color w:val="auto"/>
              <w:lang w:eastAsia="de-DE"/>
            </w:rPr>
          </w:pPr>
          <w:hyperlink w:anchor="_Toc395643634" w:history="1">
            <w:r w:rsidR="00252FAA" w:rsidRPr="007D2EAF">
              <w:rPr>
                <w:rStyle w:val="Hyperlink"/>
                <w:noProof/>
              </w:rPr>
              <w:t>4</w:t>
            </w:r>
            <w:r w:rsidR="00252FAA">
              <w:rPr>
                <w:rFonts w:asciiTheme="minorHAnsi" w:eastAsiaTheme="minorEastAsia" w:hAnsiTheme="minorHAnsi"/>
                <w:noProof/>
                <w:color w:val="auto"/>
                <w:lang w:eastAsia="de-DE"/>
              </w:rPr>
              <w:tab/>
            </w:r>
            <w:r w:rsidR="00252FAA" w:rsidRPr="007D2EAF">
              <w:rPr>
                <w:rStyle w:val="Hyperlink"/>
                <w:noProof/>
              </w:rPr>
              <w:t>Reflexion des Arbeitsblattes</w:t>
            </w:r>
            <w:r w:rsidR="00252FAA">
              <w:rPr>
                <w:noProof/>
                <w:webHidden/>
              </w:rPr>
              <w:tab/>
              <w:t>13</w:t>
            </w:r>
          </w:hyperlink>
        </w:p>
        <w:p w:rsidR="00252FAA" w:rsidRDefault="00A946FF">
          <w:pPr>
            <w:pStyle w:val="Verzeichnis2"/>
            <w:tabs>
              <w:tab w:val="left" w:pos="880"/>
              <w:tab w:val="right" w:leader="dot" w:pos="9062"/>
            </w:tabs>
            <w:rPr>
              <w:rFonts w:asciiTheme="minorHAnsi" w:eastAsiaTheme="minorEastAsia" w:hAnsiTheme="minorHAnsi"/>
              <w:noProof/>
              <w:color w:val="auto"/>
              <w:lang w:eastAsia="de-DE"/>
            </w:rPr>
          </w:pPr>
          <w:hyperlink w:anchor="_Toc395643635" w:history="1">
            <w:r w:rsidR="00252FAA" w:rsidRPr="007D2EAF">
              <w:rPr>
                <w:rStyle w:val="Hyperlink"/>
                <w:noProof/>
              </w:rPr>
              <w:t>4.1</w:t>
            </w:r>
            <w:r w:rsidR="00252FAA">
              <w:rPr>
                <w:rFonts w:asciiTheme="minorHAnsi" w:eastAsiaTheme="minorEastAsia" w:hAnsiTheme="minorHAnsi"/>
                <w:noProof/>
                <w:color w:val="auto"/>
                <w:lang w:eastAsia="de-DE"/>
              </w:rPr>
              <w:tab/>
            </w:r>
            <w:r w:rsidR="00252FAA" w:rsidRPr="007D2EAF">
              <w:rPr>
                <w:rStyle w:val="Hyperlink"/>
                <w:noProof/>
              </w:rPr>
              <w:t>Erwartungshorizont (Kerncurriculum)</w:t>
            </w:r>
            <w:r w:rsidR="00252FAA">
              <w:rPr>
                <w:noProof/>
                <w:webHidden/>
              </w:rPr>
              <w:tab/>
              <w:t>13</w:t>
            </w:r>
          </w:hyperlink>
        </w:p>
        <w:p w:rsidR="00252FAA" w:rsidRDefault="00A946FF">
          <w:pPr>
            <w:pStyle w:val="Verzeichnis2"/>
            <w:tabs>
              <w:tab w:val="left" w:pos="880"/>
              <w:tab w:val="right" w:leader="dot" w:pos="9062"/>
            </w:tabs>
            <w:rPr>
              <w:rFonts w:asciiTheme="minorHAnsi" w:eastAsiaTheme="minorEastAsia" w:hAnsiTheme="minorHAnsi"/>
              <w:noProof/>
              <w:color w:val="auto"/>
              <w:lang w:eastAsia="de-DE"/>
            </w:rPr>
          </w:pPr>
          <w:hyperlink w:anchor="_Toc395643636" w:history="1">
            <w:r w:rsidR="00252FAA" w:rsidRPr="007D2EAF">
              <w:rPr>
                <w:rStyle w:val="Hyperlink"/>
                <w:noProof/>
              </w:rPr>
              <w:t>4.2</w:t>
            </w:r>
            <w:r w:rsidR="00252FAA">
              <w:rPr>
                <w:rFonts w:asciiTheme="minorHAnsi" w:eastAsiaTheme="minorEastAsia" w:hAnsiTheme="minorHAnsi"/>
                <w:noProof/>
                <w:color w:val="auto"/>
                <w:lang w:eastAsia="de-DE"/>
              </w:rPr>
              <w:tab/>
            </w:r>
            <w:r w:rsidR="00252FAA" w:rsidRPr="007D2EAF">
              <w:rPr>
                <w:rStyle w:val="Hyperlink"/>
                <w:noProof/>
              </w:rPr>
              <w:t>Erwartungshorizont (Inhaltlich)</w:t>
            </w:r>
            <w:r w:rsidR="00252FAA">
              <w:rPr>
                <w:noProof/>
                <w:webHidden/>
              </w:rPr>
              <w:tab/>
              <w:t>1</w:t>
            </w:r>
            <w:r w:rsidR="00C2545B">
              <w:rPr>
                <w:noProof/>
                <w:webHidden/>
              </w:rPr>
              <w:t>4</w:t>
            </w:r>
          </w:hyperlink>
        </w:p>
        <w:p w:rsidR="00E26180" w:rsidRDefault="00A946FF" w:rsidP="00E26180">
          <w:r>
            <w:fldChar w:fldCharType="end"/>
          </w:r>
        </w:p>
      </w:sdtContent>
    </w:sdt>
    <w:p w:rsidR="00E26180" w:rsidRDefault="00E26180" w:rsidP="00E26180"/>
    <w:p w:rsidR="00E26180" w:rsidRDefault="00E26180" w:rsidP="00E26180">
      <w:r>
        <w:br w:type="page"/>
      </w:r>
    </w:p>
    <w:p w:rsidR="0086227B" w:rsidRPr="0006684E" w:rsidRDefault="000D10FB" w:rsidP="00954DC8">
      <w:pPr>
        <w:pStyle w:val="berschrift1"/>
      </w:pPr>
      <w:bookmarkStart w:id="0" w:name="_Toc395643621"/>
      <w:r>
        <w:lastRenderedPageBreak/>
        <w:t>Beschreibung des Themas und zugehörige Lernziele</w:t>
      </w:r>
      <w:bookmarkEnd w:id="0"/>
      <w:r>
        <w:t xml:space="preserve"> </w:t>
      </w:r>
    </w:p>
    <w:p w:rsidR="00981F24" w:rsidRDefault="00B42A3C" w:rsidP="002A716F">
      <w:pPr>
        <w:rPr>
          <w:color w:val="1F497D" w:themeColor="text2"/>
        </w:rPr>
      </w:pPr>
      <w:r>
        <w:rPr>
          <w:color w:val="1F497D" w:themeColor="text2"/>
        </w:rPr>
        <w:t>Das Thema Brennbarkeit wird im Kerncurriculum für das Gymnasium in Niedersachsen für die Klassenstufe 5&amp;6 als ergänzende Differenzierung im Basiskonzept Stoffe und Teilchen aufg</w:t>
      </w:r>
      <w:r>
        <w:rPr>
          <w:color w:val="1F497D" w:themeColor="text2"/>
        </w:rPr>
        <w:t>e</w:t>
      </w:r>
      <w:r>
        <w:rPr>
          <w:color w:val="1F497D" w:themeColor="text2"/>
        </w:rPr>
        <w:t xml:space="preserve">führt. Zum Thema Brennbarkeit gehört auch das Thema Löschen. Die folgenden Experimente beschäftigen sich mit dem </w:t>
      </w:r>
      <w:r w:rsidR="00885E8C">
        <w:rPr>
          <w:color w:val="1F497D" w:themeColor="text2"/>
        </w:rPr>
        <w:t>Thema Löschen. Im Kerncurric</w:t>
      </w:r>
      <w:r w:rsidR="000F2AB5">
        <w:rPr>
          <w:color w:val="1F497D" w:themeColor="text2"/>
        </w:rPr>
        <w:t xml:space="preserve">ulum finden sich im </w:t>
      </w:r>
      <w:r>
        <w:rPr>
          <w:color w:val="1F497D" w:themeColor="text2"/>
        </w:rPr>
        <w:t>Basiskonzept Sto</w:t>
      </w:r>
      <w:r>
        <w:rPr>
          <w:color w:val="1F497D" w:themeColor="text2"/>
        </w:rPr>
        <w:t>f</w:t>
      </w:r>
      <w:r w:rsidR="00885E8C">
        <w:rPr>
          <w:color w:val="1F497D" w:themeColor="text2"/>
        </w:rPr>
        <w:t>fe-</w:t>
      </w:r>
      <w:r>
        <w:rPr>
          <w:color w:val="1F497D" w:themeColor="text2"/>
        </w:rPr>
        <w:t>Teilchen</w:t>
      </w:r>
      <w:r w:rsidR="00885E8C">
        <w:rPr>
          <w:color w:val="1F497D" w:themeColor="text2"/>
        </w:rPr>
        <w:t xml:space="preserve"> Bezüge zum Thema, z. B.</w:t>
      </w:r>
      <w:r w:rsidR="000F2AB5">
        <w:rPr>
          <w:color w:val="1F497D" w:themeColor="text2"/>
        </w:rPr>
        <w:t xml:space="preserve"> dass die </w:t>
      </w:r>
      <w:proofErr w:type="spellStart"/>
      <w:r w:rsidR="000F2AB5">
        <w:rPr>
          <w:color w:val="1F497D" w:themeColor="text2"/>
        </w:rPr>
        <w:t>SuS</w:t>
      </w:r>
      <w:proofErr w:type="spellEnd"/>
      <w:r w:rsidR="000F2AB5">
        <w:rPr>
          <w:color w:val="1F497D" w:themeColor="text2"/>
        </w:rPr>
        <w:t xml:space="preserve"> lernen, dass Kohlenstoffdioxid Flammen e</w:t>
      </w:r>
      <w:r w:rsidR="000F2AB5">
        <w:rPr>
          <w:color w:val="1F497D" w:themeColor="text2"/>
        </w:rPr>
        <w:t>r</w:t>
      </w:r>
      <w:r w:rsidR="000F2AB5">
        <w:rPr>
          <w:color w:val="1F497D" w:themeColor="text2"/>
        </w:rPr>
        <w:t>stickt (V4, V5, V7) und Wasser kühlt (V3). Sie lernen aber auch</w:t>
      </w:r>
      <w:r w:rsidR="00885E8C">
        <w:rPr>
          <w:color w:val="1F497D" w:themeColor="text2"/>
        </w:rPr>
        <w:t>,</w:t>
      </w:r>
      <w:r w:rsidR="000F2AB5">
        <w:rPr>
          <w:color w:val="1F497D" w:themeColor="text2"/>
        </w:rPr>
        <w:t xml:space="preserve"> Stoffeigenschaften zu bewerten und </w:t>
      </w:r>
      <w:r w:rsidR="00A0036E">
        <w:rPr>
          <w:color w:val="1F497D" w:themeColor="text2"/>
        </w:rPr>
        <w:t xml:space="preserve">dass </w:t>
      </w:r>
      <w:r w:rsidR="000F2AB5">
        <w:rPr>
          <w:color w:val="1F497D" w:themeColor="text2"/>
        </w:rPr>
        <w:t>Wasser nicht immer als geeignetes Lösungsmittel zu betrachten ist (V1 und V2).</w:t>
      </w:r>
      <w:r>
        <w:rPr>
          <w:color w:val="1F497D" w:themeColor="text2"/>
        </w:rPr>
        <w:t xml:space="preserve"> </w:t>
      </w:r>
      <w:r w:rsidR="000F2AB5">
        <w:rPr>
          <w:color w:val="1F497D" w:themeColor="text2"/>
        </w:rPr>
        <w:t xml:space="preserve">Diese Experimente verdeutlichen den </w:t>
      </w:r>
      <w:proofErr w:type="spellStart"/>
      <w:r w:rsidR="000F2AB5">
        <w:rPr>
          <w:color w:val="1F497D" w:themeColor="text2"/>
        </w:rPr>
        <w:t>SuS</w:t>
      </w:r>
      <w:proofErr w:type="spellEnd"/>
      <w:r w:rsidR="000F2AB5">
        <w:rPr>
          <w:color w:val="1F497D" w:themeColor="text2"/>
        </w:rPr>
        <w:t xml:space="preserve"> auch, dass die Sicherheitsaspekte beim eigenen Experime</w:t>
      </w:r>
      <w:r w:rsidR="000F2AB5">
        <w:rPr>
          <w:color w:val="1F497D" w:themeColor="text2"/>
        </w:rPr>
        <w:t>n</w:t>
      </w:r>
      <w:r w:rsidR="000F2AB5">
        <w:rPr>
          <w:color w:val="1F497D" w:themeColor="text2"/>
        </w:rPr>
        <w:t>tieren beachten sollen (</w:t>
      </w:r>
      <w:proofErr w:type="spellStart"/>
      <w:r w:rsidR="000F2AB5">
        <w:rPr>
          <w:color w:val="1F497D" w:themeColor="text2"/>
        </w:rPr>
        <w:t>Erkenntgewinnung</w:t>
      </w:r>
      <w:proofErr w:type="spellEnd"/>
      <w:r w:rsidR="000F2AB5">
        <w:rPr>
          <w:color w:val="1F497D" w:themeColor="text2"/>
        </w:rPr>
        <w:t>, chemische Fragestellungen erkennen, entwickeln und experimentell untersuchen)</w:t>
      </w:r>
    </w:p>
    <w:p w:rsidR="00981F24" w:rsidRDefault="00A946FF" w:rsidP="002A716F">
      <w:pPr>
        <w:rPr>
          <w:color w:val="1F497D" w:themeColor="text2"/>
        </w:rPr>
      </w:pPr>
      <w:r>
        <w:rPr>
          <w:noProof/>
          <w:color w:val="1F497D" w:themeColor="text2"/>
          <w:lang w:eastAsia="de-DE"/>
        </w:rPr>
        <w:pict>
          <v:group id="_x0000_s1220" style="position:absolute;left:0;text-align:left;margin-left:276.8pt;margin-top:122.45pt;width:159.75pt;height:182.05pt;z-index:251726848" coordorigin="2895,8918" coordsize="3195,3641">
            <v:shape id="_x0000_s1221" type="#_x0000_t202" style="position:absolute;left:5644;top:9396;width:435;height:2925;mso-width-relative:margin;mso-height-relative:margin">
              <v:textbox style="mso-next-textbox:#_x0000_s1221">
                <w:txbxContent>
                  <w:p w:rsidR="00A0036E" w:rsidRDefault="00A0036E" w:rsidP="00AB75A7">
                    <w:pPr>
                      <w:spacing w:after="0" w:line="240" w:lineRule="auto"/>
                      <w:rPr>
                        <w:b/>
                        <w:sz w:val="24"/>
                      </w:rPr>
                    </w:pPr>
                  </w:p>
                  <w:p w:rsidR="00A0036E" w:rsidRPr="00B42A3C" w:rsidRDefault="00A0036E" w:rsidP="00AB75A7">
                    <w:pPr>
                      <w:spacing w:after="0" w:line="240" w:lineRule="auto"/>
                      <w:rPr>
                        <w:b/>
                        <w:sz w:val="24"/>
                      </w:rPr>
                    </w:pPr>
                    <w:r w:rsidRPr="00B42A3C">
                      <w:rPr>
                        <w:b/>
                        <w:sz w:val="24"/>
                      </w:rPr>
                      <w:t>S</w:t>
                    </w:r>
                  </w:p>
                  <w:p w:rsidR="00A0036E" w:rsidRPr="00B42A3C" w:rsidRDefault="00A0036E" w:rsidP="00AB75A7">
                    <w:pPr>
                      <w:spacing w:after="0" w:line="240" w:lineRule="auto"/>
                      <w:rPr>
                        <w:b/>
                        <w:sz w:val="24"/>
                      </w:rPr>
                    </w:pPr>
                    <w:r w:rsidRPr="00B42A3C">
                      <w:rPr>
                        <w:b/>
                        <w:sz w:val="24"/>
                      </w:rPr>
                      <w:t>A</w:t>
                    </w:r>
                  </w:p>
                  <w:p w:rsidR="00A0036E" w:rsidRPr="00B42A3C" w:rsidRDefault="00A0036E" w:rsidP="00AB75A7">
                    <w:pPr>
                      <w:spacing w:after="0" w:line="240" w:lineRule="auto"/>
                      <w:rPr>
                        <w:b/>
                        <w:sz w:val="24"/>
                      </w:rPr>
                    </w:pPr>
                    <w:r w:rsidRPr="00B42A3C">
                      <w:rPr>
                        <w:b/>
                        <w:sz w:val="24"/>
                      </w:rPr>
                      <w:t>U</w:t>
                    </w:r>
                  </w:p>
                  <w:p w:rsidR="00A0036E" w:rsidRPr="00B42A3C" w:rsidRDefault="00A0036E" w:rsidP="00AB75A7">
                    <w:pPr>
                      <w:spacing w:after="0" w:line="240" w:lineRule="auto"/>
                      <w:rPr>
                        <w:b/>
                        <w:sz w:val="24"/>
                      </w:rPr>
                    </w:pPr>
                    <w:r w:rsidRPr="00B42A3C">
                      <w:rPr>
                        <w:b/>
                        <w:sz w:val="24"/>
                      </w:rPr>
                      <w:t>E</w:t>
                    </w:r>
                  </w:p>
                  <w:p w:rsidR="00A0036E" w:rsidRPr="00B42A3C" w:rsidRDefault="00A0036E" w:rsidP="00AB75A7">
                    <w:pPr>
                      <w:spacing w:after="0" w:line="240" w:lineRule="auto"/>
                      <w:rPr>
                        <w:b/>
                        <w:sz w:val="24"/>
                      </w:rPr>
                    </w:pPr>
                    <w:r w:rsidRPr="00B42A3C">
                      <w:rPr>
                        <w:b/>
                        <w:sz w:val="24"/>
                      </w:rPr>
                      <w:t>R</w:t>
                    </w:r>
                  </w:p>
                  <w:p w:rsidR="00A0036E" w:rsidRPr="00B42A3C" w:rsidRDefault="00A0036E" w:rsidP="00AB75A7">
                    <w:pPr>
                      <w:spacing w:after="0" w:line="240" w:lineRule="auto"/>
                      <w:rPr>
                        <w:b/>
                        <w:sz w:val="24"/>
                      </w:rPr>
                    </w:pPr>
                    <w:r w:rsidRPr="00B42A3C">
                      <w:rPr>
                        <w:b/>
                        <w:sz w:val="24"/>
                      </w:rPr>
                      <w:t>S</w:t>
                    </w:r>
                  </w:p>
                  <w:p w:rsidR="00A0036E" w:rsidRPr="00B42A3C" w:rsidRDefault="00A0036E" w:rsidP="00AB75A7">
                    <w:pPr>
                      <w:spacing w:after="0" w:line="240" w:lineRule="auto"/>
                      <w:rPr>
                        <w:b/>
                        <w:sz w:val="24"/>
                      </w:rPr>
                    </w:pPr>
                    <w:r w:rsidRPr="00B42A3C">
                      <w:rPr>
                        <w:b/>
                        <w:sz w:val="24"/>
                      </w:rPr>
                      <w:t>T</w:t>
                    </w:r>
                  </w:p>
                  <w:p w:rsidR="00A0036E" w:rsidRPr="00B42A3C" w:rsidRDefault="00A0036E" w:rsidP="00AB75A7">
                    <w:pPr>
                      <w:spacing w:after="0" w:line="240" w:lineRule="auto"/>
                      <w:rPr>
                        <w:b/>
                        <w:sz w:val="24"/>
                      </w:rPr>
                    </w:pPr>
                    <w:r w:rsidRPr="00B42A3C">
                      <w:rPr>
                        <w:b/>
                        <w:sz w:val="24"/>
                      </w:rPr>
                      <w:t>O</w:t>
                    </w:r>
                  </w:p>
                  <w:p w:rsidR="00A0036E" w:rsidRPr="00B42A3C" w:rsidRDefault="00A0036E" w:rsidP="00AB75A7">
                    <w:pPr>
                      <w:spacing w:after="0" w:line="240" w:lineRule="auto"/>
                      <w:rPr>
                        <w:sz w:val="24"/>
                      </w:rPr>
                    </w:pPr>
                    <w:r w:rsidRPr="00B42A3C">
                      <w:rPr>
                        <w:b/>
                        <w:sz w:val="24"/>
                      </w:rPr>
                      <w:t>F</w:t>
                    </w:r>
                  </w:p>
                  <w:p w:rsidR="00A0036E" w:rsidRPr="00B42A3C" w:rsidRDefault="00A0036E" w:rsidP="00AB75A7">
                    <w:pPr>
                      <w:spacing w:after="0" w:line="240" w:lineRule="auto"/>
                      <w:rPr>
                        <w:b/>
                        <w:sz w:val="24"/>
                      </w:rPr>
                    </w:pPr>
                    <w:r w:rsidRPr="00B42A3C">
                      <w:rPr>
                        <w:b/>
                        <w:sz w:val="24"/>
                      </w:rPr>
                      <w:t>F</w:t>
                    </w:r>
                  </w:p>
                  <w:p w:rsidR="00A0036E" w:rsidRDefault="00A0036E" w:rsidP="00AB75A7"/>
                  <w:p w:rsidR="00A0036E" w:rsidRDefault="00A0036E" w:rsidP="00AB75A7"/>
                </w:txbxContent>
              </v:textbox>
            </v:shape>
            <v:shape id="_x0000_s1222" type="#_x0000_t202" style="position:absolute;left:4306;top:9884;width:444;height:2675;mso-width-relative:margin;mso-height-relative:margin">
              <v:textbox style="mso-next-textbox:#_x0000_s1222">
                <w:txbxContent>
                  <w:p w:rsidR="00A0036E" w:rsidRPr="001354D8" w:rsidRDefault="00A0036E" w:rsidP="00AB75A7">
                    <w:pPr>
                      <w:spacing w:after="0" w:line="240" w:lineRule="auto"/>
                      <w:rPr>
                        <w:b/>
                      </w:rPr>
                    </w:pPr>
                    <w:r w:rsidRPr="001354D8">
                      <w:rPr>
                        <w:b/>
                      </w:rPr>
                      <w:t>B</w:t>
                    </w:r>
                  </w:p>
                  <w:p w:rsidR="00A0036E" w:rsidRPr="001354D8" w:rsidRDefault="00A0036E" w:rsidP="00AB75A7">
                    <w:pPr>
                      <w:spacing w:after="0" w:line="240" w:lineRule="auto"/>
                      <w:rPr>
                        <w:b/>
                      </w:rPr>
                    </w:pPr>
                    <w:r w:rsidRPr="001354D8">
                      <w:rPr>
                        <w:b/>
                      </w:rPr>
                      <w:t>R</w:t>
                    </w:r>
                  </w:p>
                  <w:p w:rsidR="00A0036E" w:rsidRPr="001354D8" w:rsidRDefault="00A0036E" w:rsidP="00AB75A7">
                    <w:pPr>
                      <w:spacing w:after="0" w:line="240" w:lineRule="auto"/>
                      <w:rPr>
                        <w:b/>
                      </w:rPr>
                    </w:pPr>
                    <w:r w:rsidRPr="001354D8">
                      <w:rPr>
                        <w:b/>
                      </w:rPr>
                      <w:t>E</w:t>
                    </w:r>
                  </w:p>
                  <w:p w:rsidR="00A0036E" w:rsidRPr="001354D8" w:rsidRDefault="00A0036E" w:rsidP="00AB75A7">
                    <w:pPr>
                      <w:spacing w:after="0" w:line="240" w:lineRule="auto"/>
                      <w:rPr>
                        <w:b/>
                      </w:rPr>
                    </w:pPr>
                    <w:r w:rsidRPr="001354D8">
                      <w:rPr>
                        <w:b/>
                      </w:rPr>
                      <w:t>N</w:t>
                    </w:r>
                  </w:p>
                  <w:p w:rsidR="00A0036E" w:rsidRPr="001354D8" w:rsidRDefault="00A0036E" w:rsidP="00AB75A7">
                    <w:pPr>
                      <w:spacing w:after="0" w:line="240" w:lineRule="auto"/>
                      <w:rPr>
                        <w:b/>
                      </w:rPr>
                    </w:pPr>
                    <w:r w:rsidRPr="001354D8">
                      <w:rPr>
                        <w:b/>
                      </w:rPr>
                      <w:t>N</w:t>
                    </w:r>
                  </w:p>
                  <w:p w:rsidR="00A0036E" w:rsidRPr="001354D8" w:rsidRDefault="00A0036E" w:rsidP="00AB75A7">
                    <w:pPr>
                      <w:spacing w:after="0" w:line="240" w:lineRule="auto"/>
                      <w:rPr>
                        <w:b/>
                      </w:rPr>
                    </w:pPr>
                    <w:r w:rsidRPr="001354D8">
                      <w:rPr>
                        <w:b/>
                      </w:rPr>
                      <w:t>S</w:t>
                    </w:r>
                  </w:p>
                  <w:p w:rsidR="00A0036E" w:rsidRPr="001354D8" w:rsidRDefault="00A0036E" w:rsidP="00AB75A7">
                    <w:pPr>
                      <w:spacing w:after="0" w:line="240" w:lineRule="auto"/>
                      <w:rPr>
                        <w:b/>
                      </w:rPr>
                    </w:pPr>
                    <w:r w:rsidRPr="001354D8">
                      <w:rPr>
                        <w:b/>
                      </w:rPr>
                      <w:t>T</w:t>
                    </w:r>
                  </w:p>
                  <w:p w:rsidR="00A0036E" w:rsidRPr="001354D8" w:rsidRDefault="00A0036E" w:rsidP="00AB75A7">
                    <w:pPr>
                      <w:spacing w:after="0" w:line="240" w:lineRule="auto"/>
                      <w:rPr>
                        <w:b/>
                      </w:rPr>
                    </w:pPr>
                    <w:r w:rsidRPr="001354D8">
                      <w:rPr>
                        <w:b/>
                      </w:rPr>
                      <w:t>O</w:t>
                    </w:r>
                  </w:p>
                  <w:p w:rsidR="00A0036E" w:rsidRPr="001354D8" w:rsidRDefault="00A0036E" w:rsidP="00AB75A7">
                    <w:pPr>
                      <w:spacing w:after="0" w:line="240" w:lineRule="auto"/>
                      <w:rPr>
                        <w:b/>
                      </w:rPr>
                    </w:pPr>
                    <w:r w:rsidRPr="001354D8">
                      <w:rPr>
                        <w:b/>
                      </w:rPr>
                      <w:t>F</w:t>
                    </w:r>
                  </w:p>
                  <w:p w:rsidR="00A0036E" w:rsidRPr="001354D8" w:rsidRDefault="00A0036E" w:rsidP="00AB75A7">
                    <w:pPr>
                      <w:spacing w:after="0" w:line="240" w:lineRule="auto"/>
                      <w:rPr>
                        <w:b/>
                      </w:rPr>
                    </w:pPr>
                    <w:r>
                      <w:rPr>
                        <w:b/>
                      </w:rPr>
                      <w:t>F</w:t>
                    </w:r>
                  </w:p>
                </w:txbxContent>
              </v:textbox>
            </v:shape>
            <v:shape id="_x0000_s1223" type="#_x0000_t202" style="position:absolute;left:2897;top:9396;width:429;height:2925;mso-height-percent:200;mso-height-percent:200;mso-width-relative:margin;mso-height-relative:margin">
              <v:textbox style="mso-next-textbox:#_x0000_s1223">
                <w:txbxContent>
                  <w:p w:rsidR="00A0036E" w:rsidRDefault="00A0036E" w:rsidP="00AB75A7">
                    <w:pPr>
                      <w:spacing w:after="0" w:line="240" w:lineRule="auto"/>
                      <w:rPr>
                        <w:b/>
                        <w:sz w:val="18"/>
                      </w:rPr>
                    </w:pPr>
                  </w:p>
                  <w:p w:rsidR="00A0036E" w:rsidRPr="00B42A3C" w:rsidRDefault="00A0036E" w:rsidP="00AB75A7">
                    <w:pPr>
                      <w:spacing w:after="0" w:line="240" w:lineRule="auto"/>
                      <w:rPr>
                        <w:b/>
                        <w:sz w:val="18"/>
                      </w:rPr>
                    </w:pPr>
                    <w:r w:rsidRPr="00B42A3C">
                      <w:rPr>
                        <w:b/>
                        <w:sz w:val="18"/>
                      </w:rPr>
                      <w:t>Z</w:t>
                    </w:r>
                  </w:p>
                  <w:p w:rsidR="00A0036E" w:rsidRPr="00B42A3C" w:rsidRDefault="00A0036E" w:rsidP="00AB75A7">
                    <w:pPr>
                      <w:spacing w:after="0" w:line="240" w:lineRule="auto"/>
                      <w:rPr>
                        <w:b/>
                        <w:sz w:val="18"/>
                      </w:rPr>
                    </w:pPr>
                    <w:r w:rsidRPr="00B42A3C">
                      <w:rPr>
                        <w:b/>
                        <w:sz w:val="18"/>
                      </w:rPr>
                      <w:t>Ü</w:t>
                    </w:r>
                  </w:p>
                  <w:p w:rsidR="00A0036E" w:rsidRPr="00B42A3C" w:rsidRDefault="00A0036E" w:rsidP="00AB75A7">
                    <w:pPr>
                      <w:spacing w:after="0" w:line="240" w:lineRule="auto"/>
                      <w:rPr>
                        <w:b/>
                        <w:sz w:val="18"/>
                      </w:rPr>
                    </w:pPr>
                    <w:r w:rsidRPr="00B42A3C">
                      <w:rPr>
                        <w:b/>
                        <w:sz w:val="18"/>
                      </w:rPr>
                      <w:t>N</w:t>
                    </w:r>
                  </w:p>
                  <w:p w:rsidR="00A0036E" w:rsidRPr="00B42A3C" w:rsidRDefault="00A0036E" w:rsidP="00AB75A7">
                    <w:pPr>
                      <w:spacing w:after="0" w:line="240" w:lineRule="auto"/>
                      <w:rPr>
                        <w:b/>
                        <w:sz w:val="18"/>
                      </w:rPr>
                    </w:pPr>
                    <w:r w:rsidRPr="00B42A3C">
                      <w:rPr>
                        <w:b/>
                        <w:sz w:val="18"/>
                      </w:rPr>
                      <w:t>D</w:t>
                    </w:r>
                  </w:p>
                  <w:p w:rsidR="00A0036E" w:rsidRPr="00B42A3C" w:rsidRDefault="00A0036E" w:rsidP="00AB75A7">
                    <w:pPr>
                      <w:spacing w:after="0" w:line="240" w:lineRule="auto"/>
                      <w:rPr>
                        <w:b/>
                        <w:sz w:val="18"/>
                      </w:rPr>
                    </w:pPr>
                    <w:r w:rsidRPr="00B42A3C">
                      <w:rPr>
                        <w:b/>
                        <w:sz w:val="18"/>
                      </w:rPr>
                      <w:t>T</w:t>
                    </w:r>
                  </w:p>
                  <w:p w:rsidR="00A0036E" w:rsidRPr="00B42A3C" w:rsidRDefault="00A0036E" w:rsidP="00AB75A7">
                    <w:pPr>
                      <w:spacing w:after="0" w:line="240" w:lineRule="auto"/>
                      <w:rPr>
                        <w:b/>
                        <w:sz w:val="18"/>
                      </w:rPr>
                    </w:pPr>
                    <w:r w:rsidRPr="00B42A3C">
                      <w:rPr>
                        <w:b/>
                        <w:sz w:val="18"/>
                      </w:rPr>
                      <w:t>E</w:t>
                    </w:r>
                  </w:p>
                  <w:p w:rsidR="00A0036E" w:rsidRPr="00B42A3C" w:rsidRDefault="00A0036E" w:rsidP="00AB75A7">
                    <w:pPr>
                      <w:spacing w:after="0" w:line="240" w:lineRule="auto"/>
                      <w:rPr>
                        <w:b/>
                        <w:sz w:val="18"/>
                      </w:rPr>
                    </w:pPr>
                    <w:r w:rsidRPr="00B42A3C">
                      <w:rPr>
                        <w:b/>
                        <w:sz w:val="18"/>
                      </w:rPr>
                      <w:t>M</w:t>
                    </w:r>
                  </w:p>
                  <w:p w:rsidR="00A0036E" w:rsidRPr="00B42A3C" w:rsidRDefault="00A0036E" w:rsidP="00AB75A7">
                    <w:pPr>
                      <w:spacing w:after="0" w:line="240" w:lineRule="auto"/>
                      <w:rPr>
                        <w:b/>
                        <w:sz w:val="18"/>
                      </w:rPr>
                    </w:pPr>
                    <w:r w:rsidRPr="00B42A3C">
                      <w:rPr>
                        <w:b/>
                        <w:sz w:val="18"/>
                      </w:rPr>
                      <w:t>P</w:t>
                    </w:r>
                  </w:p>
                  <w:p w:rsidR="00A0036E" w:rsidRPr="00B42A3C" w:rsidRDefault="00A0036E" w:rsidP="00AB75A7">
                    <w:pPr>
                      <w:spacing w:after="0" w:line="240" w:lineRule="auto"/>
                      <w:rPr>
                        <w:b/>
                        <w:sz w:val="18"/>
                      </w:rPr>
                    </w:pPr>
                    <w:r w:rsidRPr="00B42A3C">
                      <w:rPr>
                        <w:b/>
                        <w:sz w:val="18"/>
                      </w:rPr>
                      <w:t>E</w:t>
                    </w:r>
                  </w:p>
                  <w:p w:rsidR="00A0036E" w:rsidRPr="00B42A3C" w:rsidRDefault="00A0036E" w:rsidP="00AB75A7">
                    <w:pPr>
                      <w:spacing w:after="0" w:line="240" w:lineRule="auto"/>
                      <w:rPr>
                        <w:b/>
                        <w:sz w:val="18"/>
                      </w:rPr>
                    </w:pPr>
                    <w:r w:rsidRPr="00B42A3C">
                      <w:rPr>
                        <w:b/>
                        <w:sz w:val="18"/>
                      </w:rPr>
                      <w:t>R</w:t>
                    </w:r>
                  </w:p>
                  <w:p w:rsidR="00A0036E" w:rsidRPr="00B42A3C" w:rsidRDefault="00A0036E" w:rsidP="00AB75A7">
                    <w:pPr>
                      <w:spacing w:after="0" w:line="240" w:lineRule="auto"/>
                      <w:rPr>
                        <w:b/>
                        <w:sz w:val="18"/>
                      </w:rPr>
                    </w:pPr>
                    <w:r w:rsidRPr="00B42A3C">
                      <w:rPr>
                        <w:b/>
                        <w:sz w:val="18"/>
                      </w:rPr>
                      <w:t>A</w:t>
                    </w:r>
                  </w:p>
                  <w:p w:rsidR="00A0036E" w:rsidRPr="00B42A3C" w:rsidRDefault="00A0036E" w:rsidP="00AB75A7">
                    <w:pPr>
                      <w:spacing w:after="0" w:line="240" w:lineRule="auto"/>
                      <w:rPr>
                        <w:b/>
                        <w:sz w:val="18"/>
                      </w:rPr>
                    </w:pPr>
                    <w:r w:rsidRPr="00B42A3C">
                      <w:rPr>
                        <w:b/>
                        <w:sz w:val="18"/>
                      </w:rPr>
                      <w:t>T</w:t>
                    </w:r>
                  </w:p>
                  <w:p w:rsidR="00A0036E" w:rsidRPr="00B42A3C" w:rsidRDefault="00A0036E" w:rsidP="00AB75A7">
                    <w:pPr>
                      <w:spacing w:after="0" w:line="240" w:lineRule="auto"/>
                      <w:rPr>
                        <w:b/>
                        <w:sz w:val="18"/>
                      </w:rPr>
                    </w:pPr>
                    <w:r w:rsidRPr="00B42A3C">
                      <w:rPr>
                        <w:b/>
                        <w:sz w:val="18"/>
                      </w:rPr>
                      <w:t>U</w:t>
                    </w:r>
                  </w:p>
                  <w:p w:rsidR="00A0036E" w:rsidRPr="00B42A3C" w:rsidRDefault="00A0036E" w:rsidP="00AB75A7">
                    <w:pPr>
                      <w:spacing w:after="0" w:line="240" w:lineRule="auto"/>
                      <w:rPr>
                        <w:b/>
                        <w:sz w:val="18"/>
                      </w:rPr>
                    </w:pPr>
                    <w:r w:rsidRPr="00B42A3C">
                      <w:rPr>
                        <w:b/>
                        <w:sz w:val="18"/>
                      </w:rPr>
                      <w:t>R</w:t>
                    </w:r>
                  </w:p>
                </w:txbxContent>
              </v:textbox>
            </v:shape>
            <v:oval id="_x0000_s1224" style="position:absolute;left:2895;top:8918;width:3195;height:956" fillcolor="red"/>
          </v:group>
        </w:pict>
      </w:r>
      <w:r w:rsidR="00981F24">
        <w:rPr>
          <w:color w:val="1F497D" w:themeColor="text2"/>
        </w:rPr>
        <w:t xml:space="preserve">Das Feuerdreieck benennt die drei Voraussetzungen für ein Feuer bzw. eine Verbrennung. Ein </w:t>
      </w:r>
      <w:r w:rsidR="00981F24" w:rsidRPr="00E80911">
        <w:rPr>
          <w:color w:val="1F497D" w:themeColor="text2"/>
        </w:rPr>
        <w:t>Feuertisch</w:t>
      </w:r>
      <w:r w:rsidR="00981F24">
        <w:rPr>
          <w:color w:val="1F497D" w:themeColor="text2"/>
        </w:rPr>
        <w:t xml:space="preserve"> mit drei Beinen </w:t>
      </w:r>
      <w:r w:rsidR="001354D8">
        <w:rPr>
          <w:color w:val="1F497D" w:themeColor="text2"/>
        </w:rPr>
        <w:t xml:space="preserve">als Voraussetzungen </w:t>
      </w:r>
      <w:r w:rsidR="00981F24">
        <w:rPr>
          <w:color w:val="1F497D" w:themeColor="text2"/>
        </w:rPr>
        <w:t>verdeutlicht noch besser, dass alle drei Vorau</w:t>
      </w:r>
      <w:r w:rsidR="00981F24">
        <w:rPr>
          <w:color w:val="1F497D" w:themeColor="text2"/>
        </w:rPr>
        <w:t>s</w:t>
      </w:r>
      <w:r w:rsidR="00981F24">
        <w:rPr>
          <w:color w:val="1F497D" w:themeColor="text2"/>
        </w:rPr>
        <w:t xml:space="preserve">setzungen gegeben sein müssen, da die </w:t>
      </w:r>
      <w:proofErr w:type="spellStart"/>
      <w:r w:rsidR="00981F24">
        <w:rPr>
          <w:color w:val="1F497D" w:themeColor="text2"/>
        </w:rPr>
        <w:t>SuS</w:t>
      </w:r>
      <w:proofErr w:type="spellEnd"/>
      <w:r w:rsidR="00981F24">
        <w:rPr>
          <w:color w:val="1F497D" w:themeColor="text2"/>
        </w:rPr>
        <w:t xml:space="preserve"> Tische aus ihrem Alltag kennen und wissen, dass ein zweibeiniger Tisch nicht stehen kann.  </w:t>
      </w:r>
      <w:r w:rsidR="00B42A3C">
        <w:rPr>
          <w:color w:val="1F497D" w:themeColor="text2"/>
        </w:rPr>
        <w:t xml:space="preserve">Dazu </w:t>
      </w:r>
      <w:r w:rsidR="000F2AB5">
        <w:rPr>
          <w:color w:val="1F497D" w:themeColor="text2"/>
        </w:rPr>
        <w:t>dient besonders der Versuch 3</w:t>
      </w:r>
      <w:r w:rsidR="00E80911">
        <w:rPr>
          <w:color w:val="1F497D" w:themeColor="text2"/>
        </w:rPr>
        <w:t xml:space="preserve"> (Sauerstoffentzug</w:t>
      </w:r>
      <w:r w:rsidR="000F2AB5">
        <w:rPr>
          <w:color w:val="1F497D" w:themeColor="text2"/>
        </w:rPr>
        <w:t>,</w:t>
      </w:r>
      <w:r w:rsidR="00E80911">
        <w:rPr>
          <w:color w:val="1F497D" w:themeColor="text2"/>
        </w:rPr>
        <w:t xml:space="preserve"> Zündtemperatursenkung und Brennstoffentzug).</w:t>
      </w:r>
      <w:r w:rsidR="000F2AB5">
        <w:rPr>
          <w:color w:val="1F497D" w:themeColor="text2"/>
        </w:rPr>
        <w:t xml:space="preserve"> </w:t>
      </w:r>
      <w:r w:rsidR="00E80911">
        <w:rPr>
          <w:color w:val="1F497D" w:themeColor="text2"/>
        </w:rPr>
        <w:t>A</w:t>
      </w:r>
      <w:r w:rsidR="000F2AB5">
        <w:rPr>
          <w:color w:val="1F497D" w:themeColor="text2"/>
        </w:rPr>
        <w:t xml:space="preserve">ber auch in den Schülerversuchen </w:t>
      </w:r>
      <w:r w:rsidR="00E80911">
        <w:rPr>
          <w:color w:val="1F497D" w:themeColor="text2"/>
        </w:rPr>
        <w:t xml:space="preserve">(V 4 und V6 Sauerstoffentzug; V6: Sauerstoffentzug und Zündtemperatursenkung) </w:t>
      </w:r>
      <w:r w:rsidR="000F2AB5">
        <w:rPr>
          <w:color w:val="1F497D" w:themeColor="text2"/>
        </w:rPr>
        <w:t xml:space="preserve">soll die Deutung durch das Feuerdreieck begründet werden. </w:t>
      </w:r>
    </w:p>
    <w:p w:rsidR="00885E8C" w:rsidRDefault="00A946FF" w:rsidP="002A716F">
      <w:pPr>
        <w:rPr>
          <w:color w:val="1F497D" w:themeColor="text2"/>
        </w:rPr>
      </w:pPr>
      <w:r w:rsidRPr="00A946FF">
        <w:rPr>
          <w:noProof/>
          <w:lang w:eastAsia="de-DE"/>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12" type="#_x0000_t5" style="position:absolute;left:0;text-align:left;margin-left:33.4pt;margin-top:20.55pt;width:134.25pt;height:101.25pt;z-index:251704320"/>
        </w:pict>
      </w:r>
    </w:p>
    <w:p w:rsidR="00885E8C" w:rsidRDefault="00DA3A62" w:rsidP="002A716F">
      <w:pPr>
        <w:rPr>
          <w:color w:val="1F497D" w:themeColor="text2"/>
        </w:rPr>
      </w:pPr>
      <w:r>
        <w:rPr>
          <w:noProof/>
          <w:color w:val="1F497D" w:themeColor="text2"/>
          <w:lang w:eastAsia="de-DE"/>
        </w:rPr>
        <w:drawing>
          <wp:anchor distT="0" distB="0" distL="114300" distR="114300" simplePos="0" relativeHeight="251708416" behindDoc="0" locked="0" layoutInCell="1" allowOverlap="1">
            <wp:simplePos x="0" y="0"/>
            <wp:positionH relativeFrom="column">
              <wp:posOffset>1475105</wp:posOffset>
            </wp:positionH>
            <wp:positionV relativeFrom="paragraph">
              <wp:posOffset>243205</wp:posOffset>
            </wp:positionV>
            <wp:extent cx="890270" cy="288925"/>
            <wp:effectExtent l="0" t="304800" r="0" b="282575"/>
            <wp:wrapNone/>
            <wp:docPr id="2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rot="3381403">
                      <a:off x="0" y="0"/>
                      <a:ext cx="890270" cy="288925"/>
                    </a:xfrm>
                    <a:prstGeom prst="rect">
                      <a:avLst/>
                    </a:prstGeom>
                    <a:noFill/>
                    <a:ln w="9525">
                      <a:noFill/>
                      <a:miter lim="800000"/>
                      <a:headEnd/>
                      <a:tailEnd/>
                    </a:ln>
                  </pic:spPr>
                </pic:pic>
              </a:graphicData>
            </a:graphic>
          </wp:anchor>
        </w:drawing>
      </w:r>
      <w:r>
        <w:rPr>
          <w:noProof/>
          <w:color w:val="1F497D" w:themeColor="text2"/>
          <w:lang w:eastAsia="de-DE"/>
        </w:rPr>
        <w:drawing>
          <wp:anchor distT="0" distB="0" distL="114300" distR="114300" simplePos="0" relativeHeight="251710464" behindDoc="0" locked="0" layoutInCell="1" allowOverlap="1">
            <wp:simplePos x="0" y="0"/>
            <wp:positionH relativeFrom="column">
              <wp:posOffset>109608</wp:posOffset>
            </wp:positionH>
            <wp:positionV relativeFrom="paragraph">
              <wp:posOffset>265034</wp:posOffset>
            </wp:positionV>
            <wp:extent cx="1033153" cy="298202"/>
            <wp:effectExtent l="0" t="361950" r="0" b="349498"/>
            <wp:wrapNone/>
            <wp:docPr id="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rot="18276112">
                      <a:off x="0" y="0"/>
                      <a:ext cx="1033153" cy="298202"/>
                    </a:xfrm>
                    <a:prstGeom prst="rect">
                      <a:avLst/>
                    </a:prstGeom>
                    <a:noFill/>
                    <a:ln w="9525">
                      <a:noFill/>
                      <a:miter lim="800000"/>
                      <a:headEnd/>
                      <a:tailEnd/>
                    </a:ln>
                  </pic:spPr>
                </pic:pic>
              </a:graphicData>
            </a:graphic>
          </wp:anchor>
        </w:drawing>
      </w:r>
    </w:p>
    <w:p w:rsidR="00885E8C" w:rsidRDefault="00885E8C" w:rsidP="002A716F">
      <w:pPr>
        <w:rPr>
          <w:color w:val="1F497D" w:themeColor="text2"/>
        </w:rPr>
      </w:pPr>
    </w:p>
    <w:p w:rsidR="00885E8C" w:rsidRDefault="00885E8C" w:rsidP="002A716F">
      <w:pPr>
        <w:rPr>
          <w:color w:val="1F497D" w:themeColor="text2"/>
        </w:rPr>
      </w:pPr>
    </w:p>
    <w:p w:rsidR="00DA3A62" w:rsidRDefault="00DA3A62" w:rsidP="002A716F">
      <w:pPr>
        <w:rPr>
          <w:color w:val="1F497D" w:themeColor="text2"/>
        </w:rPr>
      </w:pPr>
      <w:r>
        <w:rPr>
          <w:noProof/>
          <w:color w:val="1F497D" w:themeColor="text2"/>
          <w:lang w:eastAsia="de-DE"/>
        </w:rPr>
        <w:drawing>
          <wp:anchor distT="0" distB="0" distL="114300" distR="114300" simplePos="0" relativeHeight="251709440" behindDoc="0" locked="0" layoutInCell="1" allowOverlap="1">
            <wp:simplePos x="0" y="0"/>
            <wp:positionH relativeFrom="column">
              <wp:posOffset>663047</wp:posOffset>
            </wp:positionH>
            <wp:positionV relativeFrom="paragraph">
              <wp:posOffset>195465</wp:posOffset>
            </wp:positionV>
            <wp:extent cx="1204109" cy="285008"/>
            <wp:effectExtent l="19050" t="0" r="0" b="0"/>
            <wp:wrapNone/>
            <wp:docPr id="2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204109" cy="285008"/>
                    </a:xfrm>
                    <a:prstGeom prst="rect">
                      <a:avLst/>
                    </a:prstGeom>
                    <a:noFill/>
                    <a:ln w="9525">
                      <a:noFill/>
                      <a:miter lim="800000"/>
                      <a:headEnd/>
                      <a:tailEnd/>
                    </a:ln>
                  </pic:spPr>
                </pic:pic>
              </a:graphicData>
            </a:graphic>
          </wp:anchor>
        </w:drawing>
      </w:r>
    </w:p>
    <w:p w:rsidR="00885E8C" w:rsidRDefault="00885E8C" w:rsidP="002A716F">
      <w:pPr>
        <w:rPr>
          <w:color w:val="1F497D" w:themeColor="text2"/>
        </w:rPr>
      </w:pPr>
    </w:p>
    <w:p w:rsidR="00B42A3C" w:rsidRDefault="000F2AB5" w:rsidP="002A716F">
      <w:pPr>
        <w:rPr>
          <w:color w:val="1F497D" w:themeColor="text2"/>
        </w:rPr>
      </w:pPr>
      <w:r>
        <w:rPr>
          <w:color w:val="1F497D" w:themeColor="text2"/>
        </w:rPr>
        <w:t>Neben d</w:t>
      </w:r>
      <w:r w:rsidR="00E80911">
        <w:rPr>
          <w:color w:val="1F497D" w:themeColor="text2"/>
        </w:rPr>
        <w:t xml:space="preserve">er Anwendung des Branddreiecks sollen auch verschiedene Brandklassen eine Rolle spielen. </w:t>
      </w:r>
      <w:r>
        <w:rPr>
          <w:color w:val="1F497D" w:themeColor="text2"/>
        </w:rPr>
        <w:t xml:space="preserve"> </w:t>
      </w:r>
      <w:r w:rsidR="00B42A3C">
        <w:rPr>
          <w:color w:val="1F497D" w:themeColor="text2"/>
        </w:rPr>
        <w:t xml:space="preserve">Je nach Brandklasse </w:t>
      </w:r>
      <w:r w:rsidR="00E80911">
        <w:rPr>
          <w:color w:val="1F497D" w:themeColor="text2"/>
        </w:rPr>
        <w:t xml:space="preserve">muss auf unterschiedliche Art und Weise gelöscht werden (V1  und V2).  Die </w:t>
      </w:r>
      <w:r w:rsidR="00E80911" w:rsidRPr="00E80911">
        <w:rPr>
          <w:color w:val="1F497D" w:themeColor="text2"/>
        </w:rPr>
        <w:t>Sensibilisierung der Gefahr von Feuer und der Relevanz des richtigen Löschens</w:t>
      </w:r>
      <w:r w:rsidR="00E80911">
        <w:rPr>
          <w:color w:val="1F497D" w:themeColor="text2"/>
        </w:rPr>
        <w:t xml:space="preserve"> sollen thematisiert werden. </w:t>
      </w:r>
    </w:p>
    <w:p w:rsidR="00B42A3C" w:rsidRDefault="00DA3A62" w:rsidP="002A716F">
      <w:pPr>
        <w:rPr>
          <w:color w:val="1F497D" w:themeColor="text2"/>
        </w:rPr>
      </w:pPr>
      <w:r>
        <w:rPr>
          <w:color w:val="1F497D" w:themeColor="text2"/>
        </w:rPr>
        <w:t xml:space="preserve">Feuer hat eine </w:t>
      </w:r>
      <w:r w:rsidR="00A0036E">
        <w:rPr>
          <w:color w:val="1F497D" w:themeColor="text2"/>
        </w:rPr>
        <w:t>evolutionäre Bedeutung wegen des</w:t>
      </w:r>
      <w:r>
        <w:rPr>
          <w:color w:val="1F497D" w:themeColor="text2"/>
        </w:rPr>
        <w:t xml:space="preserve"> Garen</w:t>
      </w:r>
      <w:r w:rsidR="00A0036E">
        <w:rPr>
          <w:color w:val="1F497D" w:themeColor="text2"/>
        </w:rPr>
        <w:t>s</w:t>
      </w:r>
      <w:r>
        <w:rPr>
          <w:color w:val="1F497D" w:themeColor="text2"/>
        </w:rPr>
        <w:t xml:space="preserve"> von Nahrung. Vielleicht ist das ein Grund, weshalb viele Menschen eine</w:t>
      </w:r>
      <w:r w:rsidR="00E80911">
        <w:rPr>
          <w:color w:val="1F497D" w:themeColor="text2"/>
        </w:rPr>
        <w:t xml:space="preserve"> allgemeine</w:t>
      </w:r>
      <w:r>
        <w:rPr>
          <w:color w:val="1F497D" w:themeColor="text2"/>
        </w:rPr>
        <w:t xml:space="preserve"> Begeisterung für Feuer haben.  Viele </w:t>
      </w:r>
      <w:proofErr w:type="spellStart"/>
      <w:r>
        <w:rPr>
          <w:color w:val="1F497D" w:themeColor="text2"/>
        </w:rPr>
        <w:t>SuS</w:t>
      </w:r>
      <w:proofErr w:type="spellEnd"/>
      <w:r>
        <w:rPr>
          <w:color w:val="1F497D" w:themeColor="text2"/>
        </w:rPr>
        <w:t xml:space="preserve"> haben schon mal ein Lagerfeuer gemacht und kennen</w:t>
      </w:r>
      <w:r w:rsidR="00A0036E">
        <w:rPr>
          <w:color w:val="1F497D" w:themeColor="text2"/>
        </w:rPr>
        <w:t xml:space="preserve"> Kerzen </w:t>
      </w:r>
      <w:r>
        <w:rPr>
          <w:color w:val="1F497D" w:themeColor="text2"/>
        </w:rPr>
        <w:t xml:space="preserve"> aus ihrem Alltag.</w:t>
      </w:r>
    </w:p>
    <w:p w:rsidR="0086227B" w:rsidRDefault="00977ED8" w:rsidP="00401750">
      <w:pPr>
        <w:pStyle w:val="berschrift1"/>
      </w:pPr>
      <w:bookmarkStart w:id="1" w:name="_Toc395643622"/>
      <w:r>
        <w:lastRenderedPageBreak/>
        <w:t>Lehrer</w:t>
      </w:r>
      <w:r w:rsidR="00A0582F">
        <w:t>versuche</w:t>
      </w:r>
      <w:bookmarkEnd w:id="1"/>
    </w:p>
    <w:p w:rsidR="00D76F6F" w:rsidRDefault="00A946FF" w:rsidP="00401750">
      <w:pPr>
        <w:pStyle w:val="berschrift2"/>
      </w:pPr>
      <w:r>
        <w:rPr>
          <w:noProof/>
          <w:lang w:eastAsia="de-DE"/>
        </w:rPr>
        <w:pict>
          <v:shape id="_x0000_s1084" type="#_x0000_t202" style="position:absolute;left:0;text-align:left;margin-left:-.05pt;margin-top:32.2pt;width:462.45pt;height:86.05pt;z-index:251656192;mso-width-relative:margin;mso-height-relative:margin" fillcolor="white [3201]" strokecolor="#4bacc6 [3208]" strokeweight="1pt">
            <v:stroke dashstyle="dash"/>
            <v:shadow color="#868686"/>
            <v:textbox style="mso-next-textbox:#_x0000_s1084">
              <w:txbxContent>
                <w:p w:rsidR="00A0036E" w:rsidRPr="000D10FB" w:rsidRDefault="00A0036E" w:rsidP="000D10FB">
                  <w:pPr>
                    <w:rPr>
                      <w:color w:val="1F497D" w:themeColor="text2"/>
                    </w:rPr>
                  </w:pPr>
                  <w:r>
                    <w:rPr>
                      <w:color w:val="1F497D" w:themeColor="text2"/>
                    </w:rPr>
                    <w:t>In diesem Versuch soll die Gefahr eines Fettbrandes veranschaulicht und die Relevanz des ric</w:t>
                  </w:r>
                  <w:r>
                    <w:rPr>
                      <w:color w:val="1F497D" w:themeColor="text2"/>
                    </w:rPr>
                    <w:t>h</w:t>
                  </w:r>
                  <w:r>
                    <w:rPr>
                      <w:color w:val="1F497D" w:themeColor="text2"/>
                    </w:rPr>
                    <w:t xml:space="preserve">tigen Löschens verdeutlicht werden. Einen Fettbrand hat im Alltag hoffentlich noch kein </w:t>
                  </w:r>
                  <w:proofErr w:type="spellStart"/>
                  <w:r>
                    <w:rPr>
                      <w:color w:val="1F497D" w:themeColor="text2"/>
                    </w:rPr>
                    <w:t>SuS</w:t>
                  </w:r>
                  <w:proofErr w:type="spellEnd"/>
                  <w:r>
                    <w:rPr>
                      <w:color w:val="1F497D" w:themeColor="text2"/>
                    </w:rPr>
                    <w:t xml:space="preserve"> persönlich erlebt, aber Erzählungen davon und Warnungen davor. Dieser Versuch sollte am besten draußen durchgeführt werden, da die Feuerwolke recht groß werden kann.  </w:t>
                  </w:r>
                </w:p>
              </w:txbxContent>
            </v:textbox>
            <w10:wrap type="square"/>
          </v:shape>
        </w:pict>
      </w:r>
      <w:bookmarkStart w:id="2" w:name="_Toc395643623"/>
      <w:r w:rsidR="00401750">
        <w:t xml:space="preserve">V 1 – </w:t>
      </w:r>
      <w:r w:rsidR="009C34FF">
        <w:t>Fettbrand</w:t>
      </w:r>
      <w:bookmarkEnd w:id="2"/>
    </w:p>
    <w:p w:rsidR="00E80911" w:rsidRPr="00E80911" w:rsidRDefault="00E80911" w:rsidP="00E80911"/>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921473">
        <w:tc>
          <w:tcPr>
            <w:tcW w:w="9322" w:type="dxa"/>
            <w:gridSpan w:val="9"/>
            <w:shd w:val="clear" w:color="auto" w:fill="4F81BD"/>
            <w:vAlign w:val="center"/>
          </w:tcPr>
          <w:p w:rsidR="00D76F6F" w:rsidRPr="009C5E28" w:rsidRDefault="00D76F6F" w:rsidP="00921473">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9D692C" w:rsidP="00D76F6F">
            <w:pPr>
              <w:spacing w:after="0" w:line="276" w:lineRule="auto"/>
              <w:jc w:val="center"/>
              <w:rPr>
                <w:b/>
                <w:bCs/>
              </w:rPr>
            </w:pPr>
            <w:r>
              <w:rPr>
                <w:sz w:val="20"/>
              </w:rPr>
              <w:t>Sonnenblumenöl</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9C34FF" w:rsidP="00921473">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9C34FF" w:rsidP="00D76F6F">
            <w:pPr>
              <w:spacing w:after="0"/>
              <w:jc w:val="center"/>
            </w:pPr>
            <w:r>
              <w:rPr>
                <w:sz w:val="20"/>
              </w:rPr>
              <w:t>-</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9C34FF" w:rsidP="00D76F6F">
            <w:pPr>
              <w:spacing w:after="0"/>
              <w:jc w:val="center"/>
              <w:rPr>
                <w:b/>
                <w:bCs/>
              </w:rPr>
            </w:pPr>
            <w:r>
              <w:rPr>
                <w:b/>
                <w:noProof/>
                <w:lang w:eastAsia="de-DE"/>
              </w:rPr>
              <w:drawing>
                <wp:inline distT="0" distB="0" distL="0" distR="0">
                  <wp:extent cx="533041" cy="533041"/>
                  <wp:effectExtent l="19050" t="0" r="359" b="0"/>
                  <wp:docPr id="59" name="Bild 2"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aa\Documents\SVP Chemie\Piktogramme\Piktogramme\Grau\Ätzend.png"/>
                          <pic:cNvPicPr>
                            <a:picLocks noChangeAspect="1" noChangeArrowheads="1"/>
                          </pic:cNvPicPr>
                        </pic:nvPicPr>
                        <pic:blipFill>
                          <a:blip r:embed="rId14" cstate="print">
                            <a:lum/>
                          </a:blip>
                          <a:srcRect/>
                          <a:stretch>
                            <a:fillRect/>
                          </a:stretch>
                        </pic:blipFill>
                        <pic:spPr bwMode="auto">
                          <a:xfrm>
                            <a:off x="0" y="0"/>
                            <a:ext cx="533606" cy="533606"/>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921473" w:rsidP="00D76F6F">
            <w:pPr>
              <w:spacing w:after="0"/>
              <w:jc w:val="center"/>
            </w:pPr>
            <w:r>
              <w:rPr>
                <w:noProof/>
                <w:lang w:eastAsia="de-DE"/>
              </w:rPr>
              <w:drawing>
                <wp:inline distT="0" distB="0" distL="0" distR="0">
                  <wp:extent cx="541667" cy="541667"/>
                  <wp:effectExtent l="19050" t="0" r="0" b="0"/>
                  <wp:docPr id="60" name="Bild 3" descr="C:\Users\nora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aa\Documents\SVP Chemie\Piktogramme\Piktogramme\Grau\Reizend.png"/>
                          <pic:cNvPicPr>
                            <a:picLocks noChangeAspect="1" noChangeArrowheads="1"/>
                          </pic:cNvPicPr>
                        </pic:nvPicPr>
                        <pic:blipFill>
                          <a:blip r:embed="rId21" cstate="print"/>
                          <a:srcRect/>
                          <a:stretch>
                            <a:fillRect/>
                          </a:stretch>
                        </pic:blipFill>
                        <pic:spPr bwMode="auto">
                          <a:xfrm>
                            <a:off x="0" y="0"/>
                            <a:ext cx="542730" cy="54273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9233D" w:rsidRDefault="008E1A25" w:rsidP="00E80911">
      <w:pPr>
        <w:tabs>
          <w:tab w:val="left" w:pos="1701"/>
          <w:tab w:val="left" w:pos="1985"/>
        </w:tabs>
        <w:ind w:left="1980" w:hanging="1980"/>
      </w:pPr>
      <w:r>
        <w:t xml:space="preserve">Materialien: </w:t>
      </w:r>
      <w:r>
        <w:tab/>
      </w:r>
      <w:r>
        <w:tab/>
      </w:r>
      <w:r w:rsidR="008077A6">
        <w:t>Abdampfschale, Drahtnetz</w:t>
      </w:r>
      <w:r w:rsidR="00921473">
        <w:t>, Dreifuß, Bunsenbrenner, Tiegelzange</w:t>
      </w:r>
      <w:r w:rsidR="00AB6582">
        <w:t>, brennfe</w:t>
      </w:r>
      <w:r w:rsidR="00AB6582">
        <w:t>s</w:t>
      </w:r>
      <w:r w:rsidR="00AB6582">
        <w:t>te Unterlage mit Rand, Spritzflasche</w:t>
      </w:r>
      <w:r w:rsidR="00921473">
        <w:t xml:space="preserve"> </w:t>
      </w:r>
    </w:p>
    <w:p w:rsidR="008E1A25" w:rsidRPr="00ED07C2" w:rsidRDefault="00A9233D" w:rsidP="008E1A25">
      <w:pPr>
        <w:tabs>
          <w:tab w:val="left" w:pos="1701"/>
          <w:tab w:val="left" w:pos="1985"/>
        </w:tabs>
        <w:ind w:left="1980" w:hanging="1980"/>
      </w:pPr>
      <w:r>
        <w:t>Chemikalien:</w:t>
      </w:r>
      <w:r>
        <w:tab/>
      </w:r>
      <w:r>
        <w:tab/>
      </w:r>
      <w:r w:rsidR="009D692C">
        <w:t>Sonnenblumenöl</w:t>
      </w:r>
    </w:p>
    <w:p w:rsidR="00994634" w:rsidRDefault="008E1A25" w:rsidP="008E1A25">
      <w:pPr>
        <w:tabs>
          <w:tab w:val="left" w:pos="1701"/>
          <w:tab w:val="left" w:pos="1985"/>
        </w:tabs>
        <w:ind w:left="1980" w:hanging="1980"/>
      </w:pPr>
      <w:r>
        <w:t xml:space="preserve">Durchführung: </w:t>
      </w:r>
      <w:r>
        <w:tab/>
      </w:r>
      <w:r>
        <w:tab/>
      </w:r>
      <w:r>
        <w:tab/>
      </w:r>
      <w:r w:rsidR="009D692C">
        <w:t>Das Sonnenblumenöl</w:t>
      </w:r>
      <w:r w:rsidR="008077A6">
        <w:t xml:space="preserve"> </w:t>
      </w:r>
      <w:r w:rsidR="00BF3C14">
        <w:t>(etwa 20</w:t>
      </w:r>
      <w:r w:rsidR="00E949F2">
        <w:t xml:space="preserve"> </w:t>
      </w:r>
      <w:r w:rsidR="00BF3C14">
        <w:t xml:space="preserve">ml) wird in einer Abdampfschale </w:t>
      </w:r>
      <w:r w:rsidR="008077A6">
        <w:t>auf dem Drahtnetz</w:t>
      </w:r>
      <w:r w:rsidR="00921473">
        <w:t>, das auf dem Dreifuß liegt, mit dem Bunsenbrenner erhitzt.  Wenn man d</w:t>
      </w:r>
      <w:r w:rsidR="009D692C">
        <w:t>as Sonnenblumenöl</w:t>
      </w:r>
      <w:r w:rsidR="00AB6582">
        <w:t xml:space="preserve"> entzünden kann, nimmt man es von dem Dreifuß und setzt es auf die brennfeste Unterlage mit Rand. Mit einer Spritzflasche wird aus mindestens 1</w:t>
      </w:r>
      <w:r w:rsidR="00E949F2">
        <w:t xml:space="preserve"> </w:t>
      </w:r>
      <w:r w:rsidR="00AB6582">
        <w:t>m Entfernung mit Wasser auf die A</w:t>
      </w:r>
      <w:r w:rsidR="00AB6582">
        <w:t>b</w:t>
      </w:r>
      <w:r w:rsidR="00AB6582">
        <w:t xml:space="preserve">dampfschale gespritzt. </w:t>
      </w:r>
    </w:p>
    <w:p w:rsidR="00B901F6" w:rsidRDefault="008E1A25" w:rsidP="004E10E9">
      <w:pPr>
        <w:tabs>
          <w:tab w:val="left" w:pos="1701"/>
          <w:tab w:val="left" w:pos="1985"/>
        </w:tabs>
        <w:ind w:left="1980" w:hanging="1980"/>
      </w:pPr>
      <w:r>
        <w:t>Beobachtung:</w:t>
      </w:r>
      <w:r>
        <w:tab/>
      </w:r>
      <w:r>
        <w:tab/>
      </w:r>
      <w:r>
        <w:tab/>
      </w:r>
      <w:r w:rsidR="009D692C">
        <w:t xml:space="preserve">Wenn das Wasser auf das brennende Sonnenblumenöl spritzt, steigt eine </w:t>
      </w:r>
      <w:r w:rsidR="004E10E9">
        <w:t>große Feuerwolke auf.</w:t>
      </w:r>
    </w:p>
    <w:p w:rsidR="001C6BF6" w:rsidRDefault="004E10E9" w:rsidP="00A0036E">
      <w:pPr>
        <w:pStyle w:val="Beschriftung"/>
        <w:jc w:val="center"/>
      </w:pPr>
      <w:r>
        <w:rPr>
          <w:noProof/>
          <w:lang w:eastAsia="de-DE"/>
        </w:rPr>
        <w:drawing>
          <wp:inline distT="0" distB="0" distL="0" distR="0">
            <wp:extent cx="6477000" cy="2000250"/>
            <wp:effectExtent l="19050" t="0" r="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cstate="print"/>
                    <a:srcRect/>
                    <a:stretch>
                      <a:fillRect/>
                    </a:stretch>
                  </pic:blipFill>
                  <pic:spPr bwMode="auto">
                    <a:xfrm>
                      <a:off x="0" y="0"/>
                      <a:ext cx="6477000" cy="2000250"/>
                    </a:xfrm>
                    <a:prstGeom prst="rect">
                      <a:avLst/>
                    </a:prstGeom>
                    <a:noFill/>
                  </pic:spPr>
                </pic:pic>
              </a:graphicData>
            </a:graphic>
          </wp:inline>
        </w:drawing>
      </w:r>
    </w:p>
    <w:p w:rsidR="00B901F6" w:rsidRDefault="00B901F6" w:rsidP="00A0582F">
      <w:pPr>
        <w:pStyle w:val="Beschriftung"/>
        <w:jc w:val="left"/>
      </w:pPr>
      <w:r>
        <w:t xml:space="preserve">Abb. </w:t>
      </w:r>
      <w:r w:rsidR="00A946FF">
        <w:fldChar w:fldCharType="begin"/>
      </w:r>
      <w:r w:rsidR="005F2176">
        <w:instrText xml:space="preserve"> SEQ Abb. \* ARABIC </w:instrText>
      </w:r>
      <w:r w:rsidR="00A946FF">
        <w:fldChar w:fldCharType="separate"/>
      </w:r>
      <w:r w:rsidR="00A61671">
        <w:rPr>
          <w:noProof/>
        </w:rPr>
        <w:t>1</w:t>
      </w:r>
      <w:r w:rsidR="00A946FF">
        <w:rPr>
          <w:noProof/>
        </w:rPr>
        <w:fldChar w:fldCharType="end"/>
      </w:r>
      <w:r>
        <w:t xml:space="preserve"> </w:t>
      </w:r>
      <w:r w:rsidR="009D692C">
        <w:t>–</w:t>
      </w:r>
      <w:r>
        <w:t xml:space="preserve"> </w:t>
      </w:r>
      <w:r w:rsidR="009D692C">
        <w:rPr>
          <w:noProof/>
        </w:rPr>
        <w:t xml:space="preserve">Wenn das Wasser auf brennende Sonnenblumenöl spritzt, </w:t>
      </w:r>
      <w:r w:rsidR="000F1EF2">
        <w:rPr>
          <w:noProof/>
        </w:rPr>
        <w:t>beobachtet man</w:t>
      </w:r>
      <w:r w:rsidR="009D692C">
        <w:rPr>
          <w:noProof/>
        </w:rPr>
        <w:t xml:space="preserve"> eine Feuerwolke.</w:t>
      </w:r>
    </w:p>
    <w:p w:rsidR="006E32AF" w:rsidRDefault="00E949F2" w:rsidP="009D692C">
      <w:pPr>
        <w:tabs>
          <w:tab w:val="left" w:pos="1701"/>
          <w:tab w:val="left" w:pos="1985"/>
        </w:tabs>
        <w:ind w:left="1980" w:hanging="1980"/>
      </w:pPr>
      <w:r>
        <w:lastRenderedPageBreak/>
        <w:t xml:space="preserve">Deutung:  </w:t>
      </w:r>
      <w:r>
        <w:tab/>
      </w:r>
      <w:r>
        <w:tab/>
        <w:t xml:space="preserve">Das Wasser hat </w:t>
      </w:r>
      <w:proofErr w:type="gramStart"/>
      <w:r>
        <w:t>ein</w:t>
      </w:r>
      <w:proofErr w:type="gramEnd"/>
      <w:r>
        <w:t xml:space="preserve"> größere Dichte als </w:t>
      </w:r>
      <w:r w:rsidR="004E10E9">
        <w:t xml:space="preserve">Sonnenblumenöl </w:t>
      </w:r>
      <w:r w:rsidR="0004124D">
        <w:t>u</w:t>
      </w:r>
      <w:r w:rsidR="004E10E9">
        <w:t>nd schichtet sich unter das Sonnenblumenöl</w:t>
      </w:r>
      <w:r w:rsidR="0004124D">
        <w:t>. Da das Sonnenblumenöl</w:t>
      </w:r>
      <w:r w:rsidR="004E10E9">
        <w:t xml:space="preserve"> sehr heiß ist</w:t>
      </w:r>
      <w:r w:rsidR="0004124D">
        <w:t>, ve</w:t>
      </w:r>
      <w:r w:rsidR="0004124D">
        <w:t>r</w:t>
      </w:r>
      <w:r w:rsidR="0004124D">
        <w:t>dampft das Wasser. Aber weil das Wasser unter dem Öl geschichtet ist, fi</w:t>
      </w:r>
      <w:r w:rsidR="0004124D">
        <w:t>n</w:t>
      </w:r>
      <w:r w:rsidR="0004124D">
        <w:t>det das Verdampfen explo</w:t>
      </w:r>
      <w:r>
        <w:t>sionsartig</w:t>
      </w:r>
      <w:r w:rsidR="0004124D">
        <w:t xml:space="preserve"> statt. </w:t>
      </w:r>
      <w:r>
        <w:t xml:space="preserve">Das Öl wird mitgerissen und hat eine größere Kontaktfläche zum Sauerstoff. Dadurch verbrennt das Öl noch besser. </w:t>
      </w:r>
    </w:p>
    <w:p w:rsidR="00E949F2" w:rsidRDefault="00E949F2" w:rsidP="009D692C">
      <w:pPr>
        <w:tabs>
          <w:tab w:val="left" w:pos="1701"/>
          <w:tab w:val="left" w:pos="1985"/>
        </w:tabs>
        <w:ind w:left="1980" w:hanging="1980"/>
        <w:rPr>
          <w:rFonts w:eastAsiaTheme="minorEastAsia"/>
        </w:rPr>
      </w:pPr>
      <w:r>
        <w:t>Entsorgung:</w:t>
      </w:r>
      <w:r>
        <w:tab/>
      </w:r>
      <w:r>
        <w:tab/>
        <w:t>Entweder das Fett verbrennen, oder abkühlen lassen und in den Hausmüll geben.</w:t>
      </w:r>
    </w:p>
    <w:p w:rsidR="000F1EF2" w:rsidRPr="00A0036E" w:rsidRDefault="00A0036E" w:rsidP="00A0036E">
      <w:pPr>
        <w:tabs>
          <w:tab w:val="left" w:pos="1701"/>
          <w:tab w:val="left" w:pos="1985"/>
        </w:tabs>
        <w:ind w:left="1980" w:hanging="1980"/>
      </w:pPr>
      <w:r>
        <w:t xml:space="preserve">Literatur: </w:t>
      </w:r>
      <w:r>
        <w:tab/>
      </w:r>
      <w:r>
        <w:tab/>
      </w:r>
      <w:r w:rsidR="000F1EF2">
        <w:t xml:space="preserve">T. Seilnacht, </w:t>
      </w:r>
      <w:r w:rsidR="000F1EF2" w:rsidRPr="000F1EF2">
        <w:t>http://www.seilnacht.com/versuche/expbrand.html#6</w:t>
      </w:r>
      <w:r>
        <w:t xml:space="preserve">  ,24. </w:t>
      </w:r>
      <w:r w:rsidR="000F1EF2">
        <w:t>Juli 2014 (Zuletzt abgerufen am 07.08.2014 um 11:00)</w:t>
      </w:r>
    </w:p>
    <w:p w:rsidR="006E32AF" w:rsidRDefault="00A946FF" w:rsidP="00F40111">
      <w:pPr>
        <w:tabs>
          <w:tab w:val="left" w:pos="1701"/>
          <w:tab w:val="left" w:pos="1985"/>
        </w:tabs>
        <w:ind w:left="1980" w:hanging="1980"/>
      </w:pPr>
      <w:r>
        <w:pict>
          <v:shape id="_x0000_s1231" type="#_x0000_t202" style="width:462.45pt;height:97.95pt;mso-position-horizontal-relative:char;mso-position-vertical-relative:line;mso-width-relative:margin;mso-height-relative:margin" fillcolor="white [3201]" strokecolor="#c0504d [3205]" strokeweight="1pt">
            <v:stroke dashstyle="dash"/>
            <v:shadow color="#868686"/>
            <v:textbox style="mso-next-textbox:#_x0000_s1231">
              <w:txbxContent>
                <w:p w:rsidR="00A0036E" w:rsidRPr="000D10FB" w:rsidRDefault="00A0036E" w:rsidP="00D66DA3">
                  <w:pPr>
                    <w:rPr>
                      <w:color w:val="1F497D" w:themeColor="text2"/>
                    </w:rPr>
                  </w:pPr>
                  <w:r>
                    <w:rPr>
                      <w:color w:val="1F497D" w:themeColor="text2"/>
                    </w:rPr>
                    <w:t>Alternativ könnte auch ein Video von einem Fettbrand gezeigt werden. Das Öl und das Wasser sollten sparsam verwendet werden, da die entstehende Feuerwolke nicht ungefährlich ist. Brennbare Materialien vorher unbedingt aus der Umgebung des Versuchs entfernen. Der Ve</w:t>
                  </w:r>
                  <w:r>
                    <w:rPr>
                      <w:color w:val="1F497D" w:themeColor="text2"/>
                    </w:rPr>
                    <w:t>r</w:t>
                  </w:r>
                  <w:r>
                    <w:rPr>
                      <w:color w:val="1F497D" w:themeColor="text2"/>
                    </w:rPr>
                    <w:t>such kann als Einstieg in das Thema Löschen verwendet werden, da er die Relevanz von richt</w:t>
                  </w:r>
                  <w:r>
                    <w:rPr>
                      <w:color w:val="1F497D" w:themeColor="text2"/>
                    </w:rPr>
                    <w:t>i</w:t>
                  </w:r>
                  <w:r>
                    <w:rPr>
                      <w:color w:val="1F497D" w:themeColor="text2"/>
                    </w:rPr>
                    <w:t xml:space="preserve">gem Löschen verdeutlicht. </w:t>
                  </w:r>
                </w:p>
              </w:txbxContent>
            </v:textbox>
            <w10:wrap type="none"/>
            <w10:anchorlock/>
          </v:shape>
        </w:pict>
      </w:r>
    </w:p>
    <w:p w:rsidR="00BD0CCC" w:rsidRDefault="00A946FF" w:rsidP="00BD0CCC">
      <w:pPr>
        <w:pStyle w:val="berschrift2"/>
      </w:pPr>
      <w:r>
        <w:rPr>
          <w:noProof/>
          <w:lang w:eastAsia="de-DE"/>
        </w:rPr>
        <w:pict>
          <v:shape id="_x0000_s1161" type="#_x0000_t202" style="position:absolute;left:0;text-align:left;margin-left:-.05pt;margin-top:32.2pt;width:462.45pt;height:60.6pt;z-index:251661312;mso-width-relative:margin;mso-height-relative:margin" fillcolor="white [3201]" strokecolor="#4bacc6 [3208]" strokeweight="1pt">
            <v:stroke dashstyle="dash"/>
            <v:shadow color="#868686"/>
            <v:textbox style="mso-next-textbox:#_x0000_s1161">
              <w:txbxContent>
                <w:p w:rsidR="00A0036E" w:rsidRPr="000D10FB" w:rsidRDefault="00A0036E" w:rsidP="009C34FF">
                  <w:pPr>
                    <w:rPr>
                      <w:color w:val="1F497D" w:themeColor="text2"/>
                    </w:rPr>
                  </w:pPr>
                  <w:r>
                    <w:rPr>
                      <w:color w:val="1F497D" w:themeColor="text2"/>
                    </w:rPr>
                    <w:t>Warum darf man auf Tankstellen nicht rauchen? Diese Frage kann mit diesem Versuch bean</w:t>
                  </w:r>
                  <w:r>
                    <w:rPr>
                      <w:color w:val="1F497D" w:themeColor="text2"/>
                    </w:rPr>
                    <w:t>t</w:t>
                  </w:r>
                  <w:r>
                    <w:rPr>
                      <w:color w:val="1F497D" w:themeColor="text2"/>
                    </w:rPr>
                    <w:t xml:space="preserve">wortet werden. Außerdem zeigt auch dieser Versuch (neben V1), dass Wasser nicht immer als Löschmittel geeignet ist. </w:t>
                  </w:r>
                </w:p>
              </w:txbxContent>
            </v:textbox>
            <w10:wrap type="square"/>
          </v:shape>
        </w:pict>
      </w:r>
      <w:bookmarkStart w:id="3" w:name="_Toc395643624"/>
      <w:r w:rsidR="009C34FF">
        <w:t>V 2 – Autobrand mit Wasser lösche</w:t>
      </w:r>
      <w:r w:rsidR="00E80911">
        <w:t>n?</w:t>
      </w:r>
      <w:bookmarkEnd w:id="3"/>
    </w:p>
    <w:p w:rsidR="00E80911" w:rsidRPr="00E80911" w:rsidRDefault="00E80911" w:rsidP="00E80911"/>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BD0CCC" w:rsidRPr="009C5E28" w:rsidTr="00BF3C14">
        <w:tc>
          <w:tcPr>
            <w:tcW w:w="9322" w:type="dxa"/>
            <w:gridSpan w:val="9"/>
            <w:shd w:val="clear" w:color="auto" w:fill="4F81BD"/>
            <w:vAlign w:val="center"/>
          </w:tcPr>
          <w:p w:rsidR="00BD0CCC" w:rsidRPr="009C5E28" w:rsidRDefault="00BD0CCC" w:rsidP="00BF3C14">
            <w:pPr>
              <w:spacing w:after="0"/>
              <w:jc w:val="center"/>
              <w:rPr>
                <w:b/>
                <w:bCs/>
              </w:rPr>
            </w:pPr>
            <w:r w:rsidRPr="009C5E28">
              <w:rPr>
                <w:b/>
                <w:bCs/>
              </w:rPr>
              <w:t>Gefahrenstoffe</w:t>
            </w:r>
          </w:p>
        </w:tc>
      </w:tr>
      <w:tr w:rsidR="00BD0CCC" w:rsidRPr="009C5E28" w:rsidTr="00BF3C14">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D0CCC" w:rsidRPr="009C5E28" w:rsidRDefault="00BD0CCC" w:rsidP="00BF3C14">
            <w:pPr>
              <w:spacing w:after="0" w:line="276" w:lineRule="auto"/>
              <w:jc w:val="center"/>
              <w:rPr>
                <w:b/>
                <w:bCs/>
              </w:rPr>
            </w:pPr>
            <w:r>
              <w:rPr>
                <w:sz w:val="20"/>
              </w:rPr>
              <w:t>n-</w:t>
            </w:r>
            <w:proofErr w:type="spellStart"/>
            <w:r>
              <w:rPr>
                <w:sz w:val="20"/>
              </w:rPr>
              <w:t>Octan</w:t>
            </w:r>
            <w:proofErr w:type="spellEnd"/>
          </w:p>
        </w:tc>
        <w:tc>
          <w:tcPr>
            <w:tcW w:w="3177" w:type="dxa"/>
            <w:gridSpan w:val="3"/>
            <w:tcBorders>
              <w:top w:val="single" w:sz="8" w:space="0" w:color="4F81BD"/>
              <w:bottom w:val="single" w:sz="8" w:space="0" w:color="4F81BD"/>
            </w:tcBorders>
            <w:shd w:val="clear" w:color="auto" w:fill="auto"/>
            <w:vAlign w:val="center"/>
          </w:tcPr>
          <w:p w:rsidR="00BD0CCC" w:rsidRPr="009C5E28" w:rsidRDefault="00BD0CCC" w:rsidP="00BF3C14">
            <w:pPr>
              <w:spacing w:after="0"/>
              <w:jc w:val="center"/>
            </w:pPr>
            <w:r w:rsidRPr="00BD0CCC">
              <w:rPr>
                <w:sz w:val="20"/>
              </w:rPr>
              <w:t>H</w:t>
            </w:r>
            <w:r>
              <w:rPr>
                <w:sz w:val="20"/>
              </w:rPr>
              <w:t>: 225-304-315-336-</w:t>
            </w:r>
            <w:r w:rsidRPr="00BD0CCC">
              <w:rPr>
                <w:sz w:val="20"/>
              </w:rPr>
              <w:t xml:space="preserve">410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D0CCC" w:rsidRPr="009C5E28" w:rsidRDefault="00BD0CCC" w:rsidP="00BF3C14">
            <w:pPr>
              <w:spacing w:after="0"/>
              <w:jc w:val="center"/>
            </w:pPr>
            <w:r w:rsidRPr="009C5E28">
              <w:rPr>
                <w:sz w:val="20"/>
              </w:rPr>
              <w:t xml:space="preserve">P: </w:t>
            </w:r>
            <w:r>
              <w:rPr>
                <w:sz w:val="20"/>
              </w:rPr>
              <w:t>210-273-301-330-331-302-</w:t>
            </w:r>
            <w:r w:rsidRPr="00BD0CCC">
              <w:rPr>
                <w:sz w:val="20"/>
              </w:rPr>
              <w:t>352</w:t>
            </w:r>
          </w:p>
        </w:tc>
      </w:tr>
      <w:tr w:rsidR="00BD0CCC" w:rsidRPr="009C5E28" w:rsidTr="00BF3C14">
        <w:tc>
          <w:tcPr>
            <w:tcW w:w="1009" w:type="dxa"/>
            <w:tcBorders>
              <w:top w:val="single" w:sz="8" w:space="0" w:color="4F81BD"/>
              <w:left w:val="single" w:sz="8" w:space="0" w:color="4F81BD"/>
              <w:bottom w:val="single" w:sz="8" w:space="0" w:color="4F81BD"/>
            </w:tcBorders>
            <w:shd w:val="clear" w:color="auto" w:fill="auto"/>
            <w:vAlign w:val="center"/>
          </w:tcPr>
          <w:p w:rsidR="00BD0CCC" w:rsidRPr="009C5E28" w:rsidRDefault="00BD0CCC" w:rsidP="00BF3C14">
            <w:pPr>
              <w:spacing w:after="0"/>
              <w:jc w:val="center"/>
              <w:rPr>
                <w:b/>
                <w:bCs/>
              </w:rPr>
            </w:pPr>
            <w:r w:rsidRPr="00BD0CCC">
              <w:rPr>
                <w:b/>
                <w:noProof/>
                <w:lang w:eastAsia="de-DE"/>
              </w:rPr>
              <w:drawing>
                <wp:inline distT="0" distB="0" distL="0" distR="0">
                  <wp:extent cx="533041" cy="533041"/>
                  <wp:effectExtent l="19050" t="0" r="359" b="0"/>
                  <wp:docPr id="73" name="Bild 2"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aa\Documents\SVP Chemie\Piktogramme\Piktogramme\Grau\Ätzend.png"/>
                          <pic:cNvPicPr>
                            <a:picLocks noChangeAspect="1" noChangeArrowheads="1"/>
                          </pic:cNvPicPr>
                        </pic:nvPicPr>
                        <pic:blipFill>
                          <a:blip r:embed="rId14" cstate="print">
                            <a:lum/>
                          </a:blip>
                          <a:srcRect/>
                          <a:stretch>
                            <a:fillRect/>
                          </a:stretch>
                        </pic:blipFill>
                        <pic:spPr bwMode="auto">
                          <a:xfrm>
                            <a:off x="0" y="0"/>
                            <a:ext cx="533606" cy="533606"/>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D0CCC" w:rsidRPr="009C5E28" w:rsidRDefault="00BD0CCC" w:rsidP="00BF3C14">
            <w:pPr>
              <w:spacing w:after="0"/>
              <w:jc w:val="center"/>
            </w:pPr>
            <w:r>
              <w:rPr>
                <w:noProof/>
                <w:lang w:eastAsia="de-DE"/>
              </w:rPr>
              <w:drawing>
                <wp:inline distT="0" distB="0" distL="0" distR="0">
                  <wp:extent cx="504190" cy="504190"/>
                  <wp:effectExtent l="0" t="0" r="0" b="0"/>
                  <wp:docPr id="6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D0CCC" w:rsidRPr="009C5E28" w:rsidRDefault="00BD0CCC" w:rsidP="00BF3C14">
            <w:pPr>
              <w:spacing w:after="0"/>
              <w:jc w:val="center"/>
            </w:pPr>
            <w:r>
              <w:rPr>
                <w:noProof/>
                <w:lang w:eastAsia="de-DE"/>
              </w:rPr>
              <w:drawing>
                <wp:inline distT="0" distB="0" distL="0" distR="0">
                  <wp:extent cx="485775" cy="485775"/>
                  <wp:effectExtent l="19050" t="0" r="9525" b="0"/>
                  <wp:docPr id="75" name="Bild 12" descr="C:\Users\noraa\Documents\SVP Chemie\Piktogramm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oraa\Documents\SVP Chemie\Piktogramme\Piktogramme\Brennbar.png"/>
                          <pic:cNvPicPr>
                            <a:picLocks noChangeAspect="1" noChangeArrowheads="1"/>
                          </pic:cNvPicPr>
                        </pic:nvPicPr>
                        <pic:blipFill>
                          <a:blip r:embed="rId24"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D0CCC" w:rsidRPr="009C5E28" w:rsidRDefault="00BD0CCC" w:rsidP="00BF3C14">
            <w:pPr>
              <w:spacing w:after="0"/>
              <w:jc w:val="center"/>
            </w:pPr>
            <w:r>
              <w:rPr>
                <w:noProof/>
                <w:lang w:eastAsia="de-DE"/>
              </w:rPr>
              <w:drawing>
                <wp:inline distT="0" distB="0" distL="0" distR="0">
                  <wp:extent cx="504190" cy="504190"/>
                  <wp:effectExtent l="0" t="0" r="0" b="0"/>
                  <wp:docPr id="6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D0CCC" w:rsidRPr="009C5E28" w:rsidRDefault="00BD0CCC" w:rsidP="00BF3C14">
            <w:pPr>
              <w:spacing w:after="0"/>
              <w:jc w:val="center"/>
            </w:pPr>
            <w:r>
              <w:rPr>
                <w:noProof/>
                <w:lang w:eastAsia="de-DE"/>
              </w:rPr>
              <w:drawing>
                <wp:inline distT="0" distB="0" distL="0" distR="0">
                  <wp:extent cx="504190" cy="504190"/>
                  <wp:effectExtent l="0" t="0" r="0" b="0"/>
                  <wp:docPr id="6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D0CCC" w:rsidRPr="009C5E28" w:rsidRDefault="001C6BF6" w:rsidP="00BF3C14">
            <w:pPr>
              <w:spacing w:after="0"/>
              <w:jc w:val="center"/>
            </w:pPr>
            <w:r>
              <w:rPr>
                <w:noProof/>
                <w:lang w:eastAsia="de-DE"/>
              </w:rPr>
              <w:drawing>
                <wp:inline distT="0" distB="0" distL="0" distR="0">
                  <wp:extent cx="476250" cy="476250"/>
                  <wp:effectExtent l="19050" t="0" r="0" b="0"/>
                  <wp:docPr id="76" name="Bild 13" descr="C:\Users\noraa\Documents\SVP Chemie\Piktogramm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oraa\Documents\SVP Chemie\Piktogramme\Piktogramme\Gesundheitsgefahr.png"/>
                          <pic:cNvPicPr>
                            <a:picLocks noChangeAspect="1" noChangeArrowheads="1"/>
                          </pic:cNvPicPr>
                        </pic:nvPicPr>
                        <pic:blipFill>
                          <a:blip r:embed="rId2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D0CCC" w:rsidRPr="009C5E28" w:rsidRDefault="00BD0CCC" w:rsidP="00BF3C14">
            <w:pPr>
              <w:spacing w:after="0"/>
              <w:jc w:val="center"/>
            </w:pPr>
            <w:r>
              <w:rPr>
                <w:noProof/>
                <w:lang w:eastAsia="de-DE"/>
              </w:rPr>
              <w:drawing>
                <wp:inline distT="0" distB="0" distL="0" distR="0">
                  <wp:extent cx="504190" cy="504190"/>
                  <wp:effectExtent l="0" t="0" r="0" b="0"/>
                  <wp:docPr id="7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D0CCC" w:rsidRPr="009C5E28" w:rsidRDefault="001C6BF6" w:rsidP="00BF3C14">
            <w:pPr>
              <w:spacing w:after="0"/>
              <w:jc w:val="center"/>
            </w:pPr>
            <w:r>
              <w:rPr>
                <w:noProof/>
                <w:lang w:eastAsia="de-DE"/>
              </w:rPr>
              <w:drawing>
                <wp:inline distT="0" distB="0" distL="0" distR="0">
                  <wp:extent cx="476250" cy="476250"/>
                  <wp:effectExtent l="19050" t="0" r="0" b="0"/>
                  <wp:docPr id="77" name="Bild 14" descr="C:\Users\noraa\Documents\SVP Chemie\Piktogramme\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raa\Documents\SVP Chemie\Piktogramme\Piktogramme\Reizend.png"/>
                          <pic:cNvPicPr>
                            <a:picLocks noChangeAspect="1" noChangeArrowheads="1"/>
                          </pic:cNvPicPr>
                        </pic:nvPicPr>
                        <pic:blipFill>
                          <a:blip r:embed="rId2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D0CCC" w:rsidRPr="009C5E28" w:rsidRDefault="001C6BF6" w:rsidP="00BF3C14">
            <w:pPr>
              <w:spacing w:after="0"/>
              <w:jc w:val="center"/>
            </w:pPr>
            <w:r>
              <w:rPr>
                <w:noProof/>
                <w:lang w:eastAsia="de-DE"/>
              </w:rPr>
              <w:drawing>
                <wp:inline distT="0" distB="0" distL="0" distR="0">
                  <wp:extent cx="485775" cy="485775"/>
                  <wp:effectExtent l="19050" t="0" r="9525" b="0"/>
                  <wp:docPr id="78" name="Bild 15" descr="C:\Users\noraa\Documents\SVP Chemie\Piktogramm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raa\Documents\SVP Chemie\Piktogramme\Piktogramme\Umweltgefahr.png"/>
                          <pic:cNvPicPr>
                            <a:picLocks noChangeAspect="1" noChangeArrowheads="1"/>
                          </pic:cNvPicPr>
                        </pic:nvPicPr>
                        <pic:blipFill>
                          <a:blip r:embed="rId27"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p>
        </w:tc>
      </w:tr>
    </w:tbl>
    <w:p w:rsidR="00A0036E" w:rsidRDefault="00A0036E" w:rsidP="001C6BF6">
      <w:pPr>
        <w:tabs>
          <w:tab w:val="left" w:pos="1701"/>
          <w:tab w:val="left" w:pos="1985"/>
        </w:tabs>
        <w:ind w:left="1980" w:hanging="1980"/>
      </w:pPr>
    </w:p>
    <w:p w:rsidR="001C6BF6" w:rsidRDefault="001C6BF6" w:rsidP="001C6BF6">
      <w:pPr>
        <w:tabs>
          <w:tab w:val="left" w:pos="1701"/>
          <w:tab w:val="left" w:pos="1985"/>
        </w:tabs>
        <w:ind w:left="1980" w:hanging="1980"/>
      </w:pPr>
      <w:r>
        <w:t xml:space="preserve">Materialien: </w:t>
      </w:r>
      <w:r>
        <w:tab/>
      </w:r>
      <w:r>
        <w:tab/>
        <w:t xml:space="preserve">Abdampfschale, brennfeste Unterlage mit Rand, Spritzflasche </w:t>
      </w:r>
    </w:p>
    <w:p w:rsidR="001C6BF6" w:rsidRPr="00ED07C2" w:rsidRDefault="00D66DA3" w:rsidP="001C6BF6">
      <w:pPr>
        <w:tabs>
          <w:tab w:val="left" w:pos="1701"/>
          <w:tab w:val="left" w:pos="1985"/>
        </w:tabs>
        <w:ind w:left="1980" w:hanging="1980"/>
      </w:pPr>
      <w:r>
        <w:t>Chemikalien:</w:t>
      </w:r>
      <w:r>
        <w:tab/>
      </w:r>
      <w:r>
        <w:tab/>
        <w:t>n-</w:t>
      </w:r>
      <w:proofErr w:type="spellStart"/>
      <w:r>
        <w:t>Octan</w:t>
      </w:r>
      <w:proofErr w:type="spellEnd"/>
    </w:p>
    <w:p w:rsidR="001C6BF6" w:rsidRDefault="001C6BF6" w:rsidP="001C6BF6">
      <w:pPr>
        <w:tabs>
          <w:tab w:val="left" w:pos="1701"/>
          <w:tab w:val="left" w:pos="1985"/>
        </w:tabs>
        <w:ind w:left="1980" w:hanging="1980"/>
      </w:pPr>
      <w:r>
        <w:t xml:space="preserve">Durchführung: </w:t>
      </w:r>
      <w:r>
        <w:tab/>
      </w:r>
      <w:r>
        <w:tab/>
      </w:r>
      <w:r>
        <w:tab/>
      </w:r>
      <w:r w:rsidR="00D66DA3">
        <w:t xml:space="preserve">Etwa </w:t>
      </w:r>
      <w:r w:rsidR="00D468A5">
        <w:t>1</w:t>
      </w:r>
      <w:r w:rsidR="00D66DA3">
        <w:t>0</w:t>
      </w:r>
      <w:r w:rsidR="00E949F2">
        <w:t xml:space="preserve"> </w:t>
      </w:r>
      <w:r w:rsidR="00D66DA3">
        <w:t>ml</w:t>
      </w:r>
      <w:r w:rsidR="00D468A5">
        <w:t xml:space="preserve"> n-</w:t>
      </w:r>
      <w:proofErr w:type="spellStart"/>
      <w:r w:rsidR="00D468A5">
        <w:t>Octan</w:t>
      </w:r>
      <w:proofErr w:type="spellEnd"/>
      <w:r w:rsidR="00D468A5">
        <w:t xml:space="preserve"> </w:t>
      </w:r>
      <w:r w:rsidR="00E949F2">
        <w:t xml:space="preserve">werden </w:t>
      </w:r>
      <w:r w:rsidR="00D468A5">
        <w:t xml:space="preserve">in eine Abdampfschale </w:t>
      </w:r>
      <w:r w:rsidR="00E949F2">
        <w:t>gefüllt</w:t>
      </w:r>
      <w:r w:rsidR="00D468A5">
        <w:t xml:space="preserve"> und auf eine brennfeste Unterlage mit Rand </w:t>
      </w:r>
      <w:r w:rsidR="000365D8">
        <w:t>ge</w:t>
      </w:r>
      <w:r w:rsidR="00D468A5">
        <w:t>stel</w:t>
      </w:r>
      <w:r w:rsidR="000365D8">
        <w:t>lt</w:t>
      </w:r>
      <w:r w:rsidR="00D468A5">
        <w:t>. Das n-</w:t>
      </w:r>
      <w:proofErr w:type="spellStart"/>
      <w:r w:rsidR="00D468A5">
        <w:t>Octan</w:t>
      </w:r>
      <w:proofErr w:type="spellEnd"/>
      <w:r w:rsidR="00D468A5">
        <w:t xml:space="preserve"> </w:t>
      </w:r>
      <w:r w:rsidR="000365D8">
        <w:t xml:space="preserve">wird entzündet </w:t>
      </w:r>
      <w:r w:rsidR="00D468A5">
        <w:t>und versu</w:t>
      </w:r>
      <w:r w:rsidR="000365D8">
        <w:t>cht</w:t>
      </w:r>
      <w:r w:rsidR="00D468A5">
        <w:t xml:space="preserve"> mit Wasser zu löschen.</w:t>
      </w:r>
    </w:p>
    <w:p w:rsidR="00E80911" w:rsidRDefault="001C6BF6" w:rsidP="000365D8">
      <w:pPr>
        <w:tabs>
          <w:tab w:val="left" w:pos="1701"/>
          <w:tab w:val="left" w:pos="1985"/>
        </w:tabs>
        <w:ind w:left="1980" w:hanging="1980"/>
      </w:pPr>
      <w:r>
        <w:lastRenderedPageBreak/>
        <w:t>Beobachtung:</w:t>
      </w:r>
      <w:r>
        <w:tab/>
      </w:r>
      <w:r>
        <w:tab/>
      </w:r>
      <w:r>
        <w:tab/>
      </w:r>
      <w:r w:rsidR="00D468A5">
        <w:t>Das n-</w:t>
      </w:r>
      <w:proofErr w:type="spellStart"/>
      <w:r w:rsidR="00D468A5">
        <w:t>Octan</w:t>
      </w:r>
      <w:proofErr w:type="spellEnd"/>
      <w:r w:rsidR="00D468A5">
        <w:t xml:space="preserve"> brennt weiter, wenn man es versucht zu löschen. Es spritzt zum Teil aus der Abdampfschale, verteilt sich und brennt dort weiter.</w:t>
      </w:r>
    </w:p>
    <w:p w:rsidR="00F00DAA" w:rsidRDefault="00F00DAA" w:rsidP="00F00DAA">
      <w:pPr>
        <w:tabs>
          <w:tab w:val="left" w:pos="1701"/>
          <w:tab w:val="left" w:pos="1985"/>
        </w:tabs>
        <w:ind w:left="1980" w:hanging="1980"/>
      </w:pPr>
      <w:r>
        <w:rPr>
          <w:noProof/>
          <w:lang w:eastAsia="de-DE"/>
        </w:rPr>
        <w:drawing>
          <wp:anchor distT="0" distB="0" distL="114300" distR="114300" simplePos="0" relativeHeight="251667456" behindDoc="0" locked="0" layoutInCell="1" allowOverlap="1">
            <wp:simplePos x="0" y="0"/>
            <wp:positionH relativeFrom="column">
              <wp:posOffset>4358005</wp:posOffset>
            </wp:positionH>
            <wp:positionV relativeFrom="paragraph">
              <wp:posOffset>46990</wp:posOffset>
            </wp:positionV>
            <wp:extent cx="1943100" cy="1257300"/>
            <wp:effectExtent l="19050" t="0" r="0" b="0"/>
            <wp:wrapNone/>
            <wp:docPr id="64" name="Bild 6" descr="C:\Users\noraa\Desktop\FilmeFotosBrandbekämpfung\DSC_0500.JPG"/>
            <wp:cNvGraphicFramePr/>
            <a:graphic xmlns:a="http://schemas.openxmlformats.org/drawingml/2006/main">
              <a:graphicData uri="http://schemas.openxmlformats.org/drawingml/2006/picture">
                <pic:pic xmlns:pic="http://schemas.openxmlformats.org/drawingml/2006/picture">
                  <pic:nvPicPr>
                    <pic:cNvPr id="1028" name="Picture 4" descr="C:\Users\noraa\Desktop\FilmeFotosBrandbekämpfung\DSC_0500.JPG"/>
                    <pic:cNvPicPr>
                      <a:picLocks noChangeAspect="1" noChangeArrowheads="1"/>
                    </pic:cNvPicPr>
                  </pic:nvPicPr>
                  <pic:blipFill>
                    <a:blip r:embed="rId28" cstate="print"/>
                    <a:srcRect/>
                    <a:stretch>
                      <a:fillRect/>
                    </a:stretch>
                  </pic:blipFill>
                  <pic:spPr bwMode="auto">
                    <a:xfrm>
                      <a:off x="0" y="0"/>
                      <a:ext cx="1943100" cy="1257300"/>
                    </a:xfrm>
                    <a:prstGeom prst="rect">
                      <a:avLst/>
                    </a:prstGeom>
                    <a:noFill/>
                  </pic:spPr>
                </pic:pic>
              </a:graphicData>
            </a:graphic>
          </wp:anchor>
        </w:drawing>
      </w:r>
      <w:r>
        <w:rPr>
          <w:noProof/>
          <w:lang w:eastAsia="de-DE"/>
        </w:rPr>
        <w:drawing>
          <wp:anchor distT="0" distB="0" distL="114300" distR="114300" simplePos="0" relativeHeight="251668480" behindDoc="0" locked="0" layoutInCell="1" allowOverlap="1">
            <wp:simplePos x="0" y="0"/>
            <wp:positionH relativeFrom="column">
              <wp:posOffset>14605</wp:posOffset>
            </wp:positionH>
            <wp:positionV relativeFrom="paragraph">
              <wp:posOffset>46990</wp:posOffset>
            </wp:positionV>
            <wp:extent cx="4343400" cy="1257300"/>
            <wp:effectExtent l="19050" t="0" r="0" b="0"/>
            <wp:wrapNone/>
            <wp:docPr id="62" name="Bild 5"/>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cstate="print"/>
                    <a:srcRect/>
                    <a:stretch>
                      <a:fillRect/>
                    </a:stretch>
                  </pic:blipFill>
                  <pic:spPr bwMode="auto">
                    <a:xfrm>
                      <a:off x="0" y="0"/>
                      <a:ext cx="4343400" cy="1257300"/>
                    </a:xfrm>
                    <a:prstGeom prst="rect">
                      <a:avLst/>
                    </a:prstGeom>
                    <a:noFill/>
                    <a:ln w="9525">
                      <a:noFill/>
                      <a:miter lim="800000"/>
                      <a:headEnd/>
                      <a:tailEnd/>
                    </a:ln>
                    <a:effectLst/>
                  </pic:spPr>
                </pic:pic>
              </a:graphicData>
            </a:graphic>
          </wp:anchor>
        </w:drawing>
      </w:r>
    </w:p>
    <w:p w:rsidR="00F00DAA" w:rsidRDefault="00F00DAA" w:rsidP="00F00DAA">
      <w:pPr>
        <w:tabs>
          <w:tab w:val="left" w:pos="1701"/>
          <w:tab w:val="left" w:pos="1985"/>
        </w:tabs>
        <w:ind w:left="1980" w:hanging="1980"/>
      </w:pPr>
    </w:p>
    <w:p w:rsidR="00F00DAA" w:rsidRDefault="00F00DAA" w:rsidP="001C6BF6">
      <w:pPr>
        <w:tabs>
          <w:tab w:val="left" w:pos="1701"/>
          <w:tab w:val="left" w:pos="1985"/>
        </w:tabs>
        <w:ind w:left="1980" w:hanging="1980"/>
      </w:pPr>
    </w:p>
    <w:p w:rsidR="00F00DAA" w:rsidRDefault="00F00DAA" w:rsidP="00F00DAA">
      <w:pPr>
        <w:pStyle w:val="Beschriftung"/>
        <w:jc w:val="left"/>
        <w:rPr>
          <w:bCs w:val="0"/>
          <w:color w:val="1D1B11" w:themeColor="background2" w:themeShade="1A"/>
          <w:sz w:val="22"/>
          <w:szCs w:val="22"/>
        </w:rPr>
      </w:pPr>
    </w:p>
    <w:p w:rsidR="00F00DAA" w:rsidRDefault="00F00DAA" w:rsidP="00F00DAA">
      <w:pPr>
        <w:pStyle w:val="Beschriftung"/>
        <w:jc w:val="left"/>
      </w:pPr>
      <w:r>
        <w:rPr>
          <w:noProof/>
        </w:rPr>
        <w:t>Abb</w:t>
      </w:r>
      <w:r w:rsidR="00F1011A">
        <w:t>.2-</w:t>
      </w:r>
      <w:r w:rsidR="003A1ADA">
        <w:t>Das Auto, das mit n-</w:t>
      </w:r>
      <w:proofErr w:type="spellStart"/>
      <w:r w:rsidR="003A1ADA">
        <w:t>Octan</w:t>
      </w:r>
      <w:proofErr w:type="spellEnd"/>
      <w:r w:rsidR="003A1ADA">
        <w:t xml:space="preserve"> getränkt ist brennt. Wenn man das n-</w:t>
      </w:r>
      <w:proofErr w:type="spellStart"/>
      <w:r w:rsidR="003A1ADA">
        <w:t>Octan</w:t>
      </w:r>
      <w:proofErr w:type="spellEnd"/>
      <w:r w:rsidR="003A1ADA">
        <w:t xml:space="preserve"> mit Wasser versucht zu löschen, verteilt es sich auf eine größere Fläche.</w:t>
      </w:r>
    </w:p>
    <w:p w:rsidR="00D468A5" w:rsidRDefault="00D468A5" w:rsidP="001C6BF6">
      <w:pPr>
        <w:tabs>
          <w:tab w:val="left" w:pos="1701"/>
          <w:tab w:val="left" w:pos="1985"/>
        </w:tabs>
        <w:ind w:left="1980" w:hanging="1980"/>
      </w:pPr>
      <w:r>
        <w:t xml:space="preserve">Deutung:  </w:t>
      </w:r>
      <w:r>
        <w:tab/>
      </w:r>
      <w:r>
        <w:tab/>
      </w:r>
      <w:r w:rsidR="003663B2">
        <w:t xml:space="preserve">Das Benzin </w:t>
      </w:r>
      <w:r w:rsidR="000365D8">
        <w:t xml:space="preserve">hat eine größere Dichte </w:t>
      </w:r>
      <w:r w:rsidR="003663B2">
        <w:t>als Wasser,</w:t>
      </w:r>
      <w:r w:rsidR="000365D8">
        <w:t xml:space="preserve"> ist</w:t>
      </w:r>
      <w:r w:rsidR="003663B2">
        <w:t xml:space="preserve"> in Wasser nicht lösbar und schwimmt des</w:t>
      </w:r>
      <w:r w:rsidR="000365D8">
        <w:t>halb auf dem Wasser. Dadurch</w:t>
      </w:r>
      <w:r w:rsidR="003663B2">
        <w:t xml:space="preserve"> verteilt</w:t>
      </w:r>
      <w:r w:rsidR="000365D8">
        <w:t xml:space="preserve"> es sich </w:t>
      </w:r>
      <w:r w:rsidR="00A0036E">
        <w:t xml:space="preserve">lediglich und kann von dem Wasser nicht gelöst werden. </w:t>
      </w:r>
    </w:p>
    <w:p w:rsidR="000365D8" w:rsidRDefault="000365D8" w:rsidP="001C6BF6">
      <w:pPr>
        <w:tabs>
          <w:tab w:val="left" w:pos="1701"/>
          <w:tab w:val="left" w:pos="1985"/>
        </w:tabs>
        <w:ind w:left="1980" w:hanging="1980"/>
      </w:pPr>
      <w:r>
        <w:t xml:space="preserve">Entsorgung: </w:t>
      </w:r>
      <w:r>
        <w:tab/>
      </w:r>
      <w:r>
        <w:tab/>
      </w:r>
      <w:r w:rsidRPr="000365D8">
        <w:t>n-</w:t>
      </w:r>
      <w:proofErr w:type="spellStart"/>
      <w:r w:rsidRPr="000365D8">
        <w:t>Octan</w:t>
      </w:r>
      <w:proofErr w:type="spellEnd"/>
      <w:r w:rsidRPr="000365D8">
        <w:t xml:space="preserve"> zur Entsorgung entweder verbrennen lassen, oder m</w:t>
      </w:r>
      <w:r>
        <w:t>it einem feuchten Tuch abdecken, abkühlen und in den Behälter der organischen Abfälle geben.</w:t>
      </w:r>
    </w:p>
    <w:p w:rsidR="003663B2" w:rsidRDefault="003663B2" w:rsidP="001C6BF6">
      <w:pPr>
        <w:tabs>
          <w:tab w:val="left" w:pos="1701"/>
          <w:tab w:val="left" w:pos="1985"/>
        </w:tabs>
        <w:ind w:left="1980" w:hanging="1980"/>
      </w:pPr>
      <w:r>
        <w:t>Literatur:</w:t>
      </w:r>
      <w:r>
        <w:tab/>
      </w:r>
      <w:r>
        <w:tab/>
        <w:t xml:space="preserve">K. Häusler, H. </w:t>
      </w:r>
      <w:proofErr w:type="spellStart"/>
      <w:r>
        <w:t>Rampf</w:t>
      </w:r>
      <w:proofErr w:type="spellEnd"/>
      <w:r>
        <w:t xml:space="preserve">, R. Reichelt, Experimente für den Chemieunterricht mit einer Einführung in die Labortechnik, </w:t>
      </w:r>
      <w:proofErr w:type="spellStart"/>
      <w:r>
        <w:t>Oldenbourg</w:t>
      </w:r>
      <w:proofErr w:type="spellEnd"/>
      <w:r>
        <w:t>, 2. Auflage 1995, Druck 2013, S.80-81</w:t>
      </w:r>
      <w:r>
        <w:tab/>
      </w:r>
    </w:p>
    <w:p w:rsidR="00BD0CCC" w:rsidRPr="00BD0CCC" w:rsidRDefault="00A946FF" w:rsidP="00BD0CCC">
      <w:r>
        <w:pict>
          <v:shape id="_x0000_s1230" type="#_x0000_t202" style="width:462.45pt;height:116.15pt;mso-position-horizontal-relative:char;mso-position-vertical-relative:line;mso-width-relative:margin;mso-height-relative:margin" fillcolor="white [3201]" strokecolor="#c0504d [3205]" strokeweight="1pt">
            <v:stroke dashstyle="dash"/>
            <v:shadow color="#868686"/>
            <v:textbox style="mso-next-textbox:#_x0000_s1230">
              <w:txbxContent>
                <w:p w:rsidR="00A0036E" w:rsidRPr="00D468A5" w:rsidRDefault="00A0036E" w:rsidP="00D468A5">
                  <w:pPr>
                    <w:rPr>
                      <w:color w:val="1F497D" w:themeColor="text2"/>
                    </w:rPr>
                  </w:pPr>
                  <w:r>
                    <w:rPr>
                      <w:color w:val="1F497D" w:themeColor="text2"/>
                    </w:rPr>
                    <w:t xml:space="preserve">Es können auch andere </w:t>
                  </w:r>
                  <w:proofErr w:type="spellStart"/>
                  <w:r>
                    <w:rPr>
                      <w:color w:val="1F497D" w:themeColor="text2"/>
                    </w:rPr>
                    <w:t>langkettige</w:t>
                  </w:r>
                  <w:proofErr w:type="spellEnd"/>
                  <w:r>
                    <w:rPr>
                      <w:color w:val="1F497D" w:themeColor="text2"/>
                    </w:rPr>
                    <w:t xml:space="preserve"> Kohlenwasserstoffe oder Benzin als Gemisch von Kohle</w:t>
                  </w:r>
                  <w:r>
                    <w:rPr>
                      <w:color w:val="1F497D" w:themeColor="text2"/>
                    </w:rPr>
                    <w:t>n</w:t>
                  </w:r>
                  <w:r>
                    <w:rPr>
                      <w:color w:val="1F497D" w:themeColor="text2"/>
                    </w:rPr>
                    <w:t>wasserstoffen als Ersatz von n-</w:t>
                  </w:r>
                  <w:proofErr w:type="spellStart"/>
                  <w:r>
                    <w:rPr>
                      <w:color w:val="1F497D" w:themeColor="text2"/>
                    </w:rPr>
                    <w:t>Octan</w:t>
                  </w:r>
                  <w:proofErr w:type="spellEnd"/>
                  <w:r>
                    <w:rPr>
                      <w:color w:val="1F497D" w:themeColor="text2"/>
                    </w:rPr>
                    <w:t xml:space="preserve"> verwendet werden.  Brennbare Materialien vorher unb</w:t>
                  </w:r>
                  <w:r>
                    <w:rPr>
                      <w:color w:val="1F497D" w:themeColor="text2"/>
                    </w:rPr>
                    <w:t>e</w:t>
                  </w:r>
                  <w:r>
                    <w:rPr>
                      <w:color w:val="1F497D" w:themeColor="text2"/>
                    </w:rPr>
                    <w:t>dingt aus der Umgebung des Versuchs entfernen und unbedingt die feuerfeste Unterlage mit Rand benutzen. Auch dieser Versuch kann als Einstieg in das Thema löschen verwendet we</w:t>
                  </w:r>
                  <w:r>
                    <w:rPr>
                      <w:color w:val="1F497D" w:themeColor="text2"/>
                    </w:rPr>
                    <w:t>r</w:t>
                  </w:r>
                  <w:r>
                    <w:rPr>
                      <w:color w:val="1F497D" w:themeColor="text2"/>
                    </w:rPr>
                    <w:t>den, lass Relevanz des richtigen Löschens oder als Verdeutlichung der verschiedenen Bran</w:t>
                  </w:r>
                  <w:r>
                    <w:rPr>
                      <w:color w:val="1F497D" w:themeColor="text2"/>
                    </w:rPr>
                    <w:t>d</w:t>
                  </w:r>
                  <w:r>
                    <w:rPr>
                      <w:color w:val="1F497D" w:themeColor="text2"/>
                    </w:rPr>
                    <w:t xml:space="preserve">klassen. </w:t>
                  </w:r>
                </w:p>
                <w:p w:rsidR="00A0036E" w:rsidRPr="000D10FB" w:rsidRDefault="00A0036E" w:rsidP="00D468A5">
                  <w:pPr>
                    <w:rPr>
                      <w:color w:val="1F497D" w:themeColor="text2"/>
                    </w:rPr>
                  </w:pPr>
                  <w:r w:rsidRPr="000D10FB">
                    <w:rPr>
                      <w:color w:val="1F497D" w:themeColor="text2"/>
                    </w:rPr>
                    <w:t>.</w:t>
                  </w:r>
                </w:p>
              </w:txbxContent>
            </v:textbox>
            <w10:wrap type="none"/>
            <w10:anchorlock/>
          </v:shape>
        </w:pict>
      </w:r>
    </w:p>
    <w:p w:rsidR="00981F24" w:rsidRDefault="00A946FF" w:rsidP="009C34FF">
      <w:pPr>
        <w:pStyle w:val="berschrift2"/>
      </w:pPr>
      <w:r>
        <w:rPr>
          <w:noProof/>
          <w:lang w:eastAsia="de-DE"/>
        </w:rPr>
        <w:pict>
          <v:shape id="_x0000_s1162" type="#_x0000_t202" style="position:absolute;left:0;text-align:left;margin-left:-.05pt;margin-top:32.2pt;width:462.45pt;height:105.3pt;z-index:251662336;mso-width-relative:margin;mso-height-relative:margin" fillcolor="white [3201]" strokecolor="#4bacc6 [3208]" strokeweight="1pt">
            <v:stroke dashstyle="dash"/>
            <v:shadow color="#868686"/>
            <v:textbox style="mso-next-textbox:#_x0000_s1162">
              <w:txbxContent>
                <w:p w:rsidR="00A0036E" w:rsidRPr="000D10FB" w:rsidRDefault="00A0036E" w:rsidP="009C34FF">
                  <w:pPr>
                    <w:rPr>
                      <w:color w:val="1F497D" w:themeColor="text2"/>
                    </w:rPr>
                  </w:pPr>
                  <w:r>
                    <w:rPr>
                      <w:color w:val="1F497D" w:themeColor="text2"/>
                    </w:rPr>
                    <w:t>Dieser Versuch besteht aus drei kleinen Teilversuchen, die drei verschiedene Arten des L</w:t>
                  </w:r>
                  <w:r>
                    <w:rPr>
                      <w:color w:val="1F497D" w:themeColor="text2"/>
                    </w:rPr>
                    <w:t>ö</w:t>
                  </w:r>
                  <w:r>
                    <w:rPr>
                      <w:color w:val="1F497D" w:themeColor="text2"/>
                    </w:rPr>
                    <w:t>schen zeigen, indem jeweils eine Voraussetzung der Verbrennung nach dem Feuerdreieck (oder Feuertisch) vom brennenden Paraffin entzogen wird. Da brennendes Paraffin zur Bran</w:t>
                  </w:r>
                  <w:r>
                    <w:rPr>
                      <w:color w:val="1F497D" w:themeColor="text2"/>
                    </w:rPr>
                    <w:t>d</w:t>
                  </w:r>
                  <w:r>
                    <w:rPr>
                      <w:color w:val="1F497D" w:themeColor="text2"/>
                    </w:rPr>
                    <w:t xml:space="preserve">klasse 5 gehört, sollten die Versuche von einem </w:t>
                  </w:r>
                  <w:proofErr w:type="spellStart"/>
                  <w:r>
                    <w:rPr>
                      <w:color w:val="1F497D" w:themeColor="text2"/>
                    </w:rPr>
                    <w:t>LuL</w:t>
                  </w:r>
                  <w:proofErr w:type="spellEnd"/>
                  <w:r>
                    <w:rPr>
                      <w:color w:val="1F497D" w:themeColor="text2"/>
                    </w:rPr>
                    <w:t xml:space="preserve"> durchgeführt werden.  Da die </w:t>
                  </w:r>
                  <w:proofErr w:type="spellStart"/>
                  <w:r>
                    <w:rPr>
                      <w:color w:val="1F497D" w:themeColor="text2"/>
                    </w:rPr>
                    <w:t>SuS</w:t>
                  </w:r>
                  <w:proofErr w:type="spellEnd"/>
                  <w:r>
                    <w:rPr>
                      <w:color w:val="1F497D" w:themeColor="text2"/>
                    </w:rPr>
                    <w:t xml:space="preserve"> in V1 falsches Löschen kennengelernt haben, wird ihnen hier das richtige Löschen vorgeführt. </w:t>
                  </w:r>
                </w:p>
              </w:txbxContent>
            </v:textbox>
            <w10:wrap type="square"/>
          </v:shape>
        </w:pict>
      </w:r>
      <w:bookmarkStart w:id="4" w:name="_Toc395643625"/>
      <w:r w:rsidR="009C34FF">
        <w:t>V 3 – Branddreieck mit P</w:t>
      </w:r>
      <w:r w:rsidR="004E4935">
        <w:t>araffinöl</w:t>
      </w:r>
      <w:bookmarkEnd w:id="4"/>
    </w:p>
    <w:p w:rsidR="00252FAA" w:rsidRDefault="00252FAA" w:rsidP="00981F24"/>
    <w:p w:rsidR="00252FAA" w:rsidRPr="00981F24" w:rsidRDefault="00252FAA" w:rsidP="00981F24"/>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C34FF" w:rsidRPr="009C5E28" w:rsidTr="00921473">
        <w:tc>
          <w:tcPr>
            <w:tcW w:w="9322" w:type="dxa"/>
            <w:gridSpan w:val="9"/>
            <w:shd w:val="clear" w:color="auto" w:fill="4F81BD"/>
            <w:vAlign w:val="center"/>
          </w:tcPr>
          <w:p w:rsidR="009C34FF" w:rsidRPr="009C5E28" w:rsidRDefault="009C34FF" w:rsidP="00921473">
            <w:pPr>
              <w:spacing w:after="0"/>
              <w:jc w:val="center"/>
              <w:rPr>
                <w:b/>
                <w:bCs/>
              </w:rPr>
            </w:pPr>
            <w:r w:rsidRPr="009C5E28">
              <w:rPr>
                <w:b/>
                <w:bCs/>
              </w:rPr>
              <w:lastRenderedPageBreak/>
              <w:t>Gefahrenstoffe</w:t>
            </w:r>
          </w:p>
        </w:tc>
      </w:tr>
      <w:tr w:rsidR="009C34FF" w:rsidRPr="009C5E28" w:rsidTr="0092147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C34FF" w:rsidRPr="009C5E28" w:rsidRDefault="008077A6" w:rsidP="00921473">
            <w:pPr>
              <w:spacing w:after="0" w:line="276" w:lineRule="auto"/>
              <w:jc w:val="center"/>
              <w:rPr>
                <w:b/>
                <w:bCs/>
              </w:rPr>
            </w:pPr>
            <w:r>
              <w:rPr>
                <w:sz w:val="20"/>
              </w:rPr>
              <w:t>Paraffin</w:t>
            </w:r>
          </w:p>
        </w:tc>
        <w:tc>
          <w:tcPr>
            <w:tcW w:w="3177" w:type="dxa"/>
            <w:gridSpan w:val="3"/>
            <w:tcBorders>
              <w:top w:val="single" w:sz="8" w:space="0" w:color="4F81BD"/>
              <w:bottom w:val="single" w:sz="8" w:space="0" w:color="4F81BD"/>
            </w:tcBorders>
            <w:shd w:val="clear" w:color="auto" w:fill="auto"/>
            <w:vAlign w:val="center"/>
          </w:tcPr>
          <w:p w:rsidR="009C34FF" w:rsidRPr="009C5E28" w:rsidRDefault="008077A6" w:rsidP="00921473">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C34FF" w:rsidRPr="009C5E28" w:rsidRDefault="008077A6" w:rsidP="00921473">
            <w:pPr>
              <w:spacing w:after="0"/>
              <w:jc w:val="center"/>
            </w:pPr>
            <w:r>
              <w:rPr>
                <w:sz w:val="20"/>
              </w:rPr>
              <w:t>-</w:t>
            </w:r>
          </w:p>
        </w:tc>
      </w:tr>
      <w:tr w:rsidR="009C34FF" w:rsidRPr="009C5E28" w:rsidTr="00921473">
        <w:tc>
          <w:tcPr>
            <w:tcW w:w="1009" w:type="dxa"/>
            <w:tcBorders>
              <w:top w:val="single" w:sz="8" w:space="0" w:color="4F81BD"/>
              <w:left w:val="single" w:sz="8" w:space="0" w:color="4F81BD"/>
              <w:bottom w:val="single" w:sz="8" w:space="0" w:color="4F81BD"/>
            </w:tcBorders>
            <w:shd w:val="clear" w:color="auto" w:fill="auto"/>
            <w:vAlign w:val="center"/>
          </w:tcPr>
          <w:p w:rsidR="009C34FF" w:rsidRPr="009C5E28" w:rsidRDefault="008077A6" w:rsidP="00921473">
            <w:pPr>
              <w:spacing w:after="0"/>
              <w:jc w:val="center"/>
              <w:rPr>
                <w:b/>
                <w:bCs/>
              </w:rPr>
            </w:pPr>
            <w:r w:rsidRPr="008077A6">
              <w:rPr>
                <w:b/>
                <w:noProof/>
                <w:lang w:eastAsia="de-DE"/>
              </w:rPr>
              <w:drawing>
                <wp:inline distT="0" distB="0" distL="0" distR="0">
                  <wp:extent cx="533041" cy="533041"/>
                  <wp:effectExtent l="19050" t="0" r="359" b="0"/>
                  <wp:docPr id="4" name="Bild 2"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aa\Documents\SVP Chemie\Piktogramme\Piktogramme\Grau\Ätzend.png"/>
                          <pic:cNvPicPr>
                            <a:picLocks noChangeAspect="1" noChangeArrowheads="1"/>
                          </pic:cNvPicPr>
                        </pic:nvPicPr>
                        <pic:blipFill>
                          <a:blip r:embed="rId14" cstate="print">
                            <a:lum/>
                          </a:blip>
                          <a:srcRect/>
                          <a:stretch>
                            <a:fillRect/>
                          </a:stretch>
                        </pic:blipFill>
                        <pic:spPr bwMode="auto">
                          <a:xfrm>
                            <a:off x="0" y="0"/>
                            <a:ext cx="533606" cy="533606"/>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C34FF" w:rsidRPr="009C5E28" w:rsidRDefault="009C34FF" w:rsidP="00921473">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C34FF" w:rsidRPr="009C5E28" w:rsidRDefault="009C34FF" w:rsidP="00921473">
            <w:pPr>
              <w:spacing w:after="0"/>
              <w:jc w:val="center"/>
            </w:pPr>
            <w:r>
              <w:rPr>
                <w:noProof/>
                <w:lang w:eastAsia="de-DE"/>
              </w:rPr>
              <w:drawing>
                <wp:inline distT="0" distB="0" distL="0" distR="0">
                  <wp:extent cx="504190" cy="504190"/>
                  <wp:effectExtent l="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C34FF" w:rsidRPr="009C5E28" w:rsidRDefault="009C34FF" w:rsidP="00921473">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C34FF" w:rsidRPr="009C5E28" w:rsidRDefault="009C34FF" w:rsidP="00921473">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C34FF" w:rsidRPr="009C5E28" w:rsidRDefault="009C34FF" w:rsidP="00921473">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C34FF" w:rsidRPr="009C5E28" w:rsidRDefault="009C34FF" w:rsidP="00921473">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C34FF" w:rsidRPr="009C5E28" w:rsidRDefault="008077A6" w:rsidP="00921473">
            <w:pPr>
              <w:spacing w:after="0"/>
              <w:jc w:val="center"/>
            </w:pPr>
            <w:r w:rsidRPr="008077A6">
              <w:rPr>
                <w:noProof/>
                <w:lang w:eastAsia="de-DE"/>
              </w:rPr>
              <w:drawing>
                <wp:inline distT="0" distB="0" distL="0" distR="0">
                  <wp:extent cx="541667" cy="541667"/>
                  <wp:effectExtent l="19050" t="0" r="0" b="0"/>
                  <wp:docPr id="5" name="Bild 3" descr="C:\Users\nora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aa\Documents\SVP Chemie\Piktogramme\Piktogramme\Grau\Reizend.png"/>
                          <pic:cNvPicPr>
                            <a:picLocks noChangeAspect="1" noChangeArrowheads="1"/>
                          </pic:cNvPicPr>
                        </pic:nvPicPr>
                        <pic:blipFill>
                          <a:blip r:embed="rId21" cstate="print"/>
                          <a:srcRect/>
                          <a:stretch>
                            <a:fillRect/>
                          </a:stretch>
                        </pic:blipFill>
                        <pic:spPr bwMode="auto">
                          <a:xfrm>
                            <a:off x="0" y="0"/>
                            <a:ext cx="542730" cy="54273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C34FF" w:rsidRPr="009C5E28" w:rsidRDefault="009C34FF" w:rsidP="00921473">
            <w:pPr>
              <w:spacing w:after="0"/>
              <w:jc w:val="center"/>
            </w:pPr>
            <w:r>
              <w:rPr>
                <w:noProof/>
                <w:lang w:eastAsia="de-DE"/>
              </w:rPr>
              <w:drawing>
                <wp:inline distT="0" distB="0" distL="0" distR="0">
                  <wp:extent cx="504190" cy="504190"/>
                  <wp:effectExtent l="0" t="0" r="0" b="0"/>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0036E" w:rsidRDefault="00A0036E" w:rsidP="00D66DA3">
      <w:pPr>
        <w:tabs>
          <w:tab w:val="left" w:pos="1701"/>
          <w:tab w:val="left" w:pos="1985"/>
        </w:tabs>
        <w:ind w:left="1980" w:hanging="1980"/>
      </w:pPr>
    </w:p>
    <w:p w:rsidR="00D66DA3" w:rsidRDefault="00D66DA3" w:rsidP="00D66DA3">
      <w:pPr>
        <w:tabs>
          <w:tab w:val="left" w:pos="1701"/>
          <w:tab w:val="left" w:pos="1985"/>
        </w:tabs>
        <w:ind w:left="1980" w:hanging="1980"/>
      </w:pPr>
      <w:r>
        <w:t xml:space="preserve">Materialien: </w:t>
      </w:r>
      <w:r>
        <w:tab/>
      </w:r>
      <w:r>
        <w:tab/>
      </w:r>
      <w:r w:rsidR="00981F24">
        <w:t>Metalltiegel</w:t>
      </w:r>
      <w:r>
        <w:t xml:space="preserve">, </w:t>
      </w:r>
      <w:r w:rsidR="00F00DAA">
        <w:t xml:space="preserve">2 </w:t>
      </w:r>
      <w:r>
        <w:t>Tondreieck</w:t>
      </w:r>
      <w:r w:rsidR="00F00DAA">
        <w:t>e</w:t>
      </w:r>
      <w:r>
        <w:t>, Dreifuß, Bunsenbrenner, Tiegelzange, bren</w:t>
      </w:r>
      <w:r>
        <w:t>n</w:t>
      </w:r>
      <w:r>
        <w:t>feste Unterlage mit Rand, Spritzflasche</w:t>
      </w:r>
      <w:r w:rsidR="00F00DAA">
        <w:t>, Becherglas, Becherglas mit Wasser</w:t>
      </w:r>
      <w:r>
        <w:t xml:space="preserve"> </w:t>
      </w:r>
    </w:p>
    <w:p w:rsidR="00D66DA3" w:rsidRPr="00ED07C2" w:rsidRDefault="00F00DAA" w:rsidP="00D66DA3">
      <w:pPr>
        <w:tabs>
          <w:tab w:val="left" w:pos="1701"/>
          <w:tab w:val="left" w:pos="1985"/>
        </w:tabs>
        <w:ind w:left="1980" w:hanging="1980"/>
      </w:pPr>
      <w:r>
        <w:t>Chemikalien:</w:t>
      </w:r>
      <w:r>
        <w:tab/>
      </w:r>
      <w:r>
        <w:tab/>
        <w:t>Paraffin</w:t>
      </w:r>
    </w:p>
    <w:p w:rsidR="00F00DAA" w:rsidRDefault="00D66DA3" w:rsidP="00F00DAA">
      <w:pPr>
        <w:tabs>
          <w:tab w:val="left" w:pos="1701"/>
          <w:tab w:val="left" w:pos="1985"/>
        </w:tabs>
        <w:ind w:left="1980" w:hanging="1980"/>
      </w:pPr>
      <w:r>
        <w:t xml:space="preserve">Durchführung: </w:t>
      </w:r>
      <w:r>
        <w:tab/>
      </w:r>
      <w:r>
        <w:tab/>
      </w:r>
      <w:r w:rsidR="00F00DAA">
        <w:t>Das Paraffin (etwa 1</w:t>
      </w:r>
      <w:r w:rsidR="000365D8">
        <w:t xml:space="preserve"> </w:t>
      </w:r>
      <w:r w:rsidR="00F00DAA">
        <w:t>cm im Metalltiegel) wird im Metalltiegel auf dem Drahtnetz, das auf dem Dreifuß liegt, mit dem Bunsenbrenner erh</w:t>
      </w:r>
      <w:r w:rsidR="000365D8">
        <w:t>itzt, bis man es entzünden kann</w:t>
      </w:r>
      <w:r w:rsidR="00F00DAA">
        <w:t xml:space="preserve"> bzw. sich selber entzündet. </w:t>
      </w:r>
    </w:p>
    <w:p w:rsidR="00F00DAA" w:rsidRPr="00F00DAA" w:rsidRDefault="003A1ADA" w:rsidP="00F00DAA">
      <w:pPr>
        <w:tabs>
          <w:tab w:val="left" w:pos="1701"/>
          <w:tab w:val="left" w:pos="1985"/>
        </w:tabs>
        <w:ind w:left="1980" w:hanging="1980"/>
      </w:pPr>
      <w:r>
        <w:tab/>
      </w:r>
      <w:r>
        <w:tab/>
      </w:r>
      <w:r w:rsidR="00F00DAA" w:rsidRPr="00F00DAA">
        <w:t>1. Man lässt das Paraffin verbrennen.</w:t>
      </w:r>
    </w:p>
    <w:p w:rsidR="00F00DAA" w:rsidRPr="00F00DAA" w:rsidRDefault="003A1ADA" w:rsidP="003A1ADA">
      <w:pPr>
        <w:tabs>
          <w:tab w:val="left" w:pos="1701"/>
          <w:tab w:val="left" w:pos="1985"/>
        </w:tabs>
        <w:ind w:left="1980" w:hanging="1980"/>
      </w:pPr>
      <w:r>
        <w:tab/>
      </w:r>
      <w:r>
        <w:tab/>
        <w:t xml:space="preserve">2. </w:t>
      </w:r>
      <w:r w:rsidR="00F00DAA" w:rsidRPr="00F00DAA">
        <w:t>Man nimmt den Tiegel</w:t>
      </w:r>
      <w:r>
        <w:t xml:space="preserve"> mit dem brennenden Paraffin </w:t>
      </w:r>
      <w:r w:rsidR="00F00DAA" w:rsidRPr="00F00DAA">
        <w:t>vom Dreifuß</w:t>
      </w:r>
      <w:r>
        <w:t>, stellt ihn auf ein Tondreieck in einer brennfesten Unterlage mit Rand</w:t>
      </w:r>
      <w:r w:rsidR="00F00DAA" w:rsidRPr="00F00DAA">
        <w:t xml:space="preserve"> und stülpt schnell ein Becherglas darüber. </w:t>
      </w:r>
    </w:p>
    <w:p w:rsidR="00D66DA3" w:rsidRDefault="003A1ADA" w:rsidP="003A1ADA">
      <w:pPr>
        <w:tabs>
          <w:tab w:val="left" w:pos="1701"/>
          <w:tab w:val="left" w:pos="1985"/>
        </w:tabs>
        <w:ind w:left="1980" w:hanging="1980"/>
      </w:pPr>
      <w:r>
        <w:tab/>
      </w:r>
      <w:r>
        <w:tab/>
        <w:t>3. Man</w:t>
      </w:r>
      <w:r w:rsidR="000365D8">
        <w:t xml:space="preserve"> nimmt</w:t>
      </w:r>
      <w:r w:rsidR="00F00DAA" w:rsidRPr="00F00DAA">
        <w:t xml:space="preserve"> den Tiegel </w:t>
      </w:r>
      <w:r>
        <w:t xml:space="preserve">mit </w:t>
      </w:r>
      <w:r w:rsidR="000365D8">
        <w:t>dem brennenden Paraffin und stellt</w:t>
      </w:r>
      <w:r>
        <w:t xml:space="preserve"> ihn in ein </w:t>
      </w:r>
      <w:r w:rsidR="00F00DAA" w:rsidRPr="00F00DAA">
        <w:t>Be</w:t>
      </w:r>
      <w:r>
        <w:t xml:space="preserve">cherglas </w:t>
      </w:r>
      <w:r w:rsidR="00F00DAA" w:rsidRPr="00F00DAA">
        <w:t>mit Wasser. Acht</w:t>
      </w:r>
      <w:r>
        <w:t>ung, das Wasser darf nicht in da</w:t>
      </w:r>
      <w:r w:rsidR="00F00DAA" w:rsidRPr="00F00DAA">
        <w:t xml:space="preserve">s heiße </w:t>
      </w:r>
      <w:r w:rsidR="00F00DAA" w:rsidRPr="00F00DAA">
        <w:tab/>
        <w:t>Para</w:t>
      </w:r>
      <w:r w:rsidR="00F00DAA" w:rsidRPr="00F00DAA">
        <w:t>f</w:t>
      </w:r>
      <w:r w:rsidR="00F00DAA" w:rsidRPr="00F00DAA">
        <w:t>fin ge</w:t>
      </w:r>
      <w:r>
        <w:t>langen!</w:t>
      </w:r>
      <w:r w:rsidR="000365D8">
        <w:t xml:space="preserve"> Alternativ könnte man es auch in einen Kühlschrank oder mit Eis kühlen. </w:t>
      </w:r>
    </w:p>
    <w:p w:rsidR="00D66DA3" w:rsidRDefault="00F1011A" w:rsidP="00D66DA3">
      <w:pPr>
        <w:tabs>
          <w:tab w:val="left" w:pos="1701"/>
          <w:tab w:val="left" w:pos="1985"/>
        </w:tabs>
        <w:ind w:left="1980" w:hanging="1980"/>
      </w:pPr>
      <w:r>
        <w:rPr>
          <w:noProof/>
          <w:lang w:eastAsia="de-DE"/>
        </w:rPr>
        <w:drawing>
          <wp:anchor distT="0" distB="0" distL="114300" distR="114300" simplePos="0" relativeHeight="251669504" behindDoc="0" locked="0" layoutInCell="1" allowOverlap="1">
            <wp:simplePos x="0" y="0"/>
            <wp:positionH relativeFrom="column">
              <wp:posOffset>1162684</wp:posOffset>
            </wp:positionH>
            <wp:positionV relativeFrom="paragraph">
              <wp:posOffset>549274</wp:posOffset>
            </wp:positionV>
            <wp:extent cx="1266826" cy="1647825"/>
            <wp:effectExtent l="209550" t="0" r="200024" b="0"/>
            <wp:wrapNone/>
            <wp:docPr id="69" name="Bild 8" descr="DSC_0405.JPG"/>
            <wp:cNvGraphicFramePr/>
            <a:graphic xmlns:a="http://schemas.openxmlformats.org/drawingml/2006/main">
              <a:graphicData uri="http://schemas.openxmlformats.org/drawingml/2006/picture">
                <pic:pic xmlns:pic="http://schemas.openxmlformats.org/drawingml/2006/picture">
                  <pic:nvPicPr>
                    <pic:cNvPr id="9" name="Grafik 8" descr="DSC_0405.JPG"/>
                    <pic:cNvPicPr>
                      <a:picLocks noChangeAspect="1"/>
                    </pic:cNvPicPr>
                  </pic:nvPicPr>
                  <pic:blipFill>
                    <a:blip r:embed="rId30" cstate="print"/>
                    <a:srcRect/>
                    <a:stretch>
                      <a:fillRect/>
                    </a:stretch>
                  </pic:blipFill>
                  <pic:spPr>
                    <a:xfrm rot="16200000">
                      <a:off x="0" y="0"/>
                      <a:ext cx="1266826" cy="1647825"/>
                    </a:xfrm>
                    <a:prstGeom prst="rect">
                      <a:avLst/>
                    </a:prstGeom>
                  </pic:spPr>
                </pic:pic>
              </a:graphicData>
            </a:graphic>
          </wp:anchor>
        </w:drawing>
      </w:r>
      <w:r w:rsidR="00D66DA3">
        <w:t>Beobachtung:</w:t>
      </w:r>
      <w:r w:rsidR="00D66DA3">
        <w:tab/>
      </w:r>
      <w:r w:rsidR="00D66DA3">
        <w:tab/>
      </w:r>
      <w:r w:rsidR="00D66DA3">
        <w:tab/>
      </w:r>
      <w:r w:rsidR="003A1ADA">
        <w:t xml:space="preserve">Die Flamme des </w:t>
      </w:r>
      <w:r w:rsidR="003A1ADA" w:rsidRPr="003A1ADA">
        <w:t>Paraffin</w:t>
      </w:r>
      <w:r w:rsidR="003A1ADA">
        <w:t>s wird kleiner und das Paraffin</w:t>
      </w:r>
      <w:r w:rsidR="003A1ADA" w:rsidRPr="003A1ADA">
        <w:t xml:space="preserve"> hört auf zu brennen bzw. brennt nicht</w:t>
      </w:r>
      <w:r w:rsidR="003A1ADA">
        <w:t>.</w:t>
      </w:r>
      <w:r w:rsidR="00E15F77" w:rsidRPr="00E15F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A1ADA" w:rsidRDefault="00A0036E" w:rsidP="00D66DA3">
      <w:pPr>
        <w:tabs>
          <w:tab w:val="left" w:pos="1701"/>
          <w:tab w:val="left" w:pos="1985"/>
        </w:tabs>
        <w:ind w:left="1980" w:hanging="1980"/>
      </w:pPr>
      <w:r>
        <w:rPr>
          <w:noProof/>
          <w:lang w:eastAsia="de-DE"/>
        </w:rPr>
        <w:drawing>
          <wp:anchor distT="0" distB="0" distL="114300" distR="114300" simplePos="0" relativeHeight="251674624" behindDoc="0" locked="0" layoutInCell="1" allowOverlap="1">
            <wp:simplePos x="0" y="0"/>
            <wp:positionH relativeFrom="column">
              <wp:posOffset>3617595</wp:posOffset>
            </wp:positionH>
            <wp:positionV relativeFrom="paragraph">
              <wp:posOffset>273050</wp:posOffset>
            </wp:positionV>
            <wp:extent cx="1268730" cy="969010"/>
            <wp:effectExtent l="0" t="152400" r="0" b="135890"/>
            <wp:wrapNone/>
            <wp:docPr id="83" name="Grafik 82" descr="DSC_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98.JPG"/>
                    <pic:cNvPicPr/>
                  </pic:nvPicPr>
                  <pic:blipFill>
                    <a:blip r:embed="rId31" cstate="print"/>
                    <a:srcRect/>
                    <a:stretch>
                      <a:fillRect/>
                    </a:stretch>
                  </pic:blipFill>
                  <pic:spPr>
                    <a:xfrm rot="16200000">
                      <a:off x="0" y="0"/>
                      <a:ext cx="1268730" cy="969010"/>
                    </a:xfrm>
                    <a:prstGeom prst="rect">
                      <a:avLst/>
                    </a:prstGeom>
                  </pic:spPr>
                </pic:pic>
              </a:graphicData>
            </a:graphic>
          </wp:anchor>
        </w:drawing>
      </w:r>
      <w:r w:rsidR="00F1011A">
        <w:rPr>
          <w:noProof/>
          <w:lang w:eastAsia="de-DE"/>
        </w:rPr>
        <w:drawing>
          <wp:anchor distT="0" distB="0" distL="114300" distR="114300" simplePos="0" relativeHeight="251672576" behindDoc="0" locked="0" layoutInCell="1" allowOverlap="1">
            <wp:simplePos x="0" y="0"/>
            <wp:positionH relativeFrom="column">
              <wp:posOffset>-147320</wp:posOffset>
            </wp:positionH>
            <wp:positionV relativeFrom="paragraph">
              <wp:posOffset>116205</wp:posOffset>
            </wp:positionV>
            <wp:extent cx="1123950" cy="1266825"/>
            <wp:effectExtent l="19050" t="0" r="0" b="0"/>
            <wp:wrapNone/>
            <wp:docPr id="74" name="Grafik 73" descr="DSC_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68.JPG"/>
                    <pic:cNvPicPr/>
                  </pic:nvPicPr>
                  <pic:blipFill>
                    <a:blip r:embed="rId32" cstate="print"/>
                    <a:srcRect/>
                    <a:stretch>
                      <a:fillRect/>
                    </a:stretch>
                  </pic:blipFill>
                  <pic:spPr>
                    <a:xfrm>
                      <a:off x="0" y="0"/>
                      <a:ext cx="1123950" cy="1266825"/>
                    </a:xfrm>
                    <a:prstGeom prst="rect">
                      <a:avLst/>
                    </a:prstGeom>
                  </pic:spPr>
                </pic:pic>
              </a:graphicData>
            </a:graphic>
          </wp:anchor>
        </w:drawing>
      </w:r>
      <w:r w:rsidR="00F1011A">
        <w:rPr>
          <w:noProof/>
          <w:lang w:eastAsia="de-DE"/>
        </w:rPr>
        <w:drawing>
          <wp:anchor distT="0" distB="0" distL="114300" distR="114300" simplePos="0" relativeHeight="251670528" behindDoc="0" locked="0" layoutInCell="1" allowOverlap="1">
            <wp:simplePos x="0" y="0"/>
            <wp:positionH relativeFrom="column">
              <wp:posOffset>2557780</wp:posOffset>
            </wp:positionH>
            <wp:positionV relativeFrom="paragraph">
              <wp:posOffset>172720</wp:posOffset>
            </wp:positionV>
            <wp:extent cx="1266825" cy="1153160"/>
            <wp:effectExtent l="0" t="57150" r="0" b="46990"/>
            <wp:wrapNone/>
            <wp:docPr id="66" name="Bild 7" descr="DSC_0406.JPG"/>
            <wp:cNvGraphicFramePr/>
            <a:graphic xmlns:a="http://schemas.openxmlformats.org/drawingml/2006/main">
              <a:graphicData uri="http://schemas.openxmlformats.org/drawingml/2006/picture">
                <pic:pic xmlns:pic="http://schemas.openxmlformats.org/drawingml/2006/picture">
                  <pic:nvPicPr>
                    <pic:cNvPr id="8" name="Grafik 7" descr="DSC_0406.JPG"/>
                    <pic:cNvPicPr>
                      <a:picLocks noChangeAspect="1"/>
                    </pic:cNvPicPr>
                  </pic:nvPicPr>
                  <pic:blipFill>
                    <a:blip r:embed="rId33" cstate="print"/>
                    <a:srcRect/>
                    <a:stretch>
                      <a:fillRect/>
                    </a:stretch>
                  </pic:blipFill>
                  <pic:spPr>
                    <a:xfrm rot="16200000">
                      <a:off x="0" y="0"/>
                      <a:ext cx="1266825" cy="1153160"/>
                    </a:xfrm>
                    <a:prstGeom prst="rect">
                      <a:avLst/>
                    </a:prstGeom>
                  </pic:spPr>
                </pic:pic>
              </a:graphicData>
            </a:graphic>
          </wp:anchor>
        </w:drawing>
      </w:r>
      <w:r w:rsidR="00F1011A">
        <w:rPr>
          <w:noProof/>
          <w:lang w:eastAsia="de-DE"/>
        </w:rPr>
        <w:drawing>
          <wp:anchor distT="0" distB="0" distL="114300" distR="114300" simplePos="0" relativeHeight="251673600" behindDoc="0" locked="0" layoutInCell="1" allowOverlap="1">
            <wp:simplePos x="0" y="0"/>
            <wp:positionH relativeFrom="column">
              <wp:posOffset>4586605</wp:posOffset>
            </wp:positionH>
            <wp:positionV relativeFrom="paragraph">
              <wp:posOffset>211455</wp:posOffset>
            </wp:positionV>
            <wp:extent cx="1266825" cy="1073785"/>
            <wp:effectExtent l="0" t="95250" r="0" b="69215"/>
            <wp:wrapNone/>
            <wp:docPr id="79" name="Bild 14" descr="C:\Users\noraa\Desktop\FilmeFotosBrandbekämpfung\fotos für präse\DSC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raa\Desktop\FilmeFotosBrandbekämpfung\fotos für präse\DSC_0399.JPG"/>
                    <pic:cNvPicPr>
                      <a:picLocks noChangeAspect="1" noChangeArrowheads="1"/>
                    </pic:cNvPicPr>
                  </pic:nvPicPr>
                  <pic:blipFill>
                    <a:blip r:embed="rId34" cstate="print"/>
                    <a:srcRect/>
                    <a:stretch>
                      <a:fillRect/>
                    </a:stretch>
                  </pic:blipFill>
                  <pic:spPr bwMode="auto">
                    <a:xfrm rot="16200000">
                      <a:off x="0" y="0"/>
                      <a:ext cx="1266825" cy="1073785"/>
                    </a:xfrm>
                    <a:prstGeom prst="rect">
                      <a:avLst/>
                    </a:prstGeom>
                    <a:noFill/>
                    <a:ln w="9525">
                      <a:noFill/>
                      <a:miter lim="800000"/>
                      <a:headEnd/>
                      <a:tailEnd/>
                    </a:ln>
                  </pic:spPr>
                </pic:pic>
              </a:graphicData>
            </a:graphic>
          </wp:anchor>
        </w:drawing>
      </w:r>
    </w:p>
    <w:p w:rsidR="003A1ADA" w:rsidRDefault="003A1ADA" w:rsidP="00D66DA3">
      <w:pPr>
        <w:tabs>
          <w:tab w:val="left" w:pos="1701"/>
          <w:tab w:val="left" w:pos="1985"/>
        </w:tabs>
        <w:ind w:left="1980" w:hanging="1980"/>
      </w:pPr>
    </w:p>
    <w:p w:rsidR="003A1ADA" w:rsidRDefault="003A1ADA" w:rsidP="003A1ADA">
      <w:pPr>
        <w:tabs>
          <w:tab w:val="left" w:pos="1701"/>
          <w:tab w:val="left" w:pos="1985"/>
        </w:tabs>
      </w:pPr>
    </w:p>
    <w:p w:rsidR="003A1ADA" w:rsidRDefault="003A1ADA" w:rsidP="00D66DA3">
      <w:pPr>
        <w:tabs>
          <w:tab w:val="left" w:pos="1701"/>
          <w:tab w:val="left" w:pos="1985"/>
        </w:tabs>
        <w:ind w:left="1980" w:hanging="1980"/>
      </w:pPr>
    </w:p>
    <w:p w:rsidR="00E15F77" w:rsidRPr="00F1011A" w:rsidRDefault="00E15F77" w:rsidP="00F1011A">
      <w:pPr>
        <w:pStyle w:val="Beschriftung"/>
        <w:tabs>
          <w:tab w:val="left" w:pos="1701"/>
        </w:tabs>
        <w:jc w:val="left"/>
      </w:pPr>
      <w:r>
        <w:t>Abb.3</w:t>
      </w:r>
      <w:r w:rsidR="00F1011A">
        <w:t>- Ein leerer Tiegel brennt nicht. Durch das Überstülpen des Becherglases erlischt die Flamme. Im Becherglas mit Wasser erlischt die Flamme ebenfalls.</w:t>
      </w:r>
      <w:r w:rsidRPr="00E15F7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C34FF" w:rsidRDefault="00D468A5" w:rsidP="006E32AF">
      <w:pPr>
        <w:tabs>
          <w:tab w:val="left" w:pos="1701"/>
          <w:tab w:val="left" w:pos="1985"/>
        </w:tabs>
        <w:ind w:left="1980" w:hanging="1980"/>
      </w:pPr>
      <w:r>
        <w:t xml:space="preserve">Deutung:  </w:t>
      </w:r>
      <w:r>
        <w:tab/>
      </w:r>
      <w:r>
        <w:tab/>
      </w:r>
      <w:r w:rsidR="003A1ADA" w:rsidRPr="003A1ADA">
        <w:t xml:space="preserve">Man kann löschen, indem man </w:t>
      </w:r>
      <w:r w:rsidR="003A1ADA">
        <w:t>eine der</w:t>
      </w:r>
      <w:r w:rsidR="003A1ADA" w:rsidRPr="003A1ADA">
        <w:t xml:space="preserve"> drei Faktoren des Branddreiecks dem Paraffin entzieht</w:t>
      </w:r>
      <w:r w:rsidR="003A1ADA">
        <w:t xml:space="preserve"> (1.Brennstoff, 2.Sauerstoff, 3.Wärme)</w:t>
      </w:r>
      <w:r w:rsidR="003A1ADA" w:rsidRPr="003A1ADA">
        <w:t>.</w:t>
      </w:r>
    </w:p>
    <w:p w:rsidR="00114DA0" w:rsidRDefault="00114DA0" w:rsidP="006E32AF">
      <w:pPr>
        <w:tabs>
          <w:tab w:val="left" w:pos="1701"/>
          <w:tab w:val="left" w:pos="1985"/>
        </w:tabs>
        <w:ind w:left="1980" w:hanging="1980"/>
      </w:pPr>
      <w:r>
        <w:t xml:space="preserve">Entsorgung: </w:t>
      </w:r>
      <w:r w:rsidR="00762BA2">
        <w:t xml:space="preserve">  </w:t>
      </w:r>
      <w:r w:rsidR="00762BA2">
        <w:tab/>
      </w:r>
      <w:r w:rsidR="00762BA2">
        <w:tab/>
      </w:r>
      <w:r w:rsidR="00762BA2" w:rsidRPr="009B0206">
        <w:rPr>
          <w:color w:val="auto"/>
        </w:rPr>
        <w:t>Zur Entsorgung wird Paraffin in den Behälter für organische Abfälle geg</w:t>
      </w:r>
      <w:r w:rsidR="00762BA2" w:rsidRPr="009B0206">
        <w:rPr>
          <w:color w:val="auto"/>
        </w:rPr>
        <w:t>e</w:t>
      </w:r>
      <w:r w:rsidR="00762BA2" w:rsidRPr="009B0206">
        <w:rPr>
          <w:color w:val="auto"/>
        </w:rPr>
        <w:t>ben oder verbrannt.</w:t>
      </w:r>
    </w:p>
    <w:p w:rsidR="00F00DAA" w:rsidRDefault="00F00DAA" w:rsidP="006E32AF">
      <w:pPr>
        <w:tabs>
          <w:tab w:val="left" w:pos="1701"/>
          <w:tab w:val="left" w:pos="1985"/>
        </w:tabs>
        <w:ind w:left="1980" w:hanging="1980"/>
      </w:pPr>
      <w:r>
        <w:lastRenderedPageBreak/>
        <w:t>Literatur:</w:t>
      </w:r>
      <w:r>
        <w:tab/>
      </w:r>
      <w:r>
        <w:tab/>
        <w:t xml:space="preserve">K. Häusler, H. </w:t>
      </w:r>
      <w:proofErr w:type="spellStart"/>
      <w:r>
        <w:t>Rampf</w:t>
      </w:r>
      <w:proofErr w:type="spellEnd"/>
      <w:r>
        <w:t xml:space="preserve">, R. Reichelt, Experimente für den Chemieunterricht mit einer Einführung in die Labortechnik, </w:t>
      </w:r>
      <w:proofErr w:type="spellStart"/>
      <w:r>
        <w:t>Oldenbourg</w:t>
      </w:r>
      <w:proofErr w:type="spellEnd"/>
      <w:r>
        <w:t>, 2. A</w:t>
      </w:r>
      <w:r w:rsidR="003A1ADA">
        <w:t>uflage 1995, Druck 2013, S.71</w:t>
      </w:r>
    </w:p>
    <w:p w:rsidR="00D468A5" w:rsidRPr="006E32AF" w:rsidRDefault="00A946FF" w:rsidP="006E32AF">
      <w:pPr>
        <w:tabs>
          <w:tab w:val="left" w:pos="1701"/>
          <w:tab w:val="left" w:pos="1985"/>
        </w:tabs>
        <w:ind w:left="1980" w:hanging="1980"/>
        <w:rPr>
          <w:rFonts w:eastAsiaTheme="minorEastAsia"/>
        </w:rPr>
      </w:pPr>
      <w:r w:rsidRPr="00A946FF">
        <w:pict>
          <v:shape id="_x0000_s1229" type="#_x0000_t202" style="width:462.45pt;height:75.7pt;mso-position-horizontal-relative:char;mso-position-vertical-relative:line;mso-width-relative:margin;mso-height-relative:margin" fillcolor="white [3201]" strokecolor="#c0504d [3205]" strokeweight="1pt">
            <v:stroke dashstyle="dash"/>
            <v:shadow color="#868686"/>
            <v:textbox style="mso-next-textbox:#_x0000_s1229">
              <w:txbxContent>
                <w:p w:rsidR="00A0036E" w:rsidRPr="009B0206" w:rsidRDefault="00A0036E" w:rsidP="00D468A5">
                  <w:pPr>
                    <w:rPr>
                      <w:color w:val="auto"/>
                    </w:rPr>
                  </w:pPr>
                  <w:r>
                    <w:t xml:space="preserve">Alternativ kann man Löschen durch den Entzug eines der drei Voraussetzungen für Feuer mit dem Bunsenbrenner vorführen oder mit Kerzen als Schülerversuch einsetzen. </w:t>
                  </w:r>
                  <w:r>
                    <w:rPr>
                      <w:color w:val="auto"/>
                    </w:rPr>
                    <w:t xml:space="preserve">Diesen </w:t>
                  </w:r>
                  <w:r w:rsidRPr="009B0206">
                    <w:rPr>
                      <w:color w:val="auto"/>
                    </w:rPr>
                    <w:t>Versuch und seine Alternativen kann man auch zur Einfü</w:t>
                  </w:r>
                  <w:r>
                    <w:rPr>
                      <w:color w:val="auto"/>
                    </w:rPr>
                    <w:t xml:space="preserve">hrung des Branddreiecks nutzen oder als Transfer zu Kerzen. </w:t>
                  </w:r>
                </w:p>
                <w:p w:rsidR="00A0036E" w:rsidRPr="000D10FB" w:rsidRDefault="00A0036E" w:rsidP="00D468A5">
                  <w:pPr>
                    <w:rPr>
                      <w:color w:val="1F497D" w:themeColor="text2"/>
                    </w:rPr>
                  </w:pPr>
                </w:p>
              </w:txbxContent>
            </v:textbox>
            <w10:wrap type="none"/>
            <w10:anchorlock/>
          </v:shape>
        </w:pict>
      </w:r>
    </w:p>
    <w:p w:rsidR="009B0206" w:rsidRDefault="00A946FF" w:rsidP="009B0206">
      <w:pPr>
        <w:pStyle w:val="berschrift2"/>
      </w:pPr>
      <w:r>
        <w:rPr>
          <w:noProof/>
          <w:lang w:eastAsia="de-DE"/>
        </w:rPr>
        <w:pict>
          <v:shape id="_x0000_s1172" type="#_x0000_t202" style="position:absolute;left:0;text-align:left;margin-left:-.05pt;margin-top:32.2pt;width:462.45pt;height:60.6pt;z-index:251676672;mso-width-relative:margin;mso-height-relative:margin" fillcolor="white [3201]" strokecolor="#4bacc6 [3208]" strokeweight="1pt">
            <v:stroke dashstyle="dash"/>
            <v:shadow color="#868686"/>
            <v:textbox style="mso-next-textbox:#_x0000_s1172">
              <w:txbxContent>
                <w:p w:rsidR="00A0036E" w:rsidRPr="000D10FB" w:rsidRDefault="00A0036E" w:rsidP="009B0206">
                  <w:pPr>
                    <w:rPr>
                      <w:color w:val="1F497D" w:themeColor="text2"/>
                    </w:rPr>
                  </w:pPr>
                  <w:r>
                    <w:rPr>
                      <w:color w:val="1F497D" w:themeColor="text2"/>
                    </w:rPr>
                    <w:t>Dieser Versuch soll als Nachweis gelten, dass Kohlenstoffdioxid ein Gas ist, was Flammen e</w:t>
                  </w:r>
                  <w:r>
                    <w:rPr>
                      <w:color w:val="1F497D" w:themeColor="text2"/>
                    </w:rPr>
                    <w:t>r</w:t>
                  </w:r>
                  <w:r>
                    <w:rPr>
                      <w:color w:val="1F497D" w:themeColor="text2"/>
                    </w:rPr>
                    <w:t>stickt. Da mit einer Druckgasflasche gearbeitet wird, ist dieser Versuch als Lehrerversuch ei</w:t>
                  </w:r>
                  <w:r>
                    <w:rPr>
                      <w:color w:val="1F497D" w:themeColor="text2"/>
                    </w:rPr>
                    <w:t>n</w:t>
                  </w:r>
                  <w:r>
                    <w:rPr>
                      <w:color w:val="1F497D" w:themeColor="text2"/>
                    </w:rPr>
                    <w:t xml:space="preserve">gestuft.  </w:t>
                  </w:r>
                </w:p>
              </w:txbxContent>
            </v:textbox>
            <w10:wrap type="square"/>
          </v:shape>
        </w:pict>
      </w:r>
      <w:bookmarkStart w:id="5" w:name="_Toc395643626"/>
      <w:r w:rsidR="009B0206">
        <w:t>V 4 – Flammenlöscher Kohlenstoffdioxid</w:t>
      </w:r>
      <w:bookmarkEnd w:id="5"/>
      <w:r w:rsidR="009B0206">
        <w:t xml:space="preserve"> </w:t>
      </w:r>
    </w:p>
    <w:p w:rsidR="009B0206" w:rsidRDefault="009B0206" w:rsidP="009B0206"/>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25FC7" w:rsidRPr="009C5E28" w:rsidTr="00BF4C0B">
        <w:tc>
          <w:tcPr>
            <w:tcW w:w="9322" w:type="dxa"/>
            <w:gridSpan w:val="9"/>
            <w:shd w:val="clear" w:color="auto" w:fill="4F81BD"/>
            <w:vAlign w:val="center"/>
          </w:tcPr>
          <w:p w:rsidR="00925FC7" w:rsidRPr="009C5E28" w:rsidRDefault="00925FC7" w:rsidP="00BF4C0B">
            <w:pPr>
              <w:spacing w:after="0"/>
              <w:jc w:val="center"/>
              <w:rPr>
                <w:b/>
                <w:bCs/>
              </w:rPr>
            </w:pPr>
            <w:r w:rsidRPr="009C5E28">
              <w:rPr>
                <w:b/>
                <w:bCs/>
              </w:rPr>
              <w:t>Gefahrenstoffe</w:t>
            </w:r>
          </w:p>
        </w:tc>
      </w:tr>
      <w:tr w:rsidR="00925FC7" w:rsidRPr="009C5E28" w:rsidTr="00BF4C0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25FC7" w:rsidRPr="009C5E28" w:rsidRDefault="00925FC7" w:rsidP="00BF4C0B">
            <w:pPr>
              <w:spacing w:after="0" w:line="276" w:lineRule="auto"/>
              <w:jc w:val="center"/>
              <w:rPr>
                <w:b/>
                <w:bCs/>
              </w:rPr>
            </w:pPr>
            <w:r>
              <w:rPr>
                <w:sz w:val="20"/>
              </w:rPr>
              <w:t>Kohlenstoffdioxid</w:t>
            </w:r>
          </w:p>
        </w:tc>
        <w:tc>
          <w:tcPr>
            <w:tcW w:w="3177" w:type="dxa"/>
            <w:gridSpan w:val="3"/>
            <w:tcBorders>
              <w:top w:val="single" w:sz="8" w:space="0" w:color="4F81BD"/>
              <w:bottom w:val="single" w:sz="8" w:space="0" w:color="4F81BD"/>
            </w:tcBorders>
            <w:shd w:val="clear" w:color="auto" w:fill="auto"/>
            <w:vAlign w:val="center"/>
          </w:tcPr>
          <w:p w:rsidR="00925FC7" w:rsidRPr="009C5E28" w:rsidRDefault="00925FC7" w:rsidP="00BF4C0B">
            <w:pPr>
              <w:spacing w:after="0"/>
              <w:jc w:val="center"/>
            </w:pPr>
            <w:r>
              <w:rPr>
                <w:sz w:val="20"/>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25FC7" w:rsidRPr="009C5E28" w:rsidRDefault="00925FC7" w:rsidP="00BF4C0B">
            <w:pPr>
              <w:spacing w:after="0"/>
              <w:jc w:val="center"/>
            </w:pPr>
            <w:r>
              <w:rPr>
                <w:sz w:val="20"/>
              </w:rPr>
              <w:t>P: 403</w:t>
            </w:r>
          </w:p>
        </w:tc>
      </w:tr>
      <w:tr w:rsidR="00925FC7" w:rsidRPr="009C5E28" w:rsidTr="00BF4C0B">
        <w:tc>
          <w:tcPr>
            <w:tcW w:w="1009" w:type="dxa"/>
            <w:tcBorders>
              <w:top w:val="single" w:sz="8" w:space="0" w:color="4F81BD"/>
              <w:left w:val="single" w:sz="8" w:space="0" w:color="4F81BD"/>
              <w:bottom w:val="single" w:sz="8" w:space="0" w:color="4F81BD"/>
            </w:tcBorders>
            <w:shd w:val="clear" w:color="auto" w:fill="auto"/>
            <w:vAlign w:val="center"/>
          </w:tcPr>
          <w:p w:rsidR="00925FC7" w:rsidRPr="009C5E28" w:rsidRDefault="00925FC7" w:rsidP="00BF4C0B">
            <w:pPr>
              <w:spacing w:after="0"/>
              <w:jc w:val="center"/>
              <w:rPr>
                <w:b/>
                <w:bCs/>
              </w:rPr>
            </w:pPr>
            <w:r w:rsidRPr="008077A6">
              <w:rPr>
                <w:b/>
                <w:noProof/>
                <w:lang w:eastAsia="de-DE"/>
              </w:rPr>
              <w:drawing>
                <wp:inline distT="0" distB="0" distL="0" distR="0">
                  <wp:extent cx="533041" cy="533041"/>
                  <wp:effectExtent l="19050" t="0" r="359" b="0"/>
                  <wp:docPr id="147" name="Bild 2"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aa\Documents\SVP Chemie\Piktogramme\Piktogramme\Grau\Ätzend.png"/>
                          <pic:cNvPicPr>
                            <a:picLocks noChangeAspect="1" noChangeArrowheads="1"/>
                          </pic:cNvPicPr>
                        </pic:nvPicPr>
                        <pic:blipFill>
                          <a:blip r:embed="rId14" cstate="print">
                            <a:lum/>
                          </a:blip>
                          <a:srcRect/>
                          <a:stretch>
                            <a:fillRect/>
                          </a:stretch>
                        </pic:blipFill>
                        <pic:spPr bwMode="auto">
                          <a:xfrm>
                            <a:off x="0" y="0"/>
                            <a:ext cx="533606" cy="533606"/>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25FC7" w:rsidRPr="009C5E28" w:rsidRDefault="00925FC7" w:rsidP="00BF4C0B">
            <w:pPr>
              <w:spacing w:after="0"/>
              <w:jc w:val="center"/>
            </w:pPr>
            <w:r>
              <w:rPr>
                <w:noProof/>
                <w:lang w:eastAsia="de-DE"/>
              </w:rPr>
              <w:drawing>
                <wp:inline distT="0" distB="0" distL="0" distR="0">
                  <wp:extent cx="504190" cy="504190"/>
                  <wp:effectExtent l="0" t="0" r="0" b="0"/>
                  <wp:docPr id="14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25FC7" w:rsidRPr="009C5E28" w:rsidRDefault="00925FC7" w:rsidP="00BF4C0B">
            <w:pPr>
              <w:spacing w:after="0"/>
              <w:jc w:val="center"/>
            </w:pPr>
            <w:r>
              <w:rPr>
                <w:noProof/>
                <w:lang w:eastAsia="de-DE"/>
              </w:rPr>
              <w:drawing>
                <wp:inline distT="0" distB="0" distL="0" distR="0">
                  <wp:extent cx="504190" cy="504190"/>
                  <wp:effectExtent l="0" t="0" r="0" b="0"/>
                  <wp:docPr id="14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25FC7" w:rsidRPr="009C5E28" w:rsidRDefault="00925FC7" w:rsidP="00BF4C0B">
            <w:pPr>
              <w:spacing w:after="0"/>
              <w:jc w:val="center"/>
            </w:pPr>
            <w:r>
              <w:rPr>
                <w:noProof/>
                <w:lang w:eastAsia="de-DE"/>
              </w:rPr>
              <w:drawing>
                <wp:inline distT="0" distB="0" distL="0" distR="0">
                  <wp:extent cx="504190" cy="504190"/>
                  <wp:effectExtent l="0" t="0" r="0" b="0"/>
                  <wp:docPr id="15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925FC7" w:rsidRPr="009C5E28" w:rsidRDefault="00925FC7" w:rsidP="00BF4C0B">
            <w:pPr>
              <w:spacing w:after="0"/>
              <w:jc w:val="center"/>
            </w:pPr>
            <w:r>
              <w:rPr>
                <w:noProof/>
                <w:lang w:eastAsia="de-DE"/>
              </w:rPr>
              <w:drawing>
                <wp:inline distT="0" distB="0" distL="0" distR="0">
                  <wp:extent cx="542925" cy="542925"/>
                  <wp:effectExtent l="19050" t="0" r="9525" b="0"/>
                  <wp:docPr id="156" name="Bild 20" descr="C:\Users\noraa\Documents\SVP Chemie\Piktogramm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oraa\Documents\SVP Chemie\Piktogramme\Piktogramme\Gasflasche.png"/>
                          <pic:cNvPicPr>
                            <a:picLocks noChangeAspect="1" noChangeArrowheads="1"/>
                          </pic:cNvPicPr>
                        </pic:nvPicPr>
                        <pic:blipFill>
                          <a:blip r:embed="rId35"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925FC7" w:rsidRPr="009C5E28" w:rsidRDefault="00925FC7" w:rsidP="00BF4C0B">
            <w:pPr>
              <w:spacing w:after="0"/>
              <w:jc w:val="center"/>
            </w:pPr>
            <w:r>
              <w:rPr>
                <w:noProof/>
                <w:lang w:eastAsia="de-DE"/>
              </w:rPr>
              <w:drawing>
                <wp:inline distT="0" distB="0" distL="0" distR="0">
                  <wp:extent cx="504190" cy="504190"/>
                  <wp:effectExtent l="0" t="0" r="0" b="0"/>
                  <wp:docPr id="15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925FC7" w:rsidRPr="009C5E28" w:rsidRDefault="00925FC7" w:rsidP="00BF4C0B">
            <w:pPr>
              <w:spacing w:after="0"/>
              <w:jc w:val="center"/>
            </w:pPr>
            <w:r>
              <w:rPr>
                <w:noProof/>
                <w:lang w:eastAsia="de-DE"/>
              </w:rPr>
              <w:drawing>
                <wp:inline distT="0" distB="0" distL="0" distR="0">
                  <wp:extent cx="504190" cy="504190"/>
                  <wp:effectExtent l="0" t="0" r="0" b="0"/>
                  <wp:docPr id="15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925FC7" w:rsidRPr="009C5E28" w:rsidRDefault="00925FC7" w:rsidP="00BF4C0B">
            <w:pPr>
              <w:spacing w:after="0"/>
              <w:jc w:val="center"/>
            </w:pPr>
            <w:r w:rsidRPr="008077A6">
              <w:rPr>
                <w:noProof/>
                <w:lang w:eastAsia="de-DE"/>
              </w:rPr>
              <w:drawing>
                <wp:inline distT="0" distB="0" distL="0" distR="0">
                  <wp:extent cx="541667" cy="541667"/>
                  <wp:effectExtent l="19050" t="0" r="0" b="0"/>
                  <wp:docPr id="154" name="Bild 3" descr="C:\Users\nora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aa\Documents\SVP Chemie\Piktogramme\Piktogramme\Grau\Reizend.png"/>
                          <pic:cNvPicPr>
                            <a:picLocks noChangeAspect="1" noChangeArrowheads="1"/>
                          </pic:cNvPicPr>
                        </pic:nvPicPr>
                        <pic:blipFill>
                          <a:blip r:embed="rId21" cstate="print"/>
                          <a:srcRect/>
                          <a:stretch>
                            <a:fillRect/>
                          </a:stretch>
                        </pic:blipFill>
                        <pic:spPr bwMode="auto">
                          <a:xfrm>
                            <a:off x="0" y="0"/>
                            <a:ext cx="542730" cy="54273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925FC7" w:rsidRPr="009C5E28" w:rsidRDefault="00925FC7" w:rsidP="00BF4C0B">
            <w:pPr>
              <w:spacing w:after="0"/>
              <w:jc w:val="center"/>
            </w:pPr>
            <w:r>
              <w:rPr>
                <w:noProof/>
                <w:lang w:eastAsia="de-DE"/>
              </w:rPr>
              <w:drawing>
                <wp:inline distT="0" distB="0" distL="0" distR="0">
                  <wp:extent cx="504190" cy="504190"/>
                  <wp:effectExtent l="0" t="0" r="0" b="0"/>
                  <wp:docPr id="15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0036E" w:rsidRDefault="00A0036E" w:rsidP="00E80911">
      <w:pPr>
        <w:tabs>
          <w:tab w:val="left" w:pos="1701"/>
          <w:tab w:val="left" w:pos="1985"/>
        </w:tabs>
      </w:pPr>
    </w:p>
    <w:p w:rsidR="009B0206" w:rsidRDefault="009B0206" w:rsidP="00E80911">
      <w:pPr>
        <w:tabs>
          <w:tab w:val="left" w:pos="1701"/>
          <w:tab w:val="left" w:pos="1985"/>
        </w:tabs>
      </w:pPr>
      <w:r>
        <w:t xml:space="preserve">Materialien: </w:t>
      </w:r>
      <w:r>
        <w:tab/>
      </w:r>
      <w:r>
        <w:tab/>
      </w:r>
      <w:r w:rsidR="00E5051C">
        <w:t>Becherglas, Kerze</w:t>
      </w:r>
      <w:r>
        <w:t xml:space="preserve"> </w:t>
      </w:r>
    </w:p>
    <w:p w:rsidR="009B0206" w:rsidRPr="00ED07C2" w:rsidRDefault="00E5051C" w:rsidP="009B0206">
      <w:pPr>
        <w:tabs>
          <w:tab w:val="left" w:pos="1701"/>
          <w:tab w:val="left" w:pos="1985"/>
        </w:tabs>
        <w:ind w:left="1980" w:hanging="1980"/>
      </w:pPr>
      <w:r>
        <w:t>Chemikalien:</w:t>
      </w:r>
      <w:r>
        <w:tab/>
      </w:r>
      <w:r>
        <w:tab/>
        <w:t>Kohlenstoffdioxid</w:t>
      </w:r>
    </w:p>
    <w:p w:rsidR="009B0206" w:rsidRDefault="009B0206" w:rsidP="009B0206">
      <w:pPr>
        <w:tabs>
          <w:tab w:val="left" w:pos="1701"/>
          <w:tab w:val="left" w:pos="1985"/>
        </w:tabs>
        <w:ind w:left="1980" w:hanging="1980"/>
      </w:pPr>
      <w:r>
        <w:t xml:space="preserve">Durchführung: </w:t>
      </w:r>
      <w:r>
        <w:tab/>
      </w:r>
      <w:r>
        <w:tab/>
      </w:r>
      <w:r>
        <w:tab/>
      </w:r>
      <w:r w:rsidR="00925FC7">
        <w:t>Kerze in</w:t>
      </w:r>
      <w:r w:rsidR="00A04AD0">
        <w:t xml:space="preserve"> Becherglas stellen, anzünden und Kohlenstoffdioxid mit der Ga</w:t>
      </w:r>
      <w:r w:rsidR="00A04AD0">
        <w:t>s</w:t>
      </w:r>
      <w:r w:rsidR="00A04AD0">
        <w:t>flasche einleiten.</w:t>
      </w:r>
    </w:p>
    <w:p w:rsidR="009B0206" w:rsidRDefault="009B0206" w:rsidP="009B0206">
      <w:pPr>
        <w:tabs>
          <w:tab w:val="left" w:pos="1701"/>
          <w:tab w:val="left" w:pos="1985"/>
        </w:tabs>
        <w:ind w:left="1980" w:hanging="1980"/>
      </w:pPr>
      <w:r>
        <w:t>Beobachtung:</w:t>
      </w:r>
      <w:r>
        <w:tab/>
      </w:r>
      <w:r>
        <w:tab/>
      </w:r>
      <w:r>
        <w:tab/>
      </w:r>
      <w:r w:rsidR="00A04AD0">
        <w:t xml:space="preserve">Die Kerze erlischt. </w:t>
      </w:r>
    </w:p>
    <w:p w:rsidR="009B0206" w:rsidRDefault="00A0036E" w:rsidP="009B0206">
      <w:pPr>
        <w:tabs>
          <w:tab w:val="left" w:pos="1701"/>
          <w:tab w:val="left" w:pos="1985"/>
        </w:tabs>
        <w:ind w:left="1980" w:hanging="1980"/>
      </w:pPr>
      <w:r>
        <w:rPr>
          <w:noProof/>
          <w:lang w:eastAsia="de-DE"/>
        </w:rPr>
        <w:drawing>
          <wp:anchor distT="0" distB="0" distL="114300" distR="114300" simplePos="0" relativeHeight="251678720" behindDoc="0" locked="0" layoutInCell="1" allowOverlap="1">
            <wp:simplePos x="0" y="0"/>
            <wp:positionH relativeFrom="column">
              <wp:posOffset>1788160</wp:posOffset>
            </wp:positionH>
            <wp:positionV relativeFrom="paragraph">
              <wp:posOffset>19685</wp:posOffset>
            </wp:positionV>
            <wp:extent cx="1345565" cy="1555750"/>
            <wp:effectExtent l="19050" t="0" r="6985" b="0"/>
            <wp:wrapNone/>
            <wp:docPr id="157" name="Bild 34" descr="F:\DCIM\123NIKON\DSCN7874.JPG"/>
            <wp:cNvGraphicFramePr/>
            <a:graphic xmlns:a="http://schemas.openxmlformats.org/drawingml/2006/main">
              <a:graphicData uri="http://schemas.openxmlformats.org/drawingml/2006/picture">
                <pic:pic xmlns:pic="http://schemas.openxmlformats.org/drawingml/2006/picture">
                  <pic:nvPicPr>
                    <pic:cNvPr id="1032" name="Picture 8" descr="F:\DCIM\123NIKON\DSCN7874.JPG"/>
                    <pic:cNvPicPr>
                      <a:picLocks noChangeAspect="1" noChangeArrowheads="1"/>
                    </pic:cNvPicPr>
                  </pic:nvPicPr>
                  <pic:blipFill>
                    <a:blip r:embed="rId36" cstate="print"/>
                    <a:srcRect/>
                    <a:stretch>
                      <a:fillRect/>
                    </a:stretch>
                  </pic:blipFill>
                  <pic:spPr bwMode="auto">
                    <a:xfrm>
                      <a:off x="0" y="0"/>
                      <a:ext cx="1345565" cy="1555750"/>
                    </a:xfrm>
                    <a:prstGeom prst="rect">
                      <a:avLst/>
                    </a:prstGeom>
                    <a:noFill/>
                  </pic:spPr>
                </pic:pic>
              </a:graphicData>
            </a:graphic>
          </wp:anchor>
        </w:drawing>
      </w:r>
      <w:r w:rsidR="00A04AD0">
        <w:rPr>
          <w:noProof/>
          <w:lang w:eastAsia="de-DE"/>
        </w:rPr>
        <w:drawing>
          <wp:anchor distT="0" distB="0" distL="114300" distR="114300" simplePos="0" relativeHeight="251677696" behindDoc="0" locked="0" layoutInCell="1" allowOverlap="1">
            <wp:simplePos x="0" y="0"/>
            <wp:positionH relativeFrom="column">
              <wp:posOffset>3126295</wp:posOffset>
            </wp:positionH>
            <wp:positionV relativeFrom="paragraph">
              <wp:posOffset>20140</wp:posOffset>
            </wp:positionV>
            <wp:extent cx="1195601" cy="1555845"/>
            <wp:effectExtent l="19050" t="0" r="4549" b="0"/>
            <wp:wrapNone/>
            <wp:docPr id="158" name="Bild 35" descr="F:\DCIM\123NIKON\DSCN7875.JPG"/>
            <wp:cNvGraphicFramePr/>
            <a:graphic xmlns:a="http://schemas.openxmlformats.org/drawingml/2006/main">
              <a:graphicData uri="http://schemas.openxmlformats.org/drawingml/2006/picture">
                <pic:pic xmlns:pic="http://schemas.openxmlformats.org/drawingml/2006/picture">
                  <pic:nvPicPr>
                    <pic:cNvPr id="1033" name="Picture 9" descr="F:\DCIM\123NIKON\DSCN7875.JPG"/>
                    <pic:cNvPicPr>
                      <a:picLocks noChangeAspect="1" noChangeArrowheads="1"/>
                    </pic:cNvPicPr>
                  </pic:nvPicPr>
                  <pic:blipFill>
                    <a:blip r:embed="rId37" cstate="print"/>
                    <a:srcRect/>
                    <a:stretch>
                      <a:fillRect/>
                    </a:stretch>
                  </pic:blipFill>
                  <pic:spPr bwMode="auto">
                    <a:xfrm>
                      <a:off x="0" y="0"/>
                      <a:ext cx="1195601" cy="1555845"/>
                    </a:xfrm>
                    <a:prstGeom prst="rect">
                      <a:avLst/>
                    </a:prstGeom>
                    <a:noFill/>
                  </pic:spPr>
                </pic:pic>
              </a:graphicData>
            </a:graphic>
          </wp:anchor>
        </w:drawing>
      </w:r>
    </w:p>
    <w:p w:rsidR="009B0206" w:rsidRDefault="009B0206" w:rsidP="009B0206">
      <w:pPr>
        <w:tabs>
          <w:tab w:val="left" w:pos="1701"/>
          <w:tab w:val="left" w:pos="1985"/>
        </w:tabs>
        <w:ind w:left="1980" w:hanging="1980"/>
      </w:pPr>
    </w:p>
    <w:p w:rsidR="009B0206" w:rsidRDefault="009B0206" w:rsidP="009B0206">
      <w:pPr>
        <w:tabs>
          <w:tab w:val="left" w:pos="1701"/>
          <w:tab w:val="left" w:pos="1985"/>
        </w:tabs>
        <w:ind w:left="1980" w:hanging="1980"/>
      </w:pPr>
    </w:p>
    <w:p w:rsidR="009B0206" w:rsidRDefault="009B0206" w:rsidP="009B0206">
      <w:pPr>
        <w:pStyle w:val="Beschriftung"/>
        <w:jc w:val="left"/>
        <w:rPr>
          <w:bCs w:val="0"/>
          <w:color w:val="1D1B11" w:themeColor="background2" w:themeShade="1A"/>
          <w:sz w:val="22"/>
          <w:szCs w:val="22"/>
        </w:rPr>
      </w:pPr>
    </w:p>
    <w:p w:rsidR="00A04AD0" w:rsidRDefault="00A04AD0" w:rsidP="009B0206">
      <w:pPr>
        <w:pStyle w:val="Beschriftung"/>
        <w:jc w:val="left"/>
        <w:rPr>
          <w:bCs w:val="0"/>
          <w:color w:val="1D1B11" w:themeColor="background2" w:themeShade="1A"/>
          <w:sz w:val="22"/>
          <w:szCs w:val="22"/>
        </w:rPr>
      </w:pPr>
    </w:p>
    <w:p w:rsidR="009B0206" w:rsidRDefault="009B0206" w:rsidP="009B0206">
      <w:pPr>
        <w:pStyle w:val="Beschriftung"/>
        <w:jc w:val="left"/>
      </w:pPr>
      <w:r>
        <w:rPr>
          <w:noProof/>
        </w:rPr>
        <w:t>Abb</w:t>
      </w:r>
      <w:r w:rsidR="00A04AD0">
        <w:t>.4- Die Flamme der Kerze erlischt.</w:t>
      </w:r>
    </w:p>
    <w:p w:rsidR="009B0206" w:rsidRDefault="009B0206" w:rsidP="009B0206">
      <w:pPr>
        <w:tabs>
          <w:tab w:val="left" w:pos="1701"/>
          <w:tab w:val="left" w:pos="1985"/>
        </w:tabs>
        <w:ind w:left="1980" w:hanging="1980"/>
      </w:pPr>
      <w:r>
        <w:lastRenderedPageBreak/>
        <w:t xml:space="preserve">Deutung:  </w:t>
      </w:r>
      <w:r>
        <w:tab/>
      </w:r>
      <w:r>
        <w:tab/>
      </w:r>
      <w:r w:rsidR="00A04AD0">
        <w:t xml:space="preserve">Kohlenstoffdioxid </w:t>
      </w:r>
      <w:r w:rsidR="00BF4C0B">
        <w:t>ist schwerer</w:t>
      </w:r>
      <w:r w:rsidR="00A04AD0">
        <w:t xml:space="preserve"> als Luft, sinkt an den Boden des Bechergl</w:t>
      </w:r>
      <w:r w:rsidR="00A04AD0">
        <w:t>a</w:t>
      </w:r>
      <w:r w:rsidR="00A04AD0">
        <w:t>ses und verdrängt den Sauerstoff</w:t>
      </w:r>
      <w:r w:rsidR="00BF4C0B">
        <w:t>, weshalb eine Bedingung des Verbre</w:t>
      </w:r>
      <w:r w:rsidR="00BF4C0B">
        <w:t>n</w:t>
      </w:r>
      <w:r w:rsidR="00BF4C0B">
        <w:t>nungsvorgangs nicht mehr gegeben ist.</w:t>
      </w:r>
    </w:p>
    <w:p w:rsidR="00762BA2" w:rsidRDefault="00762BA2" w:rsidP="009B0206">
      <w:pPr>
        <w:tabs>
          <w:tab w:val="left" w:pos="1701"/>
          <w:tab w:val="left" w:pos="1985"/>
        </w:tabs>
        <w:ind w:left="1980" w:hanging="1980"/>
      </w:pPr>
      <w:r>
        <w:t>Entsorgung:</w:t>
      </w:r>
      <w:r>
        <w:tab/>
      </w:r>
      <w:r>
        <w:tab/>
        <w:t>-</w:t>
      </w:r>
    </w:p>
    <w:p w:rsidR="00EA0900" w:rsidRPr="00546C6A" w:rsidRDefault="009B0206" w:rsidP="00546C6A">
      <w:pPr>
        <w:tabs>
          <w:tab w:val="left" w:pos="1701"/>
          <w:tab w:val="left" w:pos="1985"/>
        </w:tabs>
        <w:ind w:left="1980" w:hanging="1980"/>
        <w:rPr>
          <w:color w:val="auto"/>
        </w:rPr>
      </w:pPr>
      <w:r>
        <w:t>Literatur:</w:t>
      </w:r>
      <w:r>
        <w:tab/>
      </w:r>
      <w:r>
        <w:tab/>
      </w:r>
      <w:r w:rsidR="001354D8" w:rsidRPr="001354D8">
        <w:rPr>
          <w:color w:val="auto"/>
        </w:rPr>
        <w:t>-</w:t>
      </w:r>
    </w:p>
    <w:bookmarkStart w:id="6" w:name="_Toc395454992"/>
    <w:bookmarkEnd w:id="6"/>
    <w:p w:rsidR="00981F24" w:rsidRDefault="00A946FF" w:rsidP="00E80911">
      <w:pPr>
        <w:tabs>
          <w:tab w:val="left" w:pos="1701"/>
          <w:tab w:val="left" w:pos="1985"/>
        </w:tabs>
        <w:ind w:left="1980" w:hanging="1980"/>
      </w:pPr>
      <w:r>
        <w:pict>
          <v:shape id="_x0000_s1228" type="#_x0000_t202" style="width:462.45pt;height:63.25pt;mso-position-horizontal-relative:char;mso-position-vertical-relative:line;mso-width-relative:margin;mso-height-relative:margin" fillcolor="white [3201]" strokecolor="#c0504d [3205]" strokeweight="1pt">
            <v:stroke dashstyle="dash"/>
            <v:shadow color="#868686"/>
            <v:textbox style="mso-next-textbox:#_x0000_s1228">
              <w:txbxContent>
                <w:p w:rsidR="00A0036E" w:rsidRPr="000D10FB" w:rsidRDefault="00A0036E" w:rsidP="00E80911">
                  <w:pPr>
                    <w:rPr>
                      <w:color w:val="1F497D" w:themeColor="text2"/>
                    </w:rPr>
                  </w:pPr>
                  <w:r>
                    <w:rPr>
                      <w:color w:val="1F497D" w:themeColor="text2"/>
                    </w:rPr>
                    <w:t xml:space="preserve">Es können auch mehrere Gase daraufhin untersucht werden, ob diese Flammen ersticken oder verstärken. Zum Beispiel kann Sauerstoff in ein Becherglas mit brennender Kerze eingeleitet werden, um zu überprüfen, ob das Gas brandfördernd ist. </w:t>
                  </w:r>
                </w:p>
              </w:txbxContent>
            </v:textbox>
            <w10:wrap type="none"/>
            <w10:anchorlock/>
          </v:shape>
        </w:pict>
      </w:r>
    </w:p>
    <w:p w:rsidR="00B619BB" w:rsidRDefault="00994634" w:rsidP="005669B2">
      <w:pPr>
        <w:pStyle w:val="berschrift1"/>
      </w:pPr>
      <w:bookmarkStart w:id="7" w:name="_Toc395643627"/>
      <w:r>
        <w:t>Schülerversuche</w:t>
      </w:r>
      <w:bookmarkEnd w:id="7"/>
    </w:p>
    <w:p w:rsidR="009C34FF" w:rsidRDefault="00A946FF" w:rsidP="009C34FF">
      <w:pPr>
        <w:pStyle w:val="berschrift2"/>
      </w:pPr>
      <w:r>
        <w:rPr>
          <w:noProof/>
          <w:lang w:eastAsia="de-DE"/>
        </w:rPr>
        <w:pict>
          <v:shape id="_x0000_s1157" type="#_x0000_t202" style="position:absolute;left:0;text-align:left;margin-left:-.05pt;margin-top:32.2pt;width:462.45pt;height:62.75pt;z-index:251660288;mso-width-relative:margin;mso-height-relative:margin" fillcolor="white [3201]" strokecolor="#4bacc6 [3208]" strokeweight="1pt">
            <v:stroke dashstyle="dash"/>
            <v:shadow color="#868686"/>
            <v:textbox style="mso-next-textbox:#_x0000_s1157">
              <w:txbxContent>
                <w:p w:rsidR="00A0036E" w:rsidRPr="000D10FB" w:rsidRDefault="00A0036E" w:rsidP="009C34FF">
                  <w:pPr>
                    <w:rPr>
                      <w:color w:val="1F497D" w:themeColor="text2"/>
                    </w:rPr>
                  </w:pPr>
                  <w:r>
                    <w:rPr>
                      <w:color w:val="1F497D" w:themeColor="text2"/>
                    </w:rPr>
                    <w:t xml:space="preserve">In diesem Versuch soll mit Brausepulver, das die </w:t>
                  </w:r>
                  <w:proofErr w:type="spellStart"/>
                  <w:r>
                    <w:rPr>
                      <w:color w:val="1F497D" w:themeColor="text2"/>
                    </w:rPr>
                    <w:t>SuS</w:t>
                  </w:r>
                  <w:proofErr w:type="spellEnd"/>
                  <w:r>
                    <w:rPr>
                      <w:color w:val="1F497D" w:themeColor="text2"/>
                    </w:rPr>
                    <w:t xml:space="preserve"> aus dem Alltag kennen, ein Feuerlöscher gebaut werden, was die Funktionsweise eines Kohlenstoffdioxid-Feuerlöschers veranschaul</w:t>
                  </w:r>
                  <w:r>
                    <w:rPr>
                      <w:color w:val="1F497D" w:themeColor="text2"/>
                    </w:rPr>
                    <w:t>i</w:t>
                  </w:r>
                  <w:r>
                    <w:rPr>
                      <w:color w:val="1F497D" w:themeColor="text2"/>
                    </w:rPr>
                    <w:t xml:space="preserve">chen soll. </w:t>
                  </w:r>
                </w:p>
              </w:txbxContent>
            </v:textbox>
            <w10:wrap type="square"/>
          </v:shape>
        </w:pict>
      </w:r>
      <w:bookmarkStart w:id="8" w:name="_Toc395643628"/>
      <w:r w:rsidR="000A4E6C">
        <w:t>V 5</w:t>
      </w:r>
      <w:r w:rsidR="00FA1792">
        <w:t xml:space="preserve"> – Brausepulverfeuer</w:t>
      </w:r>
      <w:r w:rsidR="009C34FF">
        <w:t>löscher</w:t>
      </w:r>
      <w:bookmarkEnd w:id="8"/>
      <w:r w:rsidR="009C34FF">
        <w:t xml:space="preserve"> </w:t>
      </w:r>
    </w:p>
    <w:p w:rsidR="00884808" w:rsidRPr="00884808" w:rsidRDefault="00884808" w:rsidP="00884808"/>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884808" w:rsidRPr="009C5E28" w:rsidTr="006F3B26">
        <w:tc>
          <w:tcPr>
            <w:tcW w:w="9322" w:type="dxa"/>
            <w:gridSpan w:val="9"/>
            <w:shd w:val="clear" w:color="auto" w:fill="4F81BD"/>
            <w:vAlign w:val="center"/>
          </w:tcPr>
          <w:p w:rsidR="00884808" w:rsidRPr="009C5E28" w:rsidRDefault="00884808" w:rsidP="006F3B26">
            <w:pPr>
              <w:spacing w:after="0"/>
              <w:jc w:val="center"/>
              <w:rPr>
                <w:b/>
                <w:bCs/>
              </w:rPr>
            </w:pPr>
            <w:r w:rsidRPr="009C5E28">
              <w:rPr>
                <w:b/>
                <w:bCs/>
              </w:rPr>
              <w:t>Gefahrenstoffe</w:t>
            </w:r>
          </w:p>
        </w:tc>
      </w:tr>
      <w:tr w:rsidR="00884808" w:rsidRPr="009C5E28" w:rsidTr="006F3B26">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84808" w:rsidRPr="009C5E28" w:rsidRDefault="00884808" w:rsidP="006F3B26">
            <w:pPr>
              <w:spacing w:after="0" w:line="276" w:lineRule="auto"/>
              <w:jc w:val="center"/>
              <w:rPr>
                <w:b/>
                <w:bCs/>
              </w:rPr>
            </w:pPr>
            <w:r>
              <w:rPr>
                <w:sz w:val="20"/>
              </w:rPr>
              <w:t>Brausepulver</w:t>
            </w:r>
          </w:p>
        </w:tc>
        <w:tc>
          <w:tcPr>
            <w:tcW w:w="3177" w:type="dxa"/>
            <w:gridSpan w:val="3"/>
            <w:tcBorders>
              <w:top w:val="single" w:sz="8" w:space="0" w:color="4F81BD"/>
              <w:bottom w:val="single" w:sz="8" w:space="0" w:color="4F81BD"/>
            </w:tcBorders>
            <w:shd w:val="clear" w:color="auto" w:fill="auto"/>
            <w:vAlign w:val="center"/>
          </w:tcPr>
          <w:p w:rsidR="00884808" w:rsidRPr="009C5E28" w:rsidRDefault="00884808" w:rsidP="006F3B26">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84808" w:rsidRPr="009C5E28" w:rsidRDefault="00884808" w:rsidP="006F3B26">
            <w:pPr>
              <w:spacing w:after="0"/>
              <w:jc w:val="center"/>
            </w:pPr>
            <w:r>
              <w:rPr>
                <w:sz w:val="20"/>
              </w:rPr>
              <w:t>-</w:t>
            </w:r>
          </w:p>
        </w:tc>
      </w:tr>
      <w:tr w:rsidR="00884808" w:rsidRPr="009C5E28" w:rsidTr="006F3B26">
        <w:tc>
          <w:tcPr>
            <w:tcW w:w="1009" w:type="dxa"/>
            <w:tcBorders>
              <w:top w:val="single" w:sz="8" w:space="0" w:color="4F81BD"/>
              <w:left w:val="single" w:sz="8" w:space="0" w:color="4F81BD"/>
              <w:bottom w:val="single" w:sz="8" w:space="0" w:color="4F81BD"/>
            </w:tcBorders>
            <w:shd w:val="clear" w:color="auto" w:fill="auto"/>
            <w:vAlign w:val="center"/>
          </w:tcPr>
          <w:p w:rsidR="00884808" w:rsidRPr="009C5E28" w:rsidRDefault="00884808" w:rsidP="006F3B26">
            <w:pPr>
              <w:spacing w:after="0"/>
              <w:jc w:val="center"/>
              <w:rPr>
                <w:b/>
                <w:bCs/>
              </w:rPr>
            </w:pPr>
            <w:r w:rsidRPr="008077A6">
              <w:rPr>
                <w:b/>
                <w:noProof/>
                <w:lang w:eastAsia="de-DE"/>
              </w:rPr>
              <w:drawing>
                <wp:inline distT="0" distB="0" distL="0" distR="0">
                  <wp:extent cx="533041" cy="533041"/>
                  <wp:effectExtent l="19050" t="0" r="359" b="0"/>
                  <wp:docPr id="167" name="Bild 2"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aa\Documents\SVP Chemie\Piktogramme\Piktogramme\Grau\Ätzend.png"/>
                          <pic:cNvPicPr>
                            <a:picLocks noChangeAspect="1" noChangeArrowheads="1"/>
                          </pic:cNvPicPr>
                        </pic:nvPicPr>
                        <pic:blipFill>
                          <a:blip r:embed="rId14" cstate="print">
                            <a:lum/>
                          </a:blip>
                          <a:srcRect/>
                          <a:stretch>
                            <a:fillRect/>
                          </a:stretch>
                        </pic:blipFill>
                        <pic:spPr bwMode="auto">
                          <a:xfrm>
                            <a:off x="0" y="0"/>
                            <a:ext cx="533606" cy="533606"/>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84808" w:rsidRPr="009C5E28" w:rsidRDefault="00884808" w:rsidP="006F3B26">
            <w:pPr>
              <w:spacing w:after="0"/>
              <w:jc w:val="center"/>
            </w:pPr>
            <w:r>
              <w:rPr>
                <w:noProof/>
                <w:lang w:eastAsia="de-DE"/>
              </w:rPr>
              <w:drawing>
                <wp:inline distT="0" distB="0" distL="0" distR="0">
                  <wp:extent cx="504190" cy="504190"/>
                  <wp:effectExtent l="0" t="0" r="0" b="0"/>
                  <wp:docPr id="16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84808" w:rsidRPr="009C5E28" w:rsidRDefault="00884808" w:rsidP="006F3B26">
            <w:pPr>
              <w:spacing w:after="0"/>
              <w:jc w:val="center"/>
            </w:pPr>
            <w:r>
              <w:rPr>
                <w:noProof/>
                <w:lang w:eastAsia="de-DE"/>
              </w:rPr>
              <w:drawing>
                <wp:inline distT="0" distB="0" distL="0" distR="0">
                  <wp:extent cx="504190" cy="504190"/>
                  <wp:effectExtent l="0" t="0" r="0" b="0"/>
                  <wp:docPr id="16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84808" w:rsidRPr="009C5E28" w:rsidRDefault="00884808" w:rsidP="006F3B26">
            <w:pPr>
              <w:spacing w:after="0"/>
              <w:jc w:val="center"/>
            </w:pPr>
            <w:r>
              <w:rPr>
                <w:noProof/>
                <w:lang w:eastAsia="de-DE"/>
              </w:rPr>
              <w:drawing>
                <wp:inline distT="0" distB="0" distL="0" distR="0">
                  <wp:extent cx="504190" cy="504190"/>
                  <wp:effectExtent l="0" t="0" r="0" b="0"/>
                  <wp:docPr id="17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84808" w:rsidRPr="009C5E28" w:rsidRDefault="00884808" w:rsidP="006F3B26">
            <w:pPr>
              <w:spacing w:after="0"/>
              <w:jc w:val="center"/>
            </w:pPr>
            <w:r>
              <w:rPr>
                <w:noProof/>
                <w:lang w:eastAsia="de-DE"/>
              </w:rPr>
              <w:drawing>
                <wp:inline distT="0" distB="0" distL="0" distR="0">
                  <wp:extent cx="504190" cy="504190"/>
                  <wp:effectExtent l="0" t="0" r="0" b="0"/>
                  <wp:docPr id="17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84808" w:rsidRPr="009C5E28" w:rsidRDefault="00884808" w:rsidP="006F3B26">
            <w:pPr>
              <w:spacing w:after="0"/>
              <w:jc w:val="center"/>
            </w:pPr>
            <w:r>
              <w:rPr>
                <w:noProof/>
                <w:lang w:eastAsia="de-DE"/>
              </w:rPr>
              <w:drawing>
                <wp:inline distT="0" distB="0" distL="0" distR="0">
                  <wp:extent cx="504190" cy="504190"/>
                  <wp:effectExtent l="0" t="0" r="0" b="0"/>
                  <wp:docPr id="17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84808" w:rsidRPr="009C5E28" w:rsidRDefault="00884808" w:rsidP="006F3B26">
            <w:pPr>
              <w:spacing w:after="0"/>
              <w:jc w:val="center"/>
            </w:pPr>
            <w:r>
              <w:rPr>
                <w:noProof/>
                <w:lang w:eastAsia="de-DE"/>
              </w:rPr>
              <w:drawing>
                <wp:inline distT="0" distB="0" distL="0" distR="0">
                  <wp:extent cx="504190" cy="504190"/>
                  <wp:effectExtent l="0" t="0" r="0" b="0"/>
                  <wp:docPr id="17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84808" w:rsidRPr="009C5E28" w:rsidRDefault="00884808" w:rsidP="006F3B26">
            <w:pPr>
              <w:spacing w:after="0"/>
              <w:jc w:val="center"/>
            </w:pPr>
            <w:r w:rsidRPr="008077A6">
              <w:rPr>
                <w:noProof/>
                <w:lang w:eastAsia="de-DE"/>
              </w:rPr>
              <w:drawing>
                <wp:inline distT="0" distB="0" distL="0" distR="0">
                  <wp:extent cx="541667" cy="541667"/>
                  <wp:effectExtent l="19050" t="0" r="0" b="0"/>
                  <wp:docPr id="174" name="Bild 3" descr="C:\Users\nora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aa\Documents\SVP Chemie\Piktogramme\Piktogramme\Grau\Reizend.png"/>
                          <pic:cNvPicPr>
                            <a:picLocks noChangeAspect="1" noChangeArrowheads="1"/>
                          </pic:cNvPicPr>
                        </pic:nvPicPr>
                        <pic:blipFill>
                          <a:blip r:embed="rId21" cstate="print"/>
                          <a:srcRect/>
                          <a:stretch>
                            <a:fillRect/>
                          </a:stretch>
                        </pic:blipFill>
                        <pic:spPr bwMode="auto">
                          <a:xfrm>
                            <a:off x="0" y="0"/>
                            <a:ext cx="542730" cy="54273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84808" w:rsidRPr="009C5E28" w:rsidRDefault="00884808" w:rsidP="006F3B26">
            <w:pPr>
              <w:spacing w:after="0"/>
              <w:jc w:val="center"/>
            </w:pPr>
            <w:r>
              <w:rPr>
                <w:noProof/>
                <w:lang w:eastAsia="de-DE"/>
              </w:rPr>
              <w:drawing>
                <wp:inline distT="0" distB="0" distL="0" distR="0">
                  <wp:extent cx="504190" cy="504190"/>
                  <wp:effectExtent l="0" t="0" r="0" b="0"/>
                  <wp:docPr id="17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0036E" w:rsidRDefault="00A0036E" w:rsidP="00E80911">
      <w:pPr>
        <w:tabs>
          <w:tab w:val="left" w:pos="1701"/>
          <w:tab w:val="left" w:pos="1985"/>
        </w:tabs>
        <w:ind w:left="1980" w:hanging="1980"/>
      </w:pPr>
    </w:p>
    <w:p w:rsidR="000A4E6C" w:rsidRDefault="000A4E6C" w:rsidP="00E80911">
      <w:pPr>
        <w:tabs>
          <w:tab w:val="left" w:pos="1701"/>
          <w:tab w:val="left" w:pos="1985"/>
        </w:tabs>
        <w:ind w:left="1980" w:hanging="1980"/>
      </w:pPr>
      <w:r>
        <w:t xml:space="preserve">Materialien: </w:t>
      </w:r>
      <w:r>
        <w:tab/>
      </w:r>
      <w:r>
        <w:tab/>
      </w:r>
      <w:r w:rsidR="00413A0D">
        <w:t xml:space="preserve">schmales </w:t>
      </w:r>
      <w:r>
        <w:t>Becherglas, Kerze</w:t>
      </w:r>
      <w:r w:rsidR="00884808">
        <w:t>,</w:t>
      </w:r>
      <w:r>
        <w:t xml:space="preserve"> </w:t>
      </w:r>
      <w:r w:rsidR="00884808" w:rsidRPr="00884808">
        <w:t>Rundkolb</w:t>
      </w:r>
      <w:r w:rsidR="00884808">
        <w:t>en mit Schlauch und Klemme, Wa</w:t>
      </w:r>
      <w:r w:rsidR="00884808">
        <w:t>s</w:t>
      </w:r>
      <w:r w:rsidR="00884808">
        <w:t>ser, Feststofftrichter</w:t>
      </w:r>
    </w:p>
    <w:p w:rsidR="000A4E6C" w:rsidRPr="00ED07C2" w:rsidRDefault="000A4E6C" w:rsidP="000A4E6C">
      <w:pPr>
        <w:tabs>
          <w:tab w:val="left" w:pos="1701"/>
          <w:tab w:val="left" w:pos="1985"/>
        </w:tabs>
        <w:ind w:left="1980" w:hanging="1980"/>
      </w:pPr>
      <w:r>
        <w:t>Chemikalien:</w:t>
      </w:r>
      <w:r>
        <w:tab/>
      </w:r>
      <w:r>
        <w:tab/>
      </w:r>
      <w:r w:rsidR="00884808">
        <w:t>Brausepulver</w:t>
      </w:r>
    </w:p>
    <w:p w:rsidR="000A4E6C" w:rsidRDefault="000A4E6C" w:rsidP="000A4E6C">
      <w:pPr>
        <w:tabs>
          <w:tab w:val="left" w:pos="1701"/>
          <w:tab w:val="left" w:pos="1985"/>
        </w:tabs>
        <w:ind w:left="1980" w:hanging="1980"/>
      </w:pPr>
      <w:r>
        <w:t xml:space="preserve">Durchführung: </w:t>
      </w:r>
      <w:r>
        <w:tab/>
      </w:r>
      <w:r>
        <w:tab/>
      </w:r>
      <w:r>
        <w:tab/>
      </w:r>
      <w:r w:rsidR="00884808" w:rsidRPr="00884808">
        <w:t xml:space="preserve">Die 2 Packungen Brausepulver werden </w:t>
      </w:r>
      <w:r w:rsidR="00884808">
        <w:t xml:space="preserve">mit einem Feststofftrichter </w:t>
      </w:r>
      <w:r w:rsidR="00884808" w:rsidRPr="00884808">
        <w:t>in ein</w:t>
      </w:r>
      <w:r w:rsidR="00884808">
        <w:t>en</w:t>
      </w:r>
      <w:r w:rsidR="00884808" w:rsidRPr="00884808">
        <w:t xml:space="preserve"> Rundkolben mit </w:t>
      </w:r>
      <w:r w:rsidR="00884808">
        <w:t>etwa 15</w:t>
      </w:r>
      <w:r w:rsidR="00762BA2">
        <w:t xml:space="preserve"> </w:t>
      </w:r>
      <w:r w:rsidR="00884808">
        <w:t xml:space="preserve">ml </w:t>
      </w:r>
      <w:r w:rsidR="00762BA2">
        <w:t>Wasser gegeben</w:t>
      </w:r>
      <w:r w:rsidR="00884808" w:rsidRPr="00884808">
        <w:t>. Der Schlauch am Rundkolben wird in das Becherglas mit der Kerze gelegt.</w:t>
      </w:r>
    </w:p>
    <w:p w:rsidR="000A4E6C" w:rsidRDefault="000A4E6C" w:rsidP="000A4E6C">
      <w:pPr>
        <w:tabs>
          <w:tab w:val="left" w:pos="1701"/>
          <w:tab w:val="left" w:pos="1985"/>
        </w:tabs>
        <w:ind w:left="1980" w:hanging="1980"/>
      </w:pPr>
      <w:r>
        <w:t>Beobachtung:</w:t>
      </w:r>
      <w:r>
        <w:tab/>
      </w:r>
      <w:r>
        <w:tab/>
      </w:r>
      <w:r>
        <w:tab/>
        <w:t xml:space="preserve">Die Kerze erlischt. </w:t>
      </w:r>
    </w:p>
    <w:p w:rsidR="000A4E6C" w:rsidRDefault="000A4E6C" w:rsidP="000A4E6C">
      <w:pPr>
        <w:tabs>
          <w:tab w:val="left" w:pos="1701"/>
          <w:tab w:val="left" w:pos="1985"/>
        </w:tabs>
        <w:ind w:left="1980" w:hanging="1980"/>
      </w:pPr>
    </w:p>
    <w:p w:rsidR="00A0036E" w:rsidRDefault="00A0036E" w:rsidP="000A4E6C">
      <w:pPr>
        <w:tabs>
          <w:tab w:val="left" w:pos="1701"/>
          <w:tab w:val="left" w:pos="1985"/>
        </w:tabs>
        <w:ind w:left="1980" w:hanging="1980"/>
      </w:pPr>
    </w:p>
    <w:p w:rsidR="00A0036E" w:rsidRDefault="00A0036E" w:rsidP="000A4E6C">
      <w:pPr>
        <w:tabs>
          <w:tab w:val="left" w:pos="1701"/>
          <w:tab w:val="left" w:pos="1985"/>
        </w:tabs>
        <w:ind w:left="1980" w:hanging="1980"/>
      </w:pPr>
      <w:r>
        <w:rPr>
          <w:noProof/>
          <w:lang w:eastAsia="de-DE"/>
        </w:rPr>
        <w:lastRenderedPageBreak/>
        <w:drawing>
          <wp:anchor distT="0" distB="0" distL="114300" distR="114300" simplePos="0" relativeHeight="251727872" behindDoc="0" locked="0" layoutInCell="1" allowOverlap="1">
            <wp:simplePos x="0" y="0"/>
            <wp:positionH relativeFrom="column">
              <wp:posOffset>2033905</wp:posOffset>
            </wp:positionH>
            <wp:positionV relativeFrom="paragraph">
              <wp:posOffset>-113665</wp:posOffset>
            </wp:positionV>
            <wp:extent cx="1692275" cy="1659255"/>
            <wp:effectExtent l="0" t="19050" r="0" b="0"/>
            <wp:wrapNone/>
            <wp:docPr id="176" name="Bild 45" descr="C:\Users\noraa\Desktop\FilmeFotosBrandbekämpfung\fotos für präse\DSC_0340.JPG"/>
            <wp:cNvGraphicFramePr/>
            <a:graphic xmlns:a="http://schemas.openxmlformats.org/drawingml/2006/main">
              <a:graphicData uri="http://schemas.openxmlformats.org/drawingml/2006/picture">
                <pic:pic xmlns:pic="http://schemas.openxmlformats.org/drawingml/2006/picture">
                  <pic:nvPicPr>
                    <pic:cNvPr id="1027" name="Picture 3" descr="C:\Users\noraa\Desktop\FilmeFotosBrandbekämpfung\fotos für präse\DSC_0340.JPG"/>
                    <pic:cNvPicPr>
                      <a:picLocks noChangeAspect="1" noChangeArrowheads="1"/>
                    </pic:cNvPicPr>
                  </pic:nvPicPr>
                  <pic:blipFill>
                    <a:blip r:embed="rId38" cstate="print"/>
                    <a:srcRect/>
                    <a:stretch>
                      <a:fillRect/>
                    </a:stretch>
                  </pic:blipFill>
                  <pic:spPr bwMode="auto">
                    <a:xfrm rot="5400000">
                      <a:off x="0" y="0"/>
                      <a:ext cx="1692275" cy="1659255"/>
                    </a:xfrm>
                    <a:prstGeom prst="rect">
                      <a:avLst/>
                    </a:prstGeom>
                    <a:noFill/>
                  </pic:spPr>
                </pic:pic>
              </a:graphicData>
            </a:graphic>
          </wp:anchor>
        </w:drawing>
      </w:r>
    </w:p>
    <w:p w:rsidR="00A0036E" w:rsidRDefault="00A0036E" w:rsidP="000A4E6C">
      <w:pPr>
        <w:tabs>
          <w:tab w:val="left" w:pos="1701"/>
          <w:tab w:val="left" w:pos="1985"/>
        </w:tabs>
        <w:ind w:left="1980" w:hanging="1980"/>
      </w:pPr>
    </w:p>
    <w:p w:rsidR="00A0036E" w:rsidRDefault="00A0036E" w:rsidP="000A4E6C">
      <w:pPr>
        <w:tabs>
          <w:tab w:val="left" w:pos="1701"/>
          <w:tab w:val="left" w:pos="1985"/>
        </w:tabs>
        <w:ind w:left="1980" w:hanging="1980"/>
      </w:pPr>
    </w:p>
    <w:p w:rsidR="00A0036E" w:rsidRDefault="00A0036E" w:rsidP="000A4E6C">
      <w:pPr>
        <w:tabs>
          <w:tab w:val="left" w:pos="1701"/>
          <w:tab w:val="left" w:pos="1985"/>
        </w:tabs>
        <w:ind w:left="1980" w:hanging="1980"/>
      </w:pPr>
    </w:p>
    <w:p w:rsidR="000A4E6C" w:rsidRDefault="000A4E6C" w:rsidP="000A4E6C">
      <w:pPr>
        <w:pStyle w:val="Beschriftung"/>
        <w:jc w:val="left"/>
      </w:pPr>
      <w:r>
        <w:rPr>
          <w:noProof/>
        </w:rPr>
        <w:t>Abb</w:t>
      </w:r>
      <w:r w:rsidR="00884808">
        <w:t>.5</w:t>
      </w:r>
      <w:r>
        <w:t>- Die Flamme der Kerze erlischt.</w:t>
      </w:r>
    </w:p>
    <w:p w:rsidR="000A4E6C" w:rsidRDefault="000A4E6C" w:rsidP="000A4E6C">
      <w:pPr>
        <w:tabs>
          <w:tab w:val="left" w:pos="1701"/>
          <w:tab w:val="left" w:pos="1985"/>
        </w:tabs>
        <w:ind w:left="1980" w:hanging="1980"/>
      </w:pPr>
      <w:r>
        <w:t xml:space="preserve">Deutung:  </w:t>
      </w:r>
      <w:r>
        <w:tab/>
      </w:r>
      <w:r>
        <w:tab/>
      </w:r>
      <w:r w:rsidR="00762BA2">
        <w:t>Schaum ist ein Gas-Flüssigkeitsgemisch. Deshalb muss beim Zusammenm</w:t>
      </w:r>
      <w:r w:rsidR="00762BA2">
        <w:t>i</w:t>
      </w:r>
      <w:r w:rsidR="00762BA2">
        <w:t xml:space="preserve">schen von Brausepulver </w:t>
      </w:r>
      <w:r w:rsidR="00546C6A">
        <w:t xml:space="preserve">und Wasser ein Gas entstanden sein. Das Gas ist Kohlenstoffdioxid. </w:t>
      </w:r>
      <w:r>
        <w:t xml:space="preserve">Kohlenstoffdioxid </w:t>
      </w:r>
      <w:r w:rsidR="00546C6A">
        <w:t xml:space="preserve">hat eine größere Dichte </w:t>
      </w:r>
      <w:r>
        <w:t xml:space="preserve"> als Luft, sinkt an den Boden des Becherglases und verdrängt den Sauerstoff, weshalb eine Bedingung des Verbrennungsvorgangs nicht mehr gegeben ist.</w:t>
      </w:r>
    </w:p>
    <w:p w:rsidR="00762BA2" w:rsidRDefault="00762BA2" w:rsidP="000A4E6C">
      <w:pPr>
        <w:tabs>
          <w:tab w:val="left" w:pos="1701"/>
          <w:tab w:val="left" w:pos="1985"/>
        </w:tabs>
        <w:ind w:left="1980" w:hanging="1980"/>
      </w:pPr>
      <w:r>
        <w:t>Entsorgung:</w:t>
      </w:r>
      <w:r>
        <w:tab/>
      </w:r>
      <w:r>
        <w:tab/>
        <w:t xml:space="preserve">Die Lösung kann in den Abfluss gegeben werden. </w:t>
      </w:r>
    </w:p>
    <w:p w:rsidR="00EA0900" w:rsidRDefault="00EA0900" w:rsidP="00A0036E">
      <w:pPr>
        <w:tabs>
          <w:tab w:val="left" w:pos="1701"/>
          <w:tab w:val="left" w:pos="1985"/>
        </w:tabs>
        <w:ind w:left="1980" w:hanging="1980"/>
      </w:pPr>
      <w:r>
        <w:t>Literatur:</w:t>
      </w:r>
      <w:r>
        <w:tab/>
      </w:r>
      <w:r w:rsidR="00A0036E">
        <w:tab/>
      </w:r>
      <w:r>
        <w:t xml:space="preserve">Dr. </w:t>
      </w:r>
      <w:r w:rsidRPr="00EA0900">
        <w:t>G.</w:t>
      </w:r>
      <w:r>
        <w:t xml:space="preserve"> </w:t>
      </w:r>
      <w:r w:rsidRPr="00EA0900">
        <w:t>Lange, http://www.google.de/url?sa=t&amp;rct=j&amp;q=&amp;esrc=s&amp;source=web&amp;cd=5&amp;ved=0CDsQFjAE&amp;url=http%3A%2F%2Fwww.chemie1.uni-ro</w:t>
      </w:r>
      <w:r>
        <w:t>s</w:t>
      </w:r>
      <w:r w:rsidRPr="00EA0900">
        <w:t>tock.de%2Fdidaktik%2Fpdf%2Ffeuer.pdf&amp;ei=48fnU_q5NcHT7Aaev</w:t>
      </w:r>
      <w:r>
        <w:t>-</w:t>
      </w:r>
      <w:r w:rsidRPr="00EA0900">
        <w:t>YHgDQ&amp;usg=AFQjCNFoyXKOixej5H0CY1F6Uc0RZjw6A&amp;bvm=bv.72676</w:t>
      </w:r>
      <w:r>
        <w:t>-</w:t>
      </w:r>
      <w:r w:rsidRPr="00EA0900">
        <w:t>100,d.ZGU</w:t>
      </w:r>
      <w:r>
        <w:t>, 15.7.2008, (zuletzt abgerufen am 10.08.2014 um 21:36).</w:t>
      </w:r>
    </w:p>
    <w:p w:rsidR="00A0036E" w:rsidRDefault="00A946FF" w:rsidP="00A0036E">
      <w:pPr>
        <w:tabs>
          <w:tab w:val="left" w:pos="1701"/>
          <w:tab w:val="left" w:pos="1985"/>
        </w:tabs>
        <w:ind w:left="1980" w:hanging="1980"/>
      </w:pPr>
      <w:r>
        <w:pict>
          <v:shape id="_x0000_s1227" type="#_x0000_t202" style="width:462.45pt;height:88.3pt;mso-position-horizontal-relative:char;mso-position-vertical-relative:line;mso-width-relative:margin;mso-height-relative:margin" fillcolor="white [3201]" strokecolor="#c0504d [3205]" strokeweight="1pt">
            <v:stroke dashstyle="dash"/>
            <v:shadow color="#868686"/>
            <v:textbox style="mso-next-textbox:#_x0000_s1227">
              <w:txbxContent>
                <w:p w:rsidR="00A0036E" w:rsidRPr="000D10FB" w:rsidRDefault="00A0036E" w:rsidP="00A0036E">
                  <w:pPr>
                    <w:rPr>
                      <w:color w:val="1F497D" w:themeColor="text2"/>
                    </w:rPr>
                  </w:pPr>
                  <w:r>
                    <w:rPr>
                      <w:color w:val="1F497D" w:themeColor="text2"/>
                    </w:rPr>
                    <w:t>Alternativ können auch Essig und Backpulver genutzt werden, damit Kohlenstoffdioxid en</w:t>
                  </w:r>
                  <w:r>
                    <w:rPr>
                      <w:color w:val="1F497D" w:themeColor="text2"/>
                    </w:rPr>
                    <w:t>t</w:t>
                  </w:r>
                  <w:r>
                    <w:rPr>
                      <w:color w:val="1F497D" w:themeColor="text2"/>
                    </w:rPr>
                    <w:t>steht. Auch kann anstatt des Rundkolbens ein Becherglas genutzt werden, mit dem das Gas in das Becherglas mit der Kerze gekippt werden kann. Das Experiment kann als Abschluss einer Einheit gemacht werden.</w:t>
                  </w:r>
                </w:p>
                <w:p w:rsidR="00A0036E" w:rsidRPr="00A0036E" w:rsidRDefault="00A0036E" w:rsidP="00A0036E"/>
              </w:txbxContent>
            </v:textbox>
            <w10:wrap type="none"/>
            <w10:anchorlock/>
          </v:shape>
        </w:pict>
      </w:r>
      <w:bookmarkStart w:id="9" w:name="_Toc395454995"/>
      <w:bookmarkStart w:id="10" w:name="_Toc395468938"/>
      <w:bookmarkStart w:id="11" w:name="_Toc395506596"/>
      <w:bookmarkStart w:id="12" w:name="_Toc395643629"/>
      <w:bookmarkEnd w:id="9"/>
      <w:bookmarkEnd w:id="10"/>
      <w:bookmarkEnd w:id="11"/>
      <w:bookmarkEnd w:id="12"/>
    </w:p>
    <w:p w:rsidR="00A0036E" w:rsidRDefault="00A0036E" w:rsidP="00A0036E">
      <w:pPr>
        <w:tabs>
          <w:tab w:val="left" w:pos="1701"/>
          <w:tab w:val="left" w:pos="1985"/>
        </w:tabs>
        <w:ind w:left="1980" w:hanging="1980"/>
      </w:pPr>
    </w:p>
    <w:p w:rsidR="00A0036E" w:rsidRDefault="00A0036E" w:rsidP="00A0036E">
      <w:pPr>
        <w:pStyle w:val="berschrift2"/>
        <w:numPr>
          <w:ilvl w:val="0"/>
          <w:numId w:val="0"/>
        </w:numPr>
      </w:pPr>
    </w:p>
    <w:p w:rsidR="00A0036E" w:rsidRDefault="00A0036E" w:rsidP="00A0036E">
      <w:pPr>
        <w:pStyle w:val="berschrift2"/>
        <w:numPr>
          <w:ilvl w:val="0"/>
          <w:numId w:val="0"/>
        </w:numPr>
        <w:rPr>
          <w:rFonts w:ascii="Cambria" w:eastAsiaTheme="minorHAnsi" w:hAnsi="Cambria" w:cstheme="minorBidi"/>
          <w:b w:val="0"/>
          <w:bCs w:val="0"/>
          <w:szCs w:val="22"/>
        </w:rPr>
      </w:pPr>
    </w:p>
    <w:p w:rsidR="00A0036E" w:rsidRDefault="00A0036E" w:rsidP="00A0036E"/>
    <w:p w:rsidR="00A0036E" w:rsidRPr="00A0036E" w:rsidRDefault="00A0036E" w:rsidP="00A0036E"/>
    <w:p w:rsidR="009C34FF" w:rsidRDefault="00A946FF" w:rsidP="009C34FF">
      <w:pPr>
        <w:pStyle w:val="berschrift2"/>
      </w:pPr>
      <w:r>
        <w:rPr>
          <w:noProof/>
          <w:lang w:eastAsia="de-DE"/>
        </w:rPr>
        <w:lastRenderedPageBreak/>
        <w:pict>
          <v:shape id="_x0000_s1160" type="#_x0000_t202" style="position:absolute;left:0;text-align:left;margin-left:-.05pt;margin-top:32.2pt;width:462.45pt;height:62.65pt;z-index:251655168;mso-width-relative:margin;mso-height-relative:margin" fillcolor="white [3201]" strokecolor="#4bacc6 [3208]" strokeweight="1pt">
            <v:stroke dashstyle="dash"/>
            <v:shadow color="#868686"/>
            <v:textbox style="mso-next-textbox:#_x0000_s1160">
              <w:txbxContent>
                <w:p w:rsidR="00A0036E" w:rsidRPr="000D10FB" w:rsidRDefault="00A0036E" w:rsidP="00D37254">
                  <w:pPr>
                    <w:rPr>
                      <w:color w:val="1F497D" w:themeColor="text2"/>
                    </w:rPr>
                  </w:pPr>
                  <w:r>
                    <w:rPr>
                      <w:color w:val="1F497D" w:themeColor="text2"/>
                    </w:rPr>
                    <w:t xml:space="preserve">In diesem Versuch soll mit Alltagschemikalien und -gegenständen (Essigessenz, Natron und Marmeladengläser) ein Feuerlöscher gebaut werden, was die Funktionsweise eines Nass-Feuerlöschers veranschaulichen soll. </w:t>
                  </w:r>
                </w:p>
                <w:p w:rsidR="00A0036E" w:rsidRPr="00D37254" w:rsidRDefault="00A0036E" w:rsidP="00D37254"/>
              </w:txbxContent>
            </v:textbox>
            <w10:wrap type="square"/>
          </v:shape>
        </w:pict>
      </w:r>
      <w:bookmarkStart w:id="13" w:name="_Toc395643630"/>
      <w:r w:rsidR="000A4E6C">
        <w:t>V 6</w:t>
      </w:r>
      <w:r w:rsidR="009C34FF">
        <w:t xml:space="preserve"> – Nassfeuerlöscher</w:t>
      </w:r>
      <w:bookmarkEnd w:id="13"/>
      <w:r w:rsidR="009C34FF">
        <w:t xml:space="preserve"> </w:t>
      </w:r>
    </w:p>
    <w:p w:rsidR="000F1F3B" w:rsidRPr="000F1F3B" w:rsidRDefault="000F1F3B" w:rsidP="000F1F3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C34FF" w:rsidRPr="009C5E28" w:rsidTr="00921473">
        <w:tc>
          <w:tcPr>
            <w:tcW w:w="9322" w:type="dxa"/>
            <w:gridSpan w:val="9"/>
            <w:shd w:val="clear" w:color="auto" w:fill="4F81BD"/>
            <w:vAlign w:val="center"/>
          </w:tcPr>
          <w:p w:rsidR="009C34FF" w:rsidRPr="009C5E28" w:rsidRDefault="009C34FF" w:rsidP="00921473">
            <w:pPr>
              <w:spacing w:after="0"/>
              <w:jc w:val="center"/>
              <w:rPr>
                <w:b/>
                <w:bCs/>
              </w:rPr>
            </w:pPr>
            <w:r w:rsidRPr="009C5E28">
              <w:rPr>
                <w:b/>
                <w:bCs/>
              </w:rPr>
              <w:t>Gefahrenstoffe</w:t>
            </w:r>
          </w:p>
        </w:tc>
      </w:tr>
      <w:tr w:rsidR="009C34FF" w:rsidRPr="009C5E28" w:rsidTr="0092147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C34FF" w:rsidRPr="009C5E28" w:rsidRDefault="000F1F3B" w:rsidP="00921473">
            <w:pPr>
              <w:spacing w:after="0" w:line="276" w:lineRule="auto"/>
              <w:jc w:val="center"/>
              <w:rPr>
                <w:b/>
                <w:bCs/>
              </w:rPr>
            </w:pPr>
            <w:r>
              <w:rPr>
                <w:sz w:val="20"/>
              </w:rPr>
              <w:t>Natriumhydrogencarb</w:t>
            </w:r>
            <w:r>
              <w:rPr>
                <w:sz w:val="20"/>
              </w:rPr>
              <w:t>o</w:t>
            </w:r>
            <w:r>
              <w:rPr>
                <w:sz w:val="20"/>
              </w:rPr>
              <w:t>nat</w:t>
            </w:r>
            <w:r w:rsidR="00D37254">
              <w:rPr>
                <w:sz w:val="20"/>
              </w:rPr>
              <w:t>/Natron</w:t>
            </w:r>
          </w:p>
        </w:tc>
        <w:tc>
          <w:tcPr>
            <w:tcW w:w="3177" w:type="dxa"/>
            <w:gridSpan w:val="3"/>
            <w:tcBorders>
              <w:top w:val="single" w:sz="8" w:space="0" w:color="4F81BD"/>
              <w:bottom w:val="single" w:sz="8" w:space="0" w:color="4F81BD"/>
            </w:tcBorders>
            <w:shd w:val="clear" w:color="auto" w:fill="auto"/>
            <w:vAlign w:val="center"/>
          </w:tcPr>
          <w:p w:rsidR="009C34FF" w:rsidRPr="009C5E28" w:rsidRDefault="00D37254" w:rsidP="00921473">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C34FF" w:rsidRPr="009C5E28" w:rsidRDefault="00D37254" w:rsidP="00921473">
            <w:pPr>
              <w:spacing w:after="0"/>
              <w:jc w:val="center"/>
            </w:pPr>
            <w:r>
              <w:rPr>
                <w:sz w:val="20"/>
              </w:rPr>
              <w:t>-</w:t>
            </w:r>
          </w:p>
        </w:tc>
      </w:tr>
      <w:tr w:rsidR="009C34FF" w:rsidRPr="009C5E28" w:rsidTr="00921473">
        <w:trPr>
          <w:trHeight w:val="434"/>
        </w:trPr>
        <w:tc>
          <w:tcPr>
            <w:tcW w:w="3027" w:type="dxa"/>
            <w:gridSpan w:val="3"/>
            <w:shd w:val="clear" w:color="auto" w:fill="auto"/>
            <w:vAlign w:val="center"/>
          </w:tcPr>
          <w:p w:rsidR="009C34FF" w:rsidRPr="009C5E28" w:rsidRDefault="000F1F3B" w:rsidP="00921473">
            <w:pPr>
              <w:spacing w:after="0" w:line="276" w:lineRule="auto"/>
              <w:jc w:val="center"/>
              <w:rPr>
                <w:bCs/>
                <w:sz w:val="20"/>
              </w:rPr>
            </w:pPr>
            <w:r>
              <w:rPr>
                <w:color w:val="auto"/>
                <w:sz w:val="20"/>
                <w:szCs w:val="20"/>
              </w:rPr>
              <w:t>Essigessenz</w:t>
            </w:r>
          </w:p>
        </w:tc>
        <w:tc>
          <w:tcPr>
            <w:tcW w:w="3177" w:type="dxa"/>
            <w:gridSpan w:val="3"/>
            <w:shd w:val="clear" w:color="auto" w:fill="auto"/>
            <w:vAlign w:val="center"/>
          </w:tcPr>
          <w:p w:rsidR="009C34FF" w:rsidRPr="009C5E28" w:rsidRDefault="000F1F3B" w:rsidP="00921473">
            <w:pPr>
              <w:pStyle w:val="Beschriftung"/>
              <w:spacing w:after="0"/>
              <w:jc w:val="center"/>
              <w:rPr>
                <w:sz w:val="20"/>
              </w:rPr>
            </w:pPr>
            <w:r>
              <w:rPr>
                <w:sz w:val="20"/>
              </w:rPr>
              <w:t>-</w:t>
            </w:r>
          </w:p>
        </w:tc>
        <w:tc>
          <w:tcPr>
            <w:tcW w:w="3118" w:type="dxa"/>
            <w:gridSpan w:val="3"/>
            <w:shd w:val="clear" w:color="auto" w:fill="auto"/>
            <w:vAlign w:val="center"/>
          </w:tcPr>
          <w:p w:rsidR="009C34FF" w:rsidRPr="009C5E28" w:rsidRDefault="000F1F3B" w:rsidP="00921473">
            <w:pPr>
              <w:pStyle w:val="Beschriftung"/>
              <w:spacing w:after="0"/>
              <w:jc w:val="center"/>
              <w:rPr>
                <w:sz w:val="20"/>
              </w:rPr>
            </w:pPr>
            <w:r>
              <w:rPr>
                <w:sz w:val="20"/>
              </w:rPr>
              <w:t>-</w:t>
            </w:r>
          </w:p>
        </w:tc>
      </w:tr>
      <w:tr w:rsidR="00413A0D" w:rsidRPr="009C5E28" w:rsidTr="00FE0BC2">
        <w:tc>
          <w:tcPr>
            <w:tcW w:w="1009" w:type="dxa"/>
            <w:tcBorders>
              <w:top w:val="single" w:sz="8" w:space="0" w:color="4F81BD"/>
              <w:left w:val="single" w:sz="8" w:space="0" w:color="4F81BD"/>
              <w:bottom w:val="single" w:sz="8" w:space="0" w:color="4F81BD"/>
            </w:tcBorders>
            <w:shd w:val="clear" w:color="auto" w:fill="auto"/>
            <w:vAlign w:val="center"/>
          </w:tcPr>
          <w:p w:rsidR="00413A0D" w:rsidRPr="009C5E28" w:rsidRDefault="00413A0D" w:rsidP="00FE0BC2">
            <w:pPr>
              <w:spacing w:after="0"/>
              <w:jc w:val="center"/>
              <w:rPr>
                <w:b/>
                <w:bCs/>
              </w:rPr>
            </w:pPr>
            <w:r w:rsidRPr="008077A6">
              <w:rPr>
                <w:b/>
                <w:noProof/>
                <w:lang w:eastAsia="de-DE"/>
              </w:rPr>
              <w:drawing>
                <wp:inline distT="0" distB="0" distL="0" distR="0">
                  <wp:extent cx="533041" cy="533041"/>
                  <wp:effectExtent l="19050" t="0" r="359" b="0"/>
                  <wp:docPr id="180" name="Bild 2"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aa\Documents\SVP Chemie\Piktogramme\Piktogramme\Grau\Ätzend.png"/>
                          <pic:cNvPicPr>
                            <a:picLocks noChangeAspect="1" noChangeArrowheads="1"/>
                          </pic:cNvPicPr>
                        </pic:nvPicPr>
                        <pic:blipFill>
                          <a:blip r:embed="rId14" cstate="print">
                            <a:lum/>
                          </a:blip>
                          <a:srcRect/>
                          <a:stretch>
                            <a:fillRect/>
                          </a:stretch>
                        </pic:blipFill>
                        <pic:spPr bwMode="auto">
                          <a:xfrm>
                            <a:off x="0" y="0"/>
                            <a:ext cx="533606" cy="533606"/>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8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8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8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84"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8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8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sidRPr="008077A6">
              <w:rPr>
                <w:noProof/>
                <w:lang w:eastAsia="de-DE"/>
              </w:rPr>
              <w:drawing>
                <wp:inline distT="0" distB="0" distL="0" distR="0">
                  <wp:extent cx="541667" cy="541667"/>
                  <wp:effectExtent l="19050" t="0" r="0" b="0"/>
                  <wp:docPr id="187" name="Bild 3" descr="C:\Users\nora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aa\Documents\SVP Chemie\Piktogramme\Piktogramme\Grau\Reizend.png"/>
                          <pic:cNvPicPr>
                            <a:picLocks noChangeAspect="1" noChangeArrowheads="1"/>
                          </pic:cNvPicPr>
                        </pic:nvPicPr>
                        <pic:blipFill>
                          <a:blip r:embed="rId21" cstate="print"/>
                          <a:srcRect/>
                          <a:stretch>
                            <a:fillRect/>
                          </a:stretch>
                        </pic:blipFill>
                        <pic:spPr bwMode="auto">
                          <a:xfrm>
                            <a:off x="0" y="0"/>
                            <a:ext cx="542730" cy="54273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8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0036E" w:rsidRDefault="00A0036E" w:rsidP="000A4E6C">
      <w:pPr>
        <w:tabs>
          <w:tab w:val="left" w:pos="1701"/>
          <w:tab w:val="left" w:pos="1985"/>
        </w:tabs>
        <w:ind w:left="1980" w:hanging="1980"/>
      </w:pPr>
    </w:p>
    <w:p w:rsidR="000A4E6C" w:rsidRDefault="000A4E6C" w:rsidP="000A4E6C">
      <w:pPr>
        <w:tabs>
          <w:tab w:val="left" w:pos="1701"/>
          <w:tab w:val="left" w:pos="1985"/>
        </w:tabs>
        <w:ind w:left="1980" w:hanging="1980"/>
      </w:pPr>
      <w:r>
        <w:t xml:space="preserve">Materialien: </w:t>
      </w:r>
      <w:r>
        <w:tab/>
      </w:r>
      <w:r>
        <w:tab/>
      </w:r>
      <w:r w:rsidR="00D37254" w:rsidRPr="00D37254">
        <w:t>Natriumhydrogencarbonat, Essigessenz, 2 Marmeladengläser (das kleine muss in das Große passen, im Deckel des Großen muss ein Loch sein), B</w:t>
      </w:r>
      <w:r w:rsidR="00D37254" w:rsidRPr="00D37254">
        <w:t>e</w:t>
      </w:r>
      <w:r w:rsidR="00D37254" w:rsidRPr="00D37254">
        <w:t>cherglas mit Kerze, Spülmittel</w:t>
      </w:r>
    </w:p>
    <w:p w:rsidR="00252FAA" w:rsidRDefault="000A4E6C" w:rsidP="00A0036E">
      <w:pPr>
        <w:tabs>
          <w:tab w:val="left" w:pos="1701"/>
          <w:tab w:val="left" w:pos="1985"/>
        </w:tabs>
        <w:ind w:left="1980" w:hanging="1980"/>
      </w:pPr>
      <w:r>
        <w:t>Chemikalien:</w:t>
      </w:r>
      <w:r>
        <w:tab/>
      </w:r>
      <w:r>
        <w:tab/>
      </w:r>
      <w:r w:rsidR="00D37254">
        <w:t>Natriumhydrogencarbonat, Essigessenz, Spülmittel</w:t>
      </w:r>
    </w:p>
    <w:p w:rsidR="000A4E6C" w:rsidRDefault="000A4E6C" w:rsidP="000A4E6C">
      <w:pPr>
        <w:tabs>
          <w:tab w:val="left" w:pos="1701"/>
          <w:tab w:val="left" w:pos="1985"/>
        </w:tabs>
        <w:ind w:left="1980" w:hanging="1980"/>
      </w:pPr>
      <w:r>
        <w:t xml:space="preserve">Durchführung: </w:t>
      </w:r>
      <w:r>
        <w:tab/>
      </w:r>
      <w:r>
        <w:tab/>
      </w:r>
      <w:r>
        <w:tab/>
      </w:r>
      <w:r w:rsidR="000F1F3B" w:rsidRPr="000F1F3B">
        <w:t xml:space="preserve">5g Natriumhydrogencarbonat werden in das kleine Einmachglas gefüllt. In das Große werden 10ml Wasser und 20ml Essigessenz gefüllt, dazu einen Tropfen Spülmittel. Das kleine Einmachglas wird in das Große gestellt. Der Deckel </w:t>
      </w:r>
      <w:r w:rsidR="00D37254">
        <w:t xml:space="preserve">(mit einem Loch) </w:t>
      </w:r>
      <w:r w:rsidR="000F1F3B" w:rsidRPr="000F1F3B">
        <w:t>wird auf das große Glas geschraubt und geschü</w:t>
      </w:r>
      <w:r w:rsidR="000F1F3B" w:rsidRPr="000F1F3B">
        <w:t>t</w:t>
      </w:r>
      <w:r w:rsidR="000F1F3B" w:rsidRPr="000F1F3B">
        <w:t>telt.</w:t>
      </w:r>
    </w:p>
    <w:p w:rsidR="000A4E6C" w:rsidRDefault="00A0036E" w:rsidP="00EA0900">
      <w:pPr>
        <w:tabs>
          <w:tab w:val="left" w:pos="1701"/>
          <w:tab w:val="left" w:pos="1985"/>
        </w:tabs>
        <w:ind w:left="1980" w:hanging="1980"/>
      </w:pPr>
      <w:r>
        <w:rPr>
          <w:noProof/>
          <w:lang w:eastAsia="de-DE"/>
        </w:rPr>
        <w:drawing>
          <wp:anchor distT="0" distB="0" distL="114300" distR="114300" simplePos="0" relativeHeight="251680768" behindDoc="0" locked="0" layoutInCell="1" allowOverlap="1">
            <wp:simplePos x="0" y="0"/>
            <wp:positionH relativeFrom="column">
              <wp:posOffset>1698682</wp:posOffset>
            </wp:positionH>
            <wp:positionV relativeFrom="paragraph">
              <wp:posOffset>233708</wp:posOffset>
            </wp:positionV>
            <wp:extent cx="2232831" cy="1255594"/>
            <wp:effectExtent l="19050" t="0" r="0" b="0"/>
            <wp:wrapNone/>
            <wp:docPr id="17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232831" cy="1255594"/>
                    </a:xfrm>
                    <a:prstGeom prst="rect">
                      <a:avLst/>
                    </a:prstGeom>
                    <a:noFill/>
                    <a:ln w="9525">
                      <a:noFill/>
                      <a:miter lim="800000"/>
                      <a:headEnd/>
                      <a:tailEnd/>
                    </a:ln>
                  </pic:spPr>
                </pic:pic>
              </a:graphicData>
            </a:graphic>
          </wp:anchor>
        </w:drawing>
      </w:r>
      <w:r w:rsidR="000A4E6C">
        <w:t>Beobachtung:</w:t>
      </w:r>
      <w:r w:rsidR="000A4E6C">
        <w:tab/>
      </w:r>
      <w:r w:rsidR="000A4E6C">
        <w:tab/>
      </w:r>
      <w:r w:rsidR="00D37254" w:rsidRPr="00D37254">
        <w:t>Schaum entwickelt sich, die Kerze erlischt.</w:t>
      </w:r>
    </w:p>
    <w:p w:rsidR="000A4E6C" w:rsidRDefault="000A4E6C" w:rsidP="000A4E6C">
      <w:pPr>
        <w:tabs>
          <w:tab w:val="left" w:pos="1701"/>
          <w:tab w:val="left" w:pos="1985"/>
        </w:tabs>
        <w:ind w:left="1980" w:hanging="1980"/>
      </w:pPr>
    </w:p>
    <w:p w:rsidR="000A4E6C" w:rsidRDefault="000A4E6C" w:rsidP="000A4E6C">
      <w:pPr>
        <w:pStyle w:val="Beschriftung"/>
        <w:jc w:val="left"/>
        <w:rPr>
          <w:bCs w:val="0"/>
          <w:color w:val="1D1B11" w:themeColor="background2" w:themeShade="1A"/>
          <w:sz w:val="22"/>
          <w:szCs w:val="22"/>
        </w:rPr>
      </w:pPr>
    </w:p>
    <w:p w:rsidR="000A4E6C" w:rsidRDefault="000A4E6C" w:rsidP="000A4E6C">
      <w:pPr>
        <w:pStyle w:val="Beschriftung"/>
        <w:jc w:val="left"/>
        <w:rPr>
          <w:bCs w:val="0"/>
          <w:color w:val="1D1B11" w:themeColor="background2" w:themeShade="1A"/>
          <w:sz w:val="22"/>
          <w:szCs w:val="22"/>
        </w:rPr>
      </w:pPr>
    </w:p>
    <w:p w:rsidR="006F3B26" w:rsidRDefault="006F3B26" w:rsidP="000A4E6C">
      <w:pPr>
        <w:pStyle w:val="Beschriftung"/>
        <w:jc w:val="left"/>
        <w:rPr>
          <w:noProof/>
        </w:rPr>
      </w:pPr>
    </w:p>
    <w:p w:rsidR="000A4E6C" w:rsidRDefault="000A4E6C" w:rsidP="000A4E6C">
      <w:pPr>
        <w:pStyle w:val="Beschriftung"/>
        <w:jc w:val="left"/>
      </w:pPr>
      <w:r>
        <w:rPr>
          <w:noProof/>
        </w:rPr>
        <w:t>Abb</w:t>
      </w:r>
      <w:r w:rsidR="006F3B26">
        <w:t>.6</w:t>
      </w:r>
      <w:r>
        <w:t xml:space="preserve">- Die Flamme der Kerze </w:t>
      </w:r>
      <w:r w:rsidR="00546C6A">
        <w:t xml:space="preserve">im Becherglas </w:t>
      </w:r>
      <w:r>
        <w:t>erlischt.</w:t>
      </w:r>
      <w:r w:rsidR="00546C6A">
        <w:t xml:space="preserve"> Der Schaum quillt aus dem Marmeladenglas und schießt auch heraus. </w:t>
      </w:r>
    </w:p>
    <w:p w:rsidR="000A4E6C" w:rsidRDefault="000A4E6C" w:rsidP="000A4E6C">
      <w:pPr>
        <w:tabs>
          <w:tab w:val="left" w:pos="1701"/>
          <w:tab w:val="left" w:pos="1985"/>
        </w:tabs>
        <w:ind w:left="1980" w:hanging="1980"/>
      </w:pPr>
      <w:r>
        <w:t xml:space="preserve">Deutung:  </w:t>
      </w:r>
      <w:r>
        <w:tab/>
      </w:r>
      <w:r>
        <w:tab/>
      </w:r>
      <w:r w:rsidR="00D37254">
        <w:t>Der Schaum</w:t>
      </w:r>
      <w:r w:rsidR="006F3B26">
        <w:t xml:space="preserve"> erstickt die Flamme, </w:t>
      </w:r>
      <w:r>
        <w:t>Sauerstoff</w:t>
      </w:r>
      <w:r w:rsidR="006F3B26">
        <w:t xml:space="preserve"> gelangt nicht mehr zur Fla</w:t>
      </w:r>
      <w:r w:rsidR="006F3B26">
        <w:t>m</w:t>
      </w:r>
      <w:r w:rsidR="006F3B26">
        <w:t>me. Dadurch ist</w:t>
      </w:r>
      <w:r>
        <w:t xml:space="preserve"> eine Bedingung des Verbrennungsvorgangs nicht mehr g</w:t>
      </w:r>
      <w:r>
        <w:t>e</w:t>
      </w:r>
      <w:r>
        <w:t>ge</w:t>
      </w:r>
      <w:r w:rsidR="006F3B26">
        <w:t>ben</w:t>
      </w:r>
      <w:r>
        <w:t>.</w:t>
      </w:r>
      <w:r w:rsidR="006F3B26">
        <w:t xml:space="preserve"> Außerdem kühlt der Schaum die Flamme (Wärme wird entzogen). </w:t>
      </w:r>
    </w:p>
    <w:p w:rsidR="00546C6A" w:rsidRDefault="00546C6A" w:rsidP="000A4E6C">
      <w:pPr>
        <w:tabs>
          <w:tab w:val="left" w:pos="1701"/>
          <w:tab w:val="left" w:pos="1985"/>
        </w:tabs>
        <w:ind w:left="1980" w:hanging="1980"/>
      </w:pPr>
      <w:r>
        <w:t xml:space="preserve">Entsorgung: </w:t>
      </w:r>
      <w:r>
        <w:tab/>
      </w:r>
      <w:r>
        <w:tab/>
        <w:t xml:space="preserve">Die Lösung kann in den Abfluss gegeben werden. </w:t>
      </w:r>
    </w:p>
    <w:p w:rsidR="003C74AC" w:rsidRPr="003C74AC" w:rsidRDefault="000A4E6C" w:rsidP="003C74AC">
      <w:pPr>
        <w:tabs>
          <w:tab w:val="left" w:pos="1701"/>
          <w:tab w:val="left" w:pos="1985"/>
        </w:tabs>
        <w:ind w:left="1980" w:hanging="1980"/>
        <w:rPr>
          <w:color w:val="FF0000"/>
        </w:rPr>
      </w:pPr>
      <w:r>
        <w:lastRenderedPageBreak/>
        <w:t>Literatur:</w:t>
      </w:r>
      <w:r>
        <w:tab/>
      </w:r>
      <w:r>
        <w:tab/>
      </w:r>
      <w:r w:rsidR="003C74AC" w:rsidRPr="003C74AC">
        <w:rPr>
          <w:color w:val="auto"/>
        </w:rPr>
        <w:t>365 Experimente Für jeden Tag</w:t>
      </w:r>
      <w:r w:rsidR="006F3B26">
        <w:rPr>
          <w:color w:val="auto"/>
        </w:rPr>
        <w:t>,</w:t>
      </w:r>
      <w:r w:rsidR="003C74AC" w:rsidRPr="003C74AC">
        <w:rPr>
          <w:color w:val="auto"/>
        </w:rPr>
        <w:t xml:space="preserve"> </w:t>
      </w:r>
      <w:proofErr w:type="spellStart"/>
      <w:r w:rsidR="006F3B26">
        <w:rPr>
          <w:color w:val="auto"/>
        </w:rPr>
        <w:t>moses</w:t>
      </w:r>
      <w:proofErr w:type="spellEnd"/>
      <w:r w:rsidR="006F3B26">
        <w:rPr>
          <w:color w:val="auto"/>
        </w:rPr>
        <w:t xml:space="preserve"> </w:t>
      </w:r>
      <w:r w:rsidR="006F3B26" w:rsidRPr="003C74AC">
        <w:rPr>
          <w:color w:val="auto"/>
        </w:rPr>
        <w:t>Verlag GmbH</w:t>
      </w:r>
      <w:r w:rsidR="006F3B26">
        <w:rPr>
          <w:color w:val="auto"/>
        </w:rPr>
        <w:t>,</w:t>
      </w:r>
      <w:r w:rsidR="006F3B26" w:rsidRPr="003C74AC">
        <w:rPr>
          <w:color w:val="auto"/>
        </w:rPr>
        <w:t xml:space="preserve"> </w:t>
      </w:r>
      <w:r w:rsidR="003C74AC" w:rsidRPr="003C74AC">
        <w:rPr>
          <w:color w:val="auto"/>
        </w:rPr>
        <w:t>4. Auflage</w:t>
      </w:r>
      <w:r w:rsidR="006F3B26">
        <w:rPr>
          <w:color w:val="auto"/>
        </w:rPr>
        <w:t>, 2010,</w:t>
      </w:r>
      <w:r w:rsidR="003C74AC" w:rsidRPr="003C74AC">
        <w:rPr>
          <w:color w:val="auto"/>
        </w:rPr>
        <w:t xml:space="preserve"> S.227</w:t>
      </w:r>
      <w:r w:rsidR="006F3B26">
        <w:rPr>
          <w:color w:val="auto"/>
        </w:rPr>
        <w:t>.</w:t>
      </w:r>
    </w:p>
    <w:bookmarkStart w:id="14" w:name="_Toc395454997"/>
    <w:bookmarkStart w:id="15" w:name="_Toc395468940"/>
    <w:bookmarkStart w:id="16" w:name="_Toc395506598"/>
    <w:bookmarkStart w:id="17" w:name="_Toc395643631"/>
    <w:bookmarkEnd w:id="14"/>
    <w:bookmarkEnd w:id="15"/>
    <w:bookmarkEnd w:id="16"/>
    <w:bookmarkEnd w:id="17"/>
    <w:p w:rsidR="009C34FF" w:rsidRPr="009C34FF" w:rsidRDefault="00A946FF" w:rsidP="006F3B26">
      <w:pPr>
        <w:pStyle w:val="berschrift1"/>
        <w:numPr>
          <w:ilvl w:val="0"/>
          <w:numId w:val="0"/>
        </w:numPr>
        <w:ind w:left="432"/>
      </w:pPr>
      <w:r>
        <w:pict>
          <v:shape id="_x0000_s1226" type="#_x0000_t202" style="width:462.45pt;height:45.35pt;mso-position-horizontal-relative:char;mso-position-vertical-relative:line;mso-width-relative:margin;mso-height-relative:margin" fillcolor="white [3201]" strokecolor="#c0504d [3205]" strokeweight="1pt">
            <v:stroke dashstyle="dash"/>
            <v:shadow color="#868686"/>
            <v:textbox style="mso-next-textbox:#_x0000_s1226">
              <w:txbxContent>
                <w:p w:rsidR="00A0036E" w:rsidRPr="000D10FB" w:rsidRDefault="00A0036E" w:rsidP="000A4E6C">
                  <w:pPr>
                    <w:rPr>
                      <w:color w:val="1F497D" w:themeColor="text2"/>
                    </w:rPr>
                  </w:pPr>
                  <w:r>
                    <w:rPr>
                      <w:color w:val="1F497D" w:themeColor="text2"/>
                    </w:rPr>
                    <w:t>Diese Reaktion kann auch bei dem Thema Säure-Base behandelt werden (Versuch: schäume</w:t>
                  </w:r>
                  <w:r>
                    <w:rPr>
                      <w:color w:val="1F497D" w:themeColor="text2"/>
                    </w:rPr>
                    <w:t>n</w:t>
                  </w:r>
                  <w:r>
                    <w:rPr>
                      <w:color w:val="1F497D" w:themeColor="text2"/>
                    </w:rPr>
                    <w:t xml:space="preserve">des Monster). Das Experiment kann als Abschluss einer Einheit gemacht werden. </w:t>
                  </w:r>
                </w:p>
              </w:txbxContent>
            </v:textbox>
            <w10:wrap type="none"/>
            <w10:anchorlock/>
          </v:shape>
        </w:pict>
      </w:r>
    </w:p>
    <w:p w:rsidR="009C34FF" w:rsidRDefault="00A946FF" w:rsidP="009C34FF">
      <w:pPr>
        <w:pStyle w:val="berschrift2"/>
      </w:pPr>
      <w:r>
        <w:rPr>
          <w:noProof/>
          <w:lang w:eastAsia="de-DE"/>
        </w:rPr>
        <w:pict>
          <v:shape id="_x0000_s1163" type="#_x0000_t202" style="position:absolute;left:0;text-align:left;margin-left:-.05pt;margin-top:32.2pt;width:462.45pt;height:66.5pt;z-index:251663360;mso-width-relative:margin;mso-height-relative:margin" fillcolor="white [3201]" strokecolor="#4bacc6 [3208]" strokeweight="1pt">
            <v:stroke dashstyle="dash"/>
            <v:shadow color="#868686"/>
            <v:textbox style="mso-next-textbox:#_x0000_s1163">
              <w:txbxContent>
                <w:p w:rsidR="00A0036E" w:rsidRPr="000D10FB" w:rsidRDefault="00A0036E" w:rsidP="009C34FF">
                  <w:pPr>
                    <w:rPr>
                      <w:color w:val="1F497D" w:themeColor="text2"/>
                    </w:rPr>
                  </w:pPr>
                  <w:r>
                    <w:rPr>
                      <w:color w:val="1F497D" w:themeColor="text2"/>
                    </w:rPr>
                    <w:t xml:space="preserve">Alle </w:t>
                  </w:r>
                  <w:proofErr w:type="spellStart"/>
                  <w:r>
                    <w:rPr>
                      <w:color w:val="1F497D" w:themeColor="text2"/>
                    </w:rPr>
                    <w:t>SuS</w:t>
                  </w:r>
                  <w:proofErr w:type="spellEnd"/>
                  <w:r>
                    <w:rPr>
                      <w:color w:val="1F497D" w:themeColor="text2"/>
                    </w:rPr>
                    <w:t xml:space="preserve"> haben schon mal Mineralwasser getrunken. Die </w:t>
                  </w:r>
                  <w:proofErr w:type="spellStart"/>
                  <w:r>
                    <w:rPr>
                      <w:color w:val="1F497D" w:themeColor="text2"/>
                    </w:rPr>
                    <w:t>SuS</w:t>
                  </w:r>
                  <w:proofErr w:type="spellEnd"/>
                  <w:r>
                    <w:rPr>
                      <w:color w:val="1F497D" w:themeColor="text2"/>
                    </w:rPr>
                    <w:t xml:space="preserve"> kennen eventuell auch </w:t>
                  </w:r>
                  <w:proofErr w:type="spellStart"/>
                  <w:r>
                    <w:rPr>
                      <w:color w:val="1F497D" w:themeColor="text2"/>
                    </w:rPr>
                    <w:t>Sodamax</w:t>
                  </w:r>
                  <w:proofErr w:type="spellEnd"/>
                  <w:r>
                    <w:rPr>
                      <w:color w:val="1F497D" w:themeColor="text2"/>
                    </w:rPr>
                    <w:t>, mit dem Kohlensäure in Leitungswasser gegeben wird. Dort wird Kohlenstoffdioxid in das Wasser gepumpt. Hier wird das Kohlenstoffdioxid wieder frei.</w:t>
                  </w:r>
                </w:p>
              </w:txbxContent>
            </v:textbox>
            <w10:wrap type="square"/>
          </v:shape>
        </w:pict>
      </w:r>
      <w:bookmarkStart w:id="18" w:name="_Toc395643632"/>
      <w:r w:rsidR="000A4E6C">
        <w:t xml:space="preserve">V </w:t>
      </w:r>
      <w:r w:rsidR="006F3B26">
        <w:t>7</w:t>
      </w:r>
      <w:r w:rsidR="009C34FF">
        <w:t xml:space="preserve"> – </w:t>
      </w:r>
      <w:r w:rsidR="00413A0D">
        <w:t>Mineral</w:t>
      </w:r>
      <w:r w:rsidR="009C34FF">
        <w:t>wasser als Kerzenlöscher</w:t>
      </w:r>
      <w:bookmarkEnd w:id="18"/>
    </w:p>
    <w:p w:rsidR="00F40111" w:rsidRPr="00F40111" w:rsidRDefault="00F40111" w:rsidP="00F40111"/>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9C34FF" w:rsidRPr="009C5E28" w:rsidTr="00921473">
        <w:tc>
          <w:tcPr>
            <w:tcW w:w="9322" w:type="dxa"/>
            <w:gridSpan w:val="9"/>
            <w:shd w:val="clear" w:color="auto" w:fill="4F81BD"/>
            <w:vAlign w:val="center"/>
          </w:tcPr>
          <w:p w:rsidR="009C34FF" w:rsidRPr="009C5E28" w:rsidRDefault="009C34FF" w:rsidP="00921473">
            <w:pPr>
              <w:spacing w:after="0"/>
              <w:jc w:val="center"/>
              <w:rPr>
                <w:b/>
                <w:bCs/>
              </w:rPr>
            </w:pPr>
            <w:r w:rsidRPr="009C5E28">
              <w:rPr>
                <w:b/>
                <w:bCs/>
              </w:rPr>
              <w:t>Gefahrenstoffe</w:t>
            </w:r>
          </w:p>
        </w:tc>
      </w:tr>
      <w:tr w:rsidR="009C34FF" w:rsidRPr="009C5E28" w:rsidTr="00921473">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9C34FF" w:rsidRPr="009C5E28" w:rsidRDefault="00F40111" w:rsidP="00921473">
            <w:pPr>
              <w:spacing w:after="0" w:line="276" w:lineRule="auto"/>
              <w:jc w:val="center"/>
              <w:rPr>
                <w:b/>
                <w:bCs/>
              </w:rPr>
            </w:pPr>
            <w:r>
              <w:rPr>
                <w:sz w:val="20"/>
              </w:rPr>
              <w:t>Mineralwasser</w:t>
            </w:r>
          </w:p>
        </w:tc>
        <w:tc>
          <w:tcPr>
            <w:tcW w:w="3177" w:type="dxa"/>
            <w:gridSpan w:val="3"/>
            <w:tcBorders>
              <w:top w:val="single" w:sz="8" w:space="0" w:color="4F81BD"/>
              <w:bottom w:val="single" w:sz="8" w:space="0" w:color="4F81BD"/>
            </w:tcBorders>
            <w:shd w:val="clear" w:color="auto" w:fill="auto"/>
            <w:vAlign w:val="center"/>
          </w:tcPr>
          <w:p w:rsidR="009C34FF" w:rsidRPr="009C5E28" w:rsidRDefault="00F40111" w:rsidP="00921473">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9C34FF" w:rsidRPr="009C5E28" w:rsidRDefault="00F40111" w:rsidP="00921473">
            <w:pPr>
              <w:spacing w:after="0"/>
              <w:jc w:val="center"/>
            </w:pPr>
            <w:r>
              <w:rPr>
                <w:sz w:val="20"/>
              </w:rPr>
              <w:t>-</w:t>
            </w:r>
          </w:p>
        </w:tc>
      </w:tr>
      <w:tr w:rsidR="00413A0D" w:rsidRPr="009C5E28" w:rsidTr="00FE0BC2">
        <w:tc>
          <w:tcPr>
            <w:tcW w:w="1009" w:type="dxa"/>
            <w:tcBorders>
              <w:top w:val="single" w:sz="8" w:space="0" w:color="4F81BD"/>
              <w:left w:val="single" w:sz="8" w:space="0" w:color="4F81BD"/>
              <w:bottom w:val="single" w:sz="8" w:space="0" w:color="4F81BD"/>
            </w:tcBorders>
            <w:shd w:val="clear" w:color="auto" w:fill="auto"/>
            <w:vAlign w:val="center"/>
          </w:tcPr>
          <w:p w:rsidR="00413A0D" w:rsidRPr="009C5E28" w:rsidRDefault="00413A0D" w:rsidP="00FE0BC2">
            <w:pPr>
              <w:spacing w:after="0"/>
              <w:jc w:val="center"/>
              <w:rPr>
                <w:b/>
                <w:bCs/>
              </w:rPr>
            </w:pPr>
            <w:r w:rsidRPr="008077A6">
              <w:rPr>
                <w:b/>
                <w:noProof/>
                <w:lang w:eastAsia="de-DE"/>
              </w:rPr>
              <w:drawing>
                <wp:inline distT="0" distB="0" distL="0" distR="0">
                  <wp:extent cx="533041" cy="533041"/>
                  <wp:effectExtent l="19050" t="0" r="359" b="0"/>
                  <wp:docPr id="189" name="Bild 2" descr="C:\Users\nora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aa\Documents\SVP Chemie\Piktogramme\Piktogramme\Grau\Ätzend.png"/>
                          <pic:cNvPicPr>
                            <a:picLocks noChangeAspect="1" noChangeArrowheads="1"/>
                          </pic:cNvPicPr>
                        </pic:nvPicPr>
                        <pic:blipFill>
                          <a:blip r:embed="rId14" cstate="print">
                            <a:lum/>
                          </a:blip>
                          <a:srcRect/>
                          <a:stretch>
                            <a:fillRect/>
                          </a:stretch>
                        </pic:blipFill>
                        <pic:spPr bwMode="auto">
                          <a:xfrm>
                            <a:off x="0" y="0"/>
                            <a:ext cx="533606" cy="533606"/>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9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9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9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9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9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9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A0D" w:rsidRPr="009C5E28" w:rsidRDefault="00413A0D" w:rsidP="00FE0BC2">
            <w:pPr>
              <w:spacing w:after="0"/>
              <w:jc w:val="center"/>
            </w:pPr>
            <w:r w:rsidRPr="008077A6">
              <w:rPr>
                <w:noProof/>
                <w:lang w:eastAsia="de-DE"/>
              </w:rPr>
              <w:drawing>
                <wp:inline distT="0" distB="0" distL="0" distR="0">
                  <wp:extent cx="541667" cy="541667"/>
                  <wp:effectExtent l="19050" t="0" r="0" b="0"/>
                  <wp:docPr id="196" name="Bild 3" descr="C:\Users\nora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aa\Documents\SVP Chemie\Piktogramme\Piktogramme\Grau\Reizend.png"/>
                          <pic:cNvPicPr>
                            <a:picLocks noChangeAspect="1" noChangeArrowheads="1"/>
                          </pic:cNvPicPr>
                        </pic:nvPicPr>
                        <pic:blipFill>
                          <a:blip r:embed="rId21" cstate="print"/>
                          <a:srcRect/>
                          <a:stretch>
                            <a:fillRect/>
                          </a:stretch>
                        </pic:blipFill>
                        <pic:spPr bwMode="auto">
                          <a:xfrm>
                            <a:off x="0" y="0"/>
                            <a:ext cx="542730" cy="54273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13A0D" w:rsidRPr="009C5E28" w:rsidRDefault="00413A0D" w:rsidP="00FE0BC2">
            <w:pPr>
              <w:spacing w:after="0"/>
              <w:jc w:val="center"/>
            </w:pPr>
            <w:r>
              <w:rPr>
                <w:noProof/>
                <w:lang w:eastAsia="de-DE"/>
              </w:rPr>
              <w:drawing>
                <wp:inline distT="0" distB="0" distL="0" distR="0">
                  <wp:extent cx="504190" cy="504190"/>
                  <wp:effectExtent l="0" t="0" r="0" b="0"/>
                  <wp:docPr id="19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0036E" w:rsidRDefault="00A0036E" w:rsidP="00E80911">
      <w:pPr>
        <w:tabs>
          <w:tab w:val="left" w:pos="1701"/>
          <w:tab w:val="left" w:pos="1985"/>
        </w:tabs>
        <w:ind w:left="1980" w:hanging="1980"/>
      </w:pPr>
    </w:p>
    <w:p w:rsidR="000A4E6C" w:rsidRDefault="000A4E6C" w:rsidP="00E80911">
      <w:pPr>
        <w:tabs>
          <w:tab w:val="left" w:pos="1701"/>
          <w:tab w:val="left" w:pos="1985"/>
        </w:tabs>
        <w:ind w:left="1980" w:hanging="1980"/>
      </w:pPr>
      <w:r>
        <w:t>M</w:t>
      </w:r>
      <w:r w:rsidR="00413A0D">
        <w:t xml:space="preserve">aterialien: </w:t>
      </w:r>
      <w:r w:rsidR="00413A0D">
        <w:tab/>
      </w:r>
      <w:r w:rsidR="00413A0D">
        <w:tab/>
        <w:t xml:space="preserve">schmales Becherglas, Kerze, (eventuell </w:t>
      </w:r>
      <w:proofErr w:type="spellStart"/>
      <w:r w:rsidR="00413A0D">
        <w:t>Magnetrührer</w:t>
      </w:r>
      <w:proofErr w:type="spellEnd"/>
      <w:r w:rsidR="00413A0D">
        <w:t xml:space="preserve"> mit Heizplatte), Ti</w:t>
      </w:r>
      <w:r w:rsidR="00413A0D">
        <w:t>e</w:t>
      </w:r>
      <w:r w:rsidR="00413A0D">
        <w:t>gelzange</w:t>
      </w:r>
    </w:p>
    <w:p w:rsidR="000A4E6C" w:rsidRPr="00ED07C2" w:rsidRDefault="000A4E6C" w:rsidP="000A4E6C">
      <w:pPr>
        <w:tabs>
          <w:tab w:val="left" w:pos="1701"/>
          <w:tab w:val="left" w:pos="1985"/>
        </w:tabs>
        <w:ind w:left="1980" w:hanging="1980"/>
      </w:pPr>
      <w:r>
        <w:t>Chemikalien:</w:t>
      </w:r>
      <w:r>
        <w:tab/>
      </w:r>
      <w:r>
        <w:tab/>
      </w:r>
      <w:r w:rsidR="00413A0D">
        <w:t>Mineralwasser mit viel Kohlensäure</w:t>
      </w:r>
    </w:p>
    <w:p w:rsidR="000A4E6C" w:rsidRDefault="000A4E6C" w:rsidP="000A4E6C">
      <w:pPr>
        <w:tabs>
          <w:tab w:val="left" w:pos="1701"/>
          <w:tab w:val="left" w:pos="1985"/>
        </w:tabs>
        <w:ind w:left="1980" w:hanging="1980"/>
      </w:pPr>
      <w:r>
        <w:t xml:space="preserve">Durchführung: </w:t>
      </w:r>
      <w:r>
        <w:tab/>
      </w:r>
      <w:r>
        <w:tab/>
      </w:r>
      <w:r>
        <w:tab/>
      </w:r>
      <w:r w:rsidR="00413A0D">
        <w:t xml:space="preserve">In das Becherglas Mineralwasser füllen, dann mit einer Tiegelzange die brennende Kerze hineinsetzen. Eventuell Becherglas auf </w:t>
      </w:r>
      <w:r w:rsidR="00E80911">
        <w:t>eine Heizplatte stellen und</w:t>
      </w:r>
      <w:r w:rsidR="00AB75A7">
        <w:t xml:space="preserve"> erhitzen</w:t>
      </w:r>
      <w:r w:rsidR="00413A0D">
        <w:t xml:space="preserve"> oder mit einem </w:t>
      </w:r>
      <w:proofErr w:type="spellStart"/>
      <w:r w:rsidR="00413A0D">
        <w:t>Magnetrührer</w:t>
      </w:r>
      <w:proofErr w:type="spellEnd"/>
      <w:r w:rsidR="00413A0D">
        <w:t xml:space="preserve"> rühren. </w:t>
      </w:r>
    </w:p>
    <w:p w:rsidR="000A4E6C" w:rsidRDefault="00A0036E" w:rsidP="000A4E6C">
      <w:pPr>
        <w:tabs>
          <w:tab w:val="left" w:pos="1701"/>
          <w:tab w:val="left" w:pos="1985"/>
        </w:tabs>
        <w:ind w:left="1980" w:hanging="1980"/>
      </w:pPr>
      <w:r>
        <w:rPr>
          <w:noProof/>
          <w:lang w:eastAsia="de-DE"/>
        </w:rPr>
        <w:drawing>
          <wp:anchor distT="0" distB="0" distL="114300" distR="114300" simplePos="0" relativeHeight="251682816" behindDoc="0" locked="0" layoutInCell="1" allowOverlap="1">
            <wp:simplePos x="0" y="0"/>
            <wp:positionH relativeFrom="column">
              <wp:posOffset>1554260</wp:posOffset>
            </wp:positionH>
            <wp:positionV relativeFrom="paragraph">
              <wp:posOffset>542347</wp:posOffset>
            </wp:positionV>
            <wp:extent cx="1359374" cy="1337480"/>
            <wp:effectExtent l="19050" t="0" r="0" b="0"/>
            <wp:wrapNone/>
            <wp:docPr id="178" name="Bild 46" descr="C:\Users\noraa\Desktop\FilmeFotosBrandbekämpfung\fotos für präse\IMG_4567.JPG"/>
            <wp:cNvGraphicFramePr/>
            <a:graphic xmlns:a="http://schemas.openxmlformats.org/drawingml/2006/main">
              <a:graphicData uri="http://schemas.openxmlformats.org/drawingml/2006/picture">
                <pic:pic xmlns:pic="http://schemas.openxmlformats.org/drawingml/2006/picture">
                  <pic:nvPicPr>
                    <pic:cNvPr id="2051" name="Picture 3" descr="C:\Users\noraa\Desktop\FilmeFotosBrandbekämpfung\fotos für präse\IMG_4567.JPG"/>
                    <pic:cNvPicPr>
                      <a:picLocks noChangeAspect="1" noChangeArrowheads="1"/>
                    </pic:cNvPicPr>
                  </pic:nvPicPr>
                  <pic:blipFill>
                    <a:blip r:embed="rId40" cstate="print"/>
                    <a:srcRect/>
                    <a:stretch>
                      <a:fillRect/>
                    </a:stretch>
                  </pic:blipFill>
                  <pic:spPr bwMode="auto">
                    <a:xfrm>
                      <a:off x="0" y="0"/>
                      <a:ext cx="1359374" cy="1337480"/>
                    </a:xfrm>
                    <a:prstGeom prst="rect">
                      <a:avLst/>
                    </a:prstGeom>
                    <a:noFill/>
                  </pic:spPr>
                </pic:pic>
              </a:graphicData>
            </a:graphic>
          </wp:anchor>
        </w:drawing>
      </w:r>
      <w:r>
        <w:rPr>
          <w:noProof/>
          <w:lang w:eastAsia="de-DE"/>
        </w:rPr>
        <w:drawing>
          <wp:anchor distT="0" distB="0" distL="114300" distR="114300" simplePos="0" relativeHeight="251681792" behindDoc="0" locked="0" layoutInCell="1" allowOverlap="1">
            <wp:simplePos x="0" y="0"/>
            <wp:positionH relativeFrom="column">
              <wp:posOffset>2912745</wp:posOffset>
            </wp:positionH>
            <wp:positionV relativeFrom="paragraph">
              <wp:posOffset>542290</wp:posOffset>
            </wp:positionV>
            <wp:extent cx="1440815" cy="1337310"/>
            <wp:effectExtent l="19050" t="0" r="6985" b="0"/>
            <wp:wrapNone/>
            <wp:docPr id="179" name="Bild 47" descr="C:\Users\noraa\Desktop\FilmeFotosBrandbekämpfung\fotos für präse\IMG_4568.JPG"/>
            <wp:cNvGraphicFramePr/>
            <a:graphic xmlns:a="http://schemas.openxmlformats.org/drawingml/2006/main">
              <a:graphicData uri="http://schemas.openxmlformats.org/drawingml/2006/picture">
                <pic:pic xmlns:pic="http://schemas.openxmlformats.org/drawingml/2006/picture">
                  <pic:nvPicPr>
                    <pic:cNvPr id="2052" name="Picture 4" descr="C:\Users\noraa\Desktop\FilmeFotosBrandbekämpfung\fotos für präse\IMG_4568.JPG"/>
                    <pic:cNvPicPr>
                      <a:picLocks noChangeAspect="1" noChangeArrowheads="1"/>
                    </pic:cNvPicPr>
                  </pic:nvPicPr>
                  <pic:blipFill>
                    <a:blip r:embed="rId41" cstate="print"/>
                    <a:srcRect/>
                    <a:stretch>
                      <a:fillRect/>
                    </a:stretch>
                  </pic:blipFill>
                  <pic:spPr bwMode="auto">
                    <a:xfrm>
                      <a:off x="0" y="0"/>
                      <a:ext cx="1440815" cy="1337310"/>
                    </a:xfrm>
                    <a:prstGeom prst="rect">
                      <a:avLst/>
                    </a:prstGeom>
                    <a:noFill/>
                  </pic:spPr>
                </pic:pic>
              </a:graphicData>
            </a:graphic>
          </wp:anchor>
        </w:drawing>
      </w:r>
      <w:r w:rsidR="000A4E6C">
        <w:t>Beobachtung:</w:t>
      </w:r>
      <w:r w:rsidR="000A4E6C">
        <w:tab/>
      </w:r>
      <w:r w:rsidR="000A4E6C">
        <w:tab/>
      </w:r>
      <w:r w:rsidR="000A4E6C">
        <w:tab/>
      </w:r>
      <w:r w:rsidR="00413A0D">
        <w:t>Gasblasen steigen auf. Nach einiger Zeit</w:t>
      </w:r>
      <w:r w:rsidR="000A4E6C">
        <w:t xml:space="preserve"> erlischt</w:t>
      </w:r>
      <w:r w:rsidR="00413A0D">
        <w:t xml:space="preserve"> die Kerze</w:t>
      </w:r>
      <w:r w:rsidR="000A4E6C">
        <w:t xml:space="preserve">. </w:t>
      </w:r>
      <w:r w:rsidR="00EB0FF3">
        <w:t xml:space="preserve">Oft erlischt die Kerze schon beim </w:t>
      </w:r>
      <w:r w:rsidR="00E80911">
        <w:t>H</w:t>
      </w:r>
      <w:r w:rsidR="00EB0FF3">
        <w:t>ineinsetzten.</w:t>
      </w:r>
    </w:p>
    <w:p w:rsidR="000A4E6C" w:rsidRDefault="000A4E6C" w:rsidP="000A4E6C">
      <w:pPr>
        <w:tabs>
          <w:tab w:val="left" w:pos="1701"/>
          <w:tab w:val="left" w:pos="1985"/>
        </w:tabs>
        <w:ind w:left="1980" w:hanging="1980"/>
      </w:pPr>
    </w:p>
    <w:p w:rsidR="000A4E6C" w:rsidRDefault="000A4E6C" w:rsidP="00413A0D">
      <w:pPr>
        <w:tabs>
          <w:tab w:val="left" w:pos="1701"/>
          <w:tab w:val="left" w:pos="1985"/>
        </w:tabs>
      </w:pPr>
    </w:p>
    <w:p w:rsidR="000A4E6C" w:rsidRDefault="000A4E6C" w:rsidP="000A4E6C">
      <w:pPr>
        <w:tabs>
          <w:tab w:val="left" w:pos="1701"/>
          <w:tab w:val="left" w:pos="1985"/>
        </w:tabs>
        <w:ind w:left="1980" w:hanging="1980"/>
      </w:pPr>
    </w:p>
    <w:p w:rsidR="000A4E6C" w:rsidRDefault="000A4E6C" w:rsidP="000A4E6C">
      <w:pPr>
        <w:pStyle w:val="Beschriftung"/>
        <w:jc w:val="left"/>
        <w:rPr>
          <w:bCs w:val="0"/>
          <w:color w:val="1D1B11" w:themeColor="background2" w:themeShade="1A"/>
          <w:sz w:val="22"/>
          <w:szCs w:val="22"/>
        </w:rPr>
      </w:pPr>
    </w:p>
    <w:p w:rsidR="000A4E6C" w:rsidRDefault="000A4E6C" w:rsidP="00A0036E">
      <w:pPr>
        <w:pStyle w:val="Beschriftung"/>
        <w:jc w:val="left"/>
      </w:pPr>
      <w:r>
        <w:rPr>
          <w:noProof/>
        </w:rPr>
        <w:t>Abb</w:t>
      </w:r>
      <w:r w:rsidR="006F3B26">
        <w:t>.7</w:t>
      </w:r>
      <w:r>
        <w:t>- Die Flamme der Kerze erlischt.</w:t>
      </w:r>
    </w:p>
    <w:p w:rsidR="00413A0D" w:rsidRDefault="000A4E6C" w:rsidP="000A4E6C">
      <w:pPr>
        <w:tabs>
          <w:tab w:val="left" w:pos="1701"/>
          <w:tab w:val="left" w:pos="1985"/>
        </w:tabs>
        <w:ind w:left="1980" w:hanging="1980"/>
      </w:pPr>
      <w:r w:rsidRPr="0033009E">
        <w:rPr>
          <w:color w:val="auto"/>
        </w:rPr>
        <w:t xml:space="preserve">Deutung:  </w:t>
      </w:r>
      <w:r w:rsidRPr="0033009E">
        <w:rPr>
          <w:color w:val="auto"/>
        </w:rPr>
        <w:tab/>
      </w:r>
      <w:r w:rsidRPr="0033009E">
        <w:rPr>
          <w:color w:val="auto"/>
        </w:rPr>
        <w:tab/>
        <w:t xml:space="preserve">Kohlenstoffdioxid </w:t>
      </w:r>
      <w:r w:rsidR="0033009E" w:rsidRPr="0033009E">
        <w:rPr>
          <w:color w:val="auto"/>
        </w:rPr>
        <w:t>liegt in Mineralwasser als Kohlensäure gelöst vor. Durch</w:t>
      </w:r>
      <w:r w:rsidR="0033009E">
        <w:t xml:space="preserve"> die Bewegung des </w:t>
      </w:r>
      <w:r w:rsidR="00AB75A7">
        <w:t xml:space="preserve">Einfüllens oder des </w:t>
      </w:r>
      <w:proofErr w:type="spellStart"/>
      <w:r w:rsidR="0033009E">
        <w:t>Magnetrührers</w:t>
      </w:r>
      <w:proofErr w:type="spellEnd"/>
      <w:r w:rsidR="0033009E">
        <w:t xml:space="preserve">, das Erhitzen </w:t>
      </w:r>
      <w:r w:rsidR="00EB0FF3">
        <w:t xml:space="preserve">mit der </w:t>
      </w:r>
      <w:r w:rsidR="00EB0FF3">
        <w:lastRenderedPageBreak/>
        <w:t>Heizplat</w:t>
      </w:r>
      <w:r w:rsidR="00AB75A7">
        <w:t xml:space="preserve">te </w:t>
      </w:r>
      <w:r w:rsidR="00EB0FF3">
        <w:t>oder durch die Wärme der Kerze</w:t>
      </w:r>
      <w:r w:rsidR="0033009E">
        <w:t xml:space="preserve"> steigen Bläschen mit Kohle</w:t>
      </w:r>
      <w:r w:rsidR="0033009E">
        <w:t>n</w:t>
      </w:r>
      <w:r w:rsidR="0033009E">
        <w:t>stoffdioxid auf.</w:t>
      </w:r>
      <w:r w:rsidR="00EB0FF3">
        <w:t xml:space="preserve"> </w:t>
      </w:r>
      <w:r w:rsidR="0033009E">
        <w:t>Dieses</w:t>
      </w:r>
      <w:r w:rsidR="00EB0FF3">
        <w:t xml:space="preserve"> Gas</w:t>
      </w:r>
      <w:r w:rsidR="0033009E">
        <w:t xml:space="preserve"> verdrängt den Sauer</w:t>
      </w:r>
      <w:r w:rsidR="00AB75A7">
        <w:t>stoff, dadurch, dass es dic</w:t>
      </w:r>
      <w:r w:rsidR="00AB75A7">
        <w:t>h</w:t>
      </w:r>
      <w:r w:rsidR="00AB75A7">
        <w:t>ter</w:t>
      </w:r>
      <w:r w:rsidR="0033009E">
        <w:t xml:space="preserve"> ist. Eine Bedingung des Feuerdreiecks ist nicht erfüllt.</w:t>
      </w:r>
    </w:p>
    <w:p w:rsidR="000A4E6C" w:rsidRDefault="000A4E6C" w:rsidP="000A4E6C">
      <w:pPr>
        <w:tabs>
          <w:tab w:val="left" w:pos="1701"/>
          <w:tab w:val="left" w:pos="1985"/>
        </w:tabs>
        <w:ind w:left="1980" w:hanging="1980"/>
      </w:pPr>
      <w:r>
        <w:t>Literatur:</w:t>
      </w:r>
      <w:r>
        <w:tab/>
      </w:r>
      <w:r>
        <w:tab/>
      </w:r>
      <w:r w:rsidR="00F40111">
        <w:t xml:space="preserve">J. Hecker, </w:t>
      </w:r>
      <w:r w:rsidR="00F40111" w:rsidRPr="00F40111">
        <w:t>Der Kinder Brockhaus</w:t>
      </w:r>
      <w:r w:rsidR="00F40111">
        <w:t>-</w:t>
      </w:r>
      <w:r w:rsidR="00F40111" w:rsidRPr="00F40111">
        <w:t xml:space="preserve"> Experimente</w:t>
      </w:r>
      <w:r w:rsidR="00F40111">
        <w:t>-</w:t>
      </w:r>
      <w:r w:rsidR="00F40111" w:rsidRPr="00F40111">
        <w:t xml:space="preserve"> Den Naturwissenschaften auf de</w:t>
      </w:r>
      <w:r w:rsidR="00F40111">
        <w:t>r Spur,</w:t>
      </w:r>
      <w:r w:rsidR="00F40111" w:rsidRPr="00F40111">
        <w:t xml:space="preserve"> 2010</w:t>
      </w:r>
      <w:r w:rsidR="00F40111">
        <w:t>,</w:t>
      </w:r>
      <w:r w:rsidR="00F40111" w:rsidRPr="00F40111">
        <w:t xml:space="preserve"> S.126</w:t>
      </w:r>
    </w:p>
    <w:bookmarkStart w:id="19" w:name="_Toc395468942"/>
    <w:bookmarkStart w:id="20" w:name="_Toc395506600"/>
    <w:bookmarkStart w:id="21" w:name="_Toc395643633"/>
    <w:bookmarkEnd w:id="19"/>
    <w:bookmarkEnd w:id="20"/>
    <w:bookmarkEnd w:id="21"/>
    <w:p w:rsidR="000A4E6C" w:rsidRDefault="00A946FF" w:rsidP="000A4E6C">
      <w:pPr>
        <w:pStyle w:val="berschrift1"/>
        <w:numPr>
          <w:ilvl w:val="0"/>
          <w:numId w:val="0"/>
        </w:numPr>
        <w:ind w:left="432"/>
      </w:pPr>
      <w:r>
        <w:pict>
          <v:shape id="_x0000_s1225" type="#_x0000_t202" style="width:462.45pt;height:49.6pt;mso-position-horizontal-relative:char;mso-position-vertical-relative:line;mso-width-relative:margin;mso-height-relative:margin" fillcolor="white [3201]" strokecolor="#c0504d [3205]" strokeweight="1pt">
            <v:stroke dashstyle="dash"/>
            <v:shadow color="#868686"/>
            <v:textbox style="mso-next-textbox:#_x0000_s1225">
              <w:txbxContent>
                <w:p w:rsidR="00A0036E" w:rsidRPr="000D10FB" w:rsidRDefault="00A0036E" w:rsidP="000A4E6C">
                  <w:pPr>
                    <w:rPr>
                      <w:color w:val="1F497D" w:themeColor="text2"/>
                    </w:rPr>
                  </w:pPr>
                  <w:r>
                    <w:rPr>
                      <w:color w:val="1F497D" w:themeColor="text2"/>
                    </w:rPr>
                    <w:t xml:space="preserve">An diesem Versuch kann auch die Löslichkeit von Gasen in Wasser thematisiert werden. Es wäre ein guter Einstiegsversuch. </w:t>
                  </w:r>
                </w:p>
              </w:txbxContent>
            </v:textbox>
            <w10:wrap type="none"/>
            <w10:anchorlock/>
          </v:shape>
        </w:pict>
      </w:r>
    </w:p>
    <w:p w:rsidR="009C34FF" w:rsidRPr="009C34FF" w:rsidRDefault="009C34FF" w:rsidP="009C34FF"/>
    <w:p w:rsidR="005669B2" w:rsidRDefault="005669B2"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42"/>
          <w:pgSz w:w="11906" w:h="16838"/>
          <w:pgMar w:top="1417" w:right="1417" w:bottom="709" w:left="1417" w:header="708" w:footer="708" w:gutter="0"/>
          <w:pgNumType w:start="0"/>
          <w:cols w:space="708"/>
          <w:titlePg/>
          <w:docGrid w:linePitch="360"/>
        </w:sectPr>
      </w:pPr>
    </w:p>
    <w:p w:rsidR="00A0582F" w:rsidRDefault="00A0582F" w:rsidP="00A0582F">
      <w:pPr>
        <w:tabs>
          <w:tab w:val="left" w:pos="1701"/>
          <w:tab w:val="left" w:pos="1985"/>
        </w:tabs>
        <w:rPr>
          <w:b/>
          <w:sz w:val="28"/>
        </w:rPr>
      </w:pPr>
      <w:r>
        <w:rPr>
          <w:b/>
          <w:sz w:val="28"/>
        </w:rPr>
        <w:lastRenderedPageBreak/>
        <w:t xml:space="preserve">Arbeitsblatt – </w:t>
      </w:r>
      <w:r w:rsidR="00E45B7D">
        <w:rPr>
          <w:b/>
          <w:sz w:val="28"/>
        </w:rPr>
        <w:t>Wie lösche ich eine Kerze? (Anwendung des Feuerdrei</w:t>
      </w:r>
      <w:r w:rsidR="00E45B7D">
        <w:rPr>
          <w:b/>
          <w:sz w:val="28"/>
        </w:rPr>
        <w:t>e</w:t>
      </w:r>
      <w:r w:rsidR="00E45B7D">
        <w:rPr>
          <w:b/>
          <w:sz w:val="28"/>
        </w:rPr>
        <w:t xml:space="preserve">ckes) </w:t>
      </w:r>
      <w:r w:rsidR="00F26486">
        <w:rPr>
          <w:b/>
          <w:sz w:val="28"/>
        </w:rPr>
        <w:t xml:space="preserve"> </w:t>
      </w:r>
    </w:p>
    <w:p w:rsidR="00A0582F" w:rsidRPr="00FA2D65" w:rsidRDefault="00A946FF" w:rsidP="00A0582F">
      <w:pPr>
        <w:pStyle w:val="Listenabsatz"/>
        <w:numPr>
          <w:ilvl w:val="0"/>
          <w:numId w:val="20"/>
        </w:numPr>
        <w:rPr>
          <w:color w:val="1F497D" w:themeColor="text2"/>
        </w:rPr>
      </w:pPr>
      <w:r w:rsidRPr="00A946FF">
        <w:rPr>
          <w:noProof/>
          <w:lang w:eastAsia="de-DE"/>
        </w:rPr>
        <w:pict>
          <v:group id="_x0000_s1218" style="position:absolute;left:0;text-align:left;margin-left:145.35pt;margin-top:14.8pt;width:148.85pt;height:179.5pt;z-index:251720704" coordorigin="4334,2989" coordsize="2987,3698">
            <v:shape id="_x0000_s1190" type="#_x0000_t202" style="position:absolute;left:6916;top:3437;width:405;height:2842;mso-width-relative:margin;mso-height-relative:margin" o:regroupid="1">
              <v:textbox style="mso-next-textbox:#_x0000_s1190">
                <w:txbxContent>
                  <w:p w:rsidR="00A0036E" w:rsidRPr="00EA0900" w:rsidRDefault="00A0036E" w:rsidP="00EA0900">
                    <w:pPr>
                      <w:spacing w:after="0" w:line="240" w:lineRule="auto"/>
                      <w:rPr>
                        <w:b/>
                        <w:sz w:val="24"/>
                      </w:rPr>
                    </w:pPr>
                  </w:p>
                  <w:p w:rsidR="00A0036E" w:rsidRDefault="00A0036E" w:rsidP="00EA0900"/>
                </w:txbxContent>
              </v:textbox>
            </v:shape>
            <v:shape id="_x0000_s1191" type="#_x0000_t202" style="position:absolute;left:5658;top:3906;width:413;height:2781;mso-width-relative:margin;mso-height-relative:margin" o:regroupid="1">
              <v:textbox style="mso-next-textbox:#_x0000_s1191">
                <w:txbxContent>
                  <w:p w:rsidR="00A0036E" w:rsidRPr="001354D8" w:rsidRDefault="00A0036E" w:rsidP="00EA0900">
                    <w:pPr>
                      <w:spacing w:after="0" w:line="240" w:lineRule="auto"/>
                      <w:rPr>
                        <w:b/>
                      </w:rPr>
                    </w:pPr>
                  </w:p>
                </w:txbxContent>
              </v:textbox>
            </v:shape>
            <v:shape id="_x0000_s1192" type="#_x0000_t202" style="position:absolute;left:4346;top:3396;width:400;height:2925;mso-height-percent:200;mso-height-percent:200;mso-width-relative:margin;mso-height-relative:margin" o:regroupid="1">
              <v:textbox style="mso-next-textbox:#_x0000_s1192">
                <w:txbxContent>
                  <w:p w:rsidR="00A0036E" w:rsidRPr="00B42A3C" w:rsidRDefault="00A0036E" w:rsidP="00EA0900">
                    <w:pPr>
                      <w:spacing w:after="0" w:line="240" w:lineRule="auto"/>
                      <w:rPr>
                        <w:b/>
                        <w:sz w:val="18"/>
                      </w:rPr>
                    </w:pPr>
                  </w:p>
                </w:txbxContent>
              </v:textbox>
            </v:shape>
            <v:oval id="_x0000_s1193" style="position:absolute;left:4334;top:2989;width:2977;height:899" o:regroupid="1" fillcolor="red"/>
          </v:group>
        </w:pict>
      </w:r>
      <w:r w:rsidR="00E45B7D" w:rsidRPr="0056695C">
        <w:rPr>
          <w:b/>
          <w:color w:val="1F497D" w:themeColor="text2"/>
        </w:rPr>
        <w:t>Aufgabe:</w:t>
      </w:r>
      <w:r w:rsidR="00E45B7D" w:rsidRPr="00EA0900">
        <w:rPr>
          <w:color w:val="1F497D" w:themeColor="text2"/>
        </w:rPr>
        <w:t xml:space="preserve"> </w:t>
      </w:r>
      <w:r w:rsidR="0056695C" w:rsidRPr="00B848BB">
        <w:rPr>
          <w:color w:val="1F497D" w:themeColor="text2"/>
          <w:u w:val="single"/>
        </w:rPr>
        <w:t>Benenne</w:t>
      </w:r>
      <w:r w:rsidR="0056695C">
        <w:rPr>
          <w:color w:val="1F497D" w:themeColor="text2"/>
        </w:rPr>
        <w:t xml:space="preserve"> die Tischbeine mit den</w:t>
      </w:r>
      <w:r w:rsidR="00E45B7D" w:rsidRPr="00EA0900">
        <w:rPr>
          <w:color w:val="1F497D" w:themeColor="text2"/>
        </w:rPr>
        <w:t xml:space="preserve"> </w:t>
      </w:r>
      <w:r w:rsidR="00EA0900">
        <w:rPr>
          <w:color w:val="1F497D" w:themeColor="text2"/>
        </w:rPr>
        <w:t>Begriffe</w:t>
      </w:r>
      <w:r w:rsidR="0056695C">
        <w:rPr>
          <w:color w:val="1F497D" w:themeColor="text2"/>
        </w:rPr>
        <w:t>n des Feuerdreiecks.</w:t>
      </w:r>
    </w:p>
    <w:p w:rsidR="00A0582F" w:rsidRDefault="00A0582F" w:rsidP="00A0582F"/>
    <w:p w:rsidR="0056695C" w:rsidRDefault="0056695C" w:rsidP="00A0582F"/>
    <w:p w:rsidR="0056695C" w:rsidRDefault="0056695C" w:rsidP="00A0582F"/>
    <w:p w:rsidR="0056695C" w:rsidRDefault="0056695C" w:rsidP="00A0582F"/>
    <w:p w:rsidR="0056695C" w:rsidRDefault="0056695C" w:rsidP="00A0582F"/>
    <w:p w:rsidR="00AB75A7" w:rsidRDefault="00AB75A7" w:rsidP="00A0582F"/>
    <w:p w:rsidR="00B848BB" w:rsidRDefault="0056695C" w:rsidP="0056695C">
      <w:pPr>
        <w:pStyle w:val="Listenabsatz"/>
        <w:numPr>
          <w:ilvl w:val="0"/>
          <w:numId w:val="20"/>
        </w:numPr>
        <w:rPr>
          <w:color w:val="1F497D" w:themeColor="text2"/>
        </w:rPr>
      </w:pPr>
      <w:r w:rsidRPr="0056695C">
        <w:rPr>
          <w:b/>
          <w:color w:val="1F497D" w:themeColor="text2"/>
        </w:rPr>
        <w:t>Aufgabe</w:t>
      </w:r>
      <w:r w:rsidR="00B848BB">
        <w:rPr>
          <w:b/>
          <w:color w:val="1F497D" w:themeColor="text2"/>
        </w:rPr>
        <w:t xml:space="preserve"> a</w:t>
      </w:r>
      <w:r w:rsidRPr="0056695C">
        <w:rPr>
          <w:b/>
          <w:color w:val="1F497D" w:themeColor="text2"/>
        </w:rPr>
        <w:t>:</w:t>
      </w:r>
      <w:r>
        <w:rPr>
          <w:color w:val="1F497D" w:themeColor="text2"/>
        </w:rPr>
        <w:t xml:space="preserve"> </w:t>
      </w:r>
      <w:r w:rsidRPr="00B848BB">
        <w:rPr>
          <w:color w:val="1F497D" w:themeColor="text2"/>
          <w:u w:val="single"/>
        </w:rPr>
        <w:t>Entwickle</w:t>
      </w:r>
      <w:r>
        <w:rPr>
          <w:color w:val="1F497D" w:themeColor="text2"/>
        </w:rPr>
        <w:t xml:space="preserve"> </w:t>
      </w:r>
      <w:r w:rsidR="00B848BB">
        <w:rPr>
          <w:color w:val="1F497D" w:themeColor="text2"/>
        </w:rPr>
        <w:t xml:space="preserve">zusammen mit deinem Sitznachbarn </w:t>
      </w:r>
      <w:r>
        <w:rPr>
          <w:color w:val="1F497D" w:themeColor="text2"/>
        </w:rPr>
        <w:t xml:space="preserve">ein Experiment </w:t>
      </w:r>
      <w:r w:rsidR="00B848BB">
        <w:rPr>
          <w:color w:val="1F497D" w:themeColor="text2"/>
        </w:rPr>
        <w:t>mit drei Arten des Löschens einer Kerze.</w:t>
      </w:r>
    </w:p>
    <w:p w:rsidR="0056695C" w:rsidRDefault="00B848BB" w:rsidP="00B848BB">
      <w:pPr>
        <w:pStyle w:val="Listenabsatz"/>
        <w:rPr>
          <w:color w:val="1F497D" w:themeColor="text2"/>
        </w:rPr>
      </w:pPr>
      <w:r w:rsidRPr="00B848BB">
        <w:rPr>
          <w:color w:val="1F497D" w:themeColor="text2"/>
          <w:u w:val="single"/>
        </w:rPr>
        <w:t>Wende</w:t>
      </w:r>
      <w:r>
        <w:rPr>
          <w:color w:val="1F497D" w:themeColor="text2"/>
        </w:rPr>
        <w:t xml:space="preserve"> dazu das Feuerdreieck </w:t>
      </w:r>
      <w:r w:rsidRPr="00B848BB">
        <w:rPr>
          <w:color w:val="1F497D" w:themeColor="text2"/>
          <w:u w:val="single"/>
        </w:rPr>
        <w:t>an</w:t>
      </w:r>
      <w:r>
        <w:rPr>
          <w:color w:val="1F497D" w:themeColor="text2"/>
        </w:rPr>
        <w:t xml:space="preserve">: Entferne von der Kerze jeweils eine Bedingung für das Brennen. </w:t>
      </w:r>
    </w:p>
    <w:p w:rsidR="00B848BB" w:rsidRDefault="00B848BB" w:rsidP="00B848BB">
      <w:pPr>
        <w:pStyle w:val="Listenabsatz"/>
        <w:rPr>
          <w:color w:val="1F497D" w:themeColor="text2"/>
        </w:rPr>
      </w:pPr>
    </w:p>
    <w:p w:rsidR="0056695C" w:rsidRDefault="0056695C" w:rsidP="0056695C">
      <w:pPr>
        <w:pStyle w:val="Listenabsatz"/>
        <w:rPr>
          <w:color w:val="1F497D" w:themeColor="text2"/>
        </w:rPr>
      </w:pPr>
      <w:r>
        <w:rPr>
          <w:color w:val="1F497D" w:themeColor="text2"/>
        </w:rPr>
        <w:t xml:space="preserve">Folgende </w:t>
      </w:r>
      <w:r w:rsidRPr="000B137D">
        <w:rPr>
          <w:b/>
          <w:color w:val="1F497D" w:themeColor="text2"/>
        </w:rPr>
        <w:t>Materialien</w:t>
      </w:r>
      <w:r>
        <w:rPr>
          <w:color w:val="1F497D" w:themeColor="text2"/>
        </w:rPr>
        <w:t xml:space="preserve"> stehen dir zur Verfügung: </w:t>
      </w:r>
      <w:r w:rsidRPr="0056695C">
        <w:rPr>
          <w:color w:val="1F497D" w:themeColor="text2"/>
        </w:rPr>
        <w:t xml:space="preserve"> </w:t>
      </w:r>
    </w:p>
    <w:p w:rsidR="0056695C" w:rsidRDefault="00930AF7" w:rsidP="0056695C">
      <w:pPr>
        <w:pStyle w:val="Listenabsatz"/>
        <w:rPr>
          <w:color w:val="1F497D" w:themeColor="text2"/>
        </w:rPr>
      </w:pPr>
      <w:r>
        <w:rPr>
          <w:color w:val="1F497D" w:themeColor="text2"/>
        </w:rPr>
        <w:t>6</w:t>
      </w:r>
      <w:r w:rsidR="0056695C">
        <w:rPr>
          <w:color w:val="1F497D" w:themeColor="text2"/>
        </w:rPr>
        <w:t xml:space="preserve"> Teelichter, ein Becherglas, eine Spritzflasche mit Wasser, Feuerzeug</w:t>
      </w:r>
      <w:r w:rsidR="000B137D">
        <w:rPr>
          <w:color w:val="1F497D" w:themeColor="text2"/>
        </w:rPr>
        <w:t>, Schere</w:t>
      </w:r>
    </w:p>
    <w:p w:rsidR="00B848BB" w:rsidRPr="00215B7B" w:rsidRDefault="00B848BB" w:rsidP="00215B7B">
      <w:pPr>
        <w:rPr>
          <w:color w:val="1F497D" w:themeColor="text2"/>
        </w:rPr>
      </w:pPr>
    </w:p>
    <w:p w:rsidR="00B848BB" w:rsidRDefault="00215B7B" w:rsidP="0056695C">
      <w:pPr>
        <w:pStyle w:val="Listenabsatz"/>
        <w:rPr>
          <w:color w:val="1F497D" w:themeColor="text2"/>
        </w:rPr>
      </w:pPr>
      <w:r>
        <w:rPr>
          <w:b/>
          <w:color w:val="1F497D" w:themeColor="text2"/>
        </w:rPr>
        <w:t>Aufgabe b</w:t>
      </w:r>
      <w:r w:rsidR="00B848BB" w:rsidRPr="00B848BB">
        <w:rPr>
          <w:b/>
          <w:color w:val="1F497D" w:themeColor="text2"/>
        </w:rPr>
        <w:t>:</w:t>
      </w:r>
      <w:r w:rsidR="00B848BB">
        <w:rPr>
          <w:color w:val="1F497D" w:themeColor="text2"/>
        </w:rPr>
        <w:t xml:space="preserve"> </w:t>
      </w:r>
      <w:r w:rsidR="00B848BB" w:rsidRPr="00B848BB">
        <w:rPr>
          <w:color w:val="1F497D" w:themeColor="text2"/>
          <w:u w:val="single"/>
        </w:rPr>
        <w:t>Führe</w:t>
      </w:r>
      <w:r w:rsidR="00B848BB">
        <w:rPr>
          <w:color w:val="1F497D" w:themeColor="text2"/>
        </w:rPr>
        <w:t xml:space="preserve"> die drei Experimente </w:t>
      </w:r>
      <w:r w:rsidR="00B848BB" w:rsidRPr="00B848BB">
        <w:rPr>
          <w:color w:val="1F497D" w:themeColor="text2"/>
          <w:u w:val="single"/>
        </w:rPr>
        <w:t>durch</w:t>
      </w:r>
      <w:r w:rsidR="00B848BB">
        <w:rPr>
          <w:color w:val="1F497D" w:themeColor="text2"/>
        </w:rPr>
        <w:t xml:space="preserve"> und </w:t>
      </w:r>
      <w:r w:rsidR="00B848BB" w:rsidRPr="00B848BB">
        <w:rPr>
          <w:color w:val="1F497D" w:themeColor="text2"/>
          <w:u w:val="single"/>
        </w:rPr>
        <w:t>protokolliere</w:t>
      </w:r>
      <w:r w:rsidR="00B848BB">
        <w:rPr>
          <w:color w:val="1F497D" w:themeColor="text2"/>
        </w:rPr>
        <w:t xml:space="preserve"> deine Beobachtungen. </w:t>
      </w:r>
    </w:p>
    <w:p w:rsidR="00B848BB" w:rsidRDefault="00B848BB" w:rsidP="0056695C">
      <w:pPr>
        <w:pStyle w:val="Listenabsatz"/>
        <w:rPr>
          <w:color w:val="1F497D" w:themeColor="text2"/>
        </w:rPr>
      </w:pPr>
      <w:r>
        <w:rPr>
          <w:color w:val="1F497D" w:themeColor="text2"/>
        </w:rPr>
        <w:t xml:space="preserve">                          </w:t>
      </w:r>
    </w:p>
    <w:p w:rsidR="0056695C" w:rsidRPr="00B848BB" w:rsidRDefault="00A946FF" w:rsidP="0056695C">
      <w:pPr>
        <w:pStyle w:val="Listenabsatz"/>
        <w:rPr>
          <w:color w:val="1F497D" w:themeColor="text2"/>
          <w:u w:val="single"/>
        </w:rPr>
      </w:pPr>
      <w:r>
        <w:rPr>
          <w:noProof/>
          <w:color w:val="1F497D" w:themeColor="text2"/>
          <w:u w:val="single"/>
          <w:lang w:eastAsia="de-DE"/>
        </w:rPr>
        <w:pict>
          <v:shape id="_x0000_s1194" type="#_x0000_t32" style="position:absolute;left:0;text-align:left;margin-left:40.9pt;margin-top:1.8pt;width:399.75pt;height:0;z-index:251698176" o:connectortype="straight"/>
        </w:pict>
      </w:r>
      <w:r w:rsidR="00B848BB" w:rsidRPr="00B848BB">
        <w:rPr>
          <w:color w:val="1F497D" w:themeColor="text2"/>
          <w:u w:val="single"/>
        </w:rPr>
        <w:t xml:space="preserve">                                           </w:t>
      </w:r>
    </w:p>
    <w:p w:rsidR="0056695C" w:rsidRDefault="00A946FF" w:rsidP="0056695C">
      <w:pPr>
        <w:pStyle w:val="Listenabsatz"/>
        <w:rPr>
          <w:color w:val="1F497D" w:themeColor="text2"/>
          <w:u w:val="single"/>
        </w:rPr>
      </w:pPr>
      <w:r>
        <w:rPr>
          <w:noProof/>
          <w:color w:val="1F497D" w:themeColor="text2"/>
          <w:u w:val="single"/>
          <w:lang w:eastAsia="de-DE"/>
        </w:rPr>
        <w:pict>
          <v:shape id="_x0000_s1195" type="#_x0000_t32" style="position:absolute;left:0;text-align:left;margin-left:40.9pt;margin-top:10.35pt;width:399.75pt;height:0;z-index:251699200" o:connectortype="straight"/>
        </w:pict>
      </w:r>
    </w:p>
    <w:p w:rsidR="00B848BB" w:rsidRDefault="00B848BB" w:rsidP="0056695C">
      <w:pPr>
        <w:pStyle w:val="Listenabsatz"/>
        <w:rPr>
          <w:color w:val="1F497D" w:themeColor="text2"/>
          <w:u w:val="single"/>
        </w:rPr>
      </w:pPr>
    </w:p>
    <w:p w:rsidR="00B848BB" w:rsidRDefault="00A946FF" w:rsidP="0056695C">
      <w:pPr>
        <w:pStyle w:val="Listenabsatz"/>
        <w:rPr>
          <w:color w:val="1F497D" w:themeColor="text2"/>
          <w:u w:val="single"/>
        </w:rPr>
      </w:pPr>
      <w:r>
        <w:rPr>
          <w:noProof/>
          <w:color w:val="1F497D" w:themeColor="text2"/>
          <w:u w:val="single"/>
          <w:lang w:eastAsia="de-DE"/>
        </w:rPr>
        <w:pict>
          <v:shape id="_x0000_s1197" type="#_x0000_t32" style="position:absolute;left:0;text-align:left;margin-left:40.9pt;margin-top:3.45pt;width:399.75pt;height:0;z-index:251701248" o:connectortype="straight"/>
        </w:pict>
      </w:r>
    </w:p>
    <w:p w:rsidR="00B848BB" w:rsidRDefault="00A946FF" w:rsidP="0056695C">
      <w:pPr>
        <w:pStyle w:val="Listenabsatz"/>
        <w:rPr>
          <w:color w:val="1F497D" w:themeColor="text2"/>
          <w:u w:val="single"/>
        </w:rPr>
      </w:pPr>
      <w:r>
        <w:rPr>
          <w:noProof/>
          <w:color w:val="1F497D" w:themeColor="text2"/>
          <w:u w:val="single"/>
          <w:lang w:eastAsia="de-DE"/>
        </w:rPr>
        <w:pict>
          <v:shape id="_x0000_s1196" type="#_x0000_t32" style="position:absolute;left:0;text-align:left;margin-left:40.9pt;margin-top:15pt;width:399.75pt;height:0;z-index:251700224" o:connectortype="straight"/>
        </w:pict>
      </w:r>
    </w:p>
    <w:p w:rsidR="00B848BB" w:rsidRDefault="00B848BB" w:rsidP="0056695C">
      <w:pPr>
        <w:pStyle w:val="Listenabsatz"/>
        <w:rPr>
          <w:color w:val="1F497D" w:themeColor="text2"/>
          <w:u w:val="single"/>
        </w:rPr>
      </w:pPr>
    </w:p>
    <w:p w:rsidR="00B848BB" w:rsidRDefault="00A946FF" w:rsidP="0056695C">
      <w:pPr>
        <w:pStyle w:val="Listenabsatz"/>
        <w:rPr>
          <w:color w:val="1F497D" w:themeColor="text2"/>
          <w:u w:val="single"/>
        </w:rPr>
      </w:pPr>
      <w:r>
        <w:rPr>
          <w:noProof/>
          <w:color w:val="1F497D" w:themeColor="text2"/>
          <w:u w:val="single"/>
          <w:lang w:eastAsia="de-DE"/>
        </w:rPr>
        <w:pict>
          <v:shape id="_x0000_s1198" type="#_x0000_t32" style="position:absolute;left:0;text-align:left;margin-left:40.9pt;margin-top:11.15pt;width:399.75pt;height:0;z-index:251702272" o:connectortype="straight"/>
        </w:pict>
      </w:r>
    </w:p>
    <w:p w:rsidR="00FA2D65" w:rsidRDefault="00FA2D65" w:rsidP="0056695C">
      <w:pPr>
        <w:pStyle w:val="Listenabsatz"/>
        <w:rPr>
          <w:b/>
          <w:color w:val="1F497D" w:themeColor="text2"/>
        </w:rPr>
      </w:pPr>
    </w:p>
    <w:p w:rsidR="00B848BB" w:rsidRPr="00FA2D65" w:rsidRDefault="00215B7B" w:rsidP="0056695C">
      <w:pPr>
        <w:pStyle w:val="Listenabsatz"/>
        <w:rPr>
          <w:color w:val="1F497D" w:themeColor="text2"/>
          <w:u w:val="single"/>
        </w:rPr>
      </w:pPr>
      <w:r>
        <w:rPr>
          <w:b/>
          <w:color w:val="1F497D" w:themeColor="text2"/>
        </w:rPr>
        <w:t>Aufgabe c</w:t>
      </w:r>
      <w:r w:rsidR="00FA2D65" w:rsidRPr="00B848BB">
        <w:rPr>
          <w:b/>
          <w:color w:val="1F497D" w:themeColor="text2"/>
        </w:rPr>
        <w:t>:</w:t>
      </w:r>
      <w:r w:rsidR="00FA2D65">
        <w:rPr>
          <w:b/>
          <w:color w:val="1F497D" w:themeColor="text2"/>
        </w:rPr>
        <w:t xml:space="preserve"> </w:t>
      </w:r>
      <w:r w:rsidR="00FA2D65" w:rsidRPr="00FA2D65">
        <w:rPr>
          <w:color w:val="1F497D" w:themeColor="text2"/>
          <w:u w:val="single"/>
        </w:rPr>
        <w:t>Erkläre</w:t>
      </w:r>
      <w:r w:rsidR="00FA2D65" w:rsidRPr="00FA2D65">
        <w:rPr>
          <w:color w:val="1F497D" w:themeColor="text2"/>
        </w:rPr>
        <w:t xml:space="preserve"> deine Beobachtungen. </w:t>
      </w:r>
    </w:p>
    <w:p w:rsidR="00B848BB" w:rsidRPr="00B848BB" w:rsidRDefault="00B848BB" w:rsidP="00B848BB">
      <w:pPr>
        <w:rPr>
          <w:color w:val="1F497D" w:themeColor="text2"/>
          <w:u w:val="single"/>
        </w:rPr>
        <w:sectPr w:rsidR="00B848BB" w:rsidRPr="00B848BB" w:rsidSect="0049087A">
          <w:headerReference w:type="default" r:id="rId43"/>
          <w:pgSz w:w="11906" w:h="16838"/>
          <w:pgMar w:top="1417" w:right="1417" w:bottom="709" w:left="1417" w:header="708" w:footer="708" w:gutter="0"/>
          <w:pgNumType w:start="0"/>
          <w:cols w:space="708"/>
          <w:docGrid w:linePitch="360"/>
        </w:sectPr>
      </w:pPr>
    </w:p>
    <w:p w:rsidR="00FB3D74" w:rsidRDefault="00A0582F" w:rsidP="00AA612B">
      <w:pPr>
        <w:pStyle w:val="berschrift1"/>
      </w:pPr>
      <w:bookmarkStart w:id="22" w:name="_Toc395643634"/>
      <w:r>
        <w:lastRenderedPageBreak/>
        <w:t xml:space="preserve">Reflexion des </w:t>
      </w:r>
      <w:r w:rsidR="00FB3D74">
        <w:t>A</w:t>
      </w:r>
      <w:r w:rsidR="00AA612B">
        <w:t>rbeitsblatt</w:t>
      </w:r>
      <w:r>
        <w:t>es</w:t>
      </w:r>
      <w:bookmarkEnd w:id="22"/>
    </w:p>
    <w:p w:rsidR="004E574C" w:rsidRDefault="00AB75A7" w:rsidP="00B901F6">
      <w:pPr>
        <w:rPr>
          <w:color w:val="1F497D" w:themeColor="text2"/>
        </w:rPr>
      </w:pPr>
      <w:r>
        <w:rPr>
          <w:color w:val="1F497D" w:themeColor="text2"/>
        </w:rPr>
        <w:t>Das Arbeitsblatt kann zur</w:t>
      </w:r>
      <w:r w:rsidR="004E574C">
        <w:rPr>
          <w:color w:val="1F497D" w:themeColor="text2"/>
        </w:rPr>
        <w:t xml:space="preserve"> Vertiefung des Themas Brennbarkeit eingesetzt werden. Das Feue</w:t>
      </w:r>
      <w:r w:rsidR="004E574C">
        <w:rPr>
          <w:color w:val="1F497D" w:themeColor="text2"/>
        </w:rPr>
        <w:t>r</w:t>
      </w:r>
      <w:r w:rsidR="004E574C">
        <w:rPr>
          <w:color w:val="1F497D" w:themeColor="text2"/>
        </w:rPr>
        <w:t xml:space="preserve">dreieck ist den </w:t>
      </w:r>
      <w:proofErr w:type="spellStart"/>
      <w:r w:rsidR="004E574C">
        <w:rPr>
          <w:color w:val="1F497D" w:themeColor="text2"/>
        </w:rPr>
        <w:t>SuS</w:t>
      </w:r>
      <w:proofErr w:type="spellEnd"/>
      <w:r w:rsidR="004E574C">
        <w:rPr>
          <w:color w:val="1F497D" w:themeColor="text2"/>
        </w:rPr>
        <w:t xml:space="preserve"> bekannt und kann auf das Löschen angewendet werden. Alternativ kann das Löschen, indem man das Branddreieck anwendet, auch als Lehrerversuch mit einem Bunse</w:t>
      </w:r>
      <w:r w:rsidR="004E574C">
        <w:rPr>
          <w:color w:val="1F497D" w:themeColor="text2"/>
        </w:rPr>
        <w:t>n</w:t>
      </w:r>
      <w:r w:rsidR="004E574C">
        <w:rPr>
          <w:color w:val="1F497D" w:themeColor="text2"/>
        </w:rPr>
        <w:t>brenner oder mit Paraffin vorgeführt werden (V3)</w:t>
      </w:r>
      <w:r w:rsidR="00B95672">
        <w:rPr>
          <w:color w:val="1F497D" w:themeColor="text2"/>
        </w:rPr>
        <w:t xml:space="preserve"> und die </w:t>
      </w:r>
      <w:proofErr w:type="spellStart"/>
      <w:r w:rsidR="00B95672">
        <w:rPr>
          <w:color w:val="1F497D" w:themeColor="text2"/>
        </w:rPr>
        <w:t>SuS</w:t>
      </w:r>
      <w:proofErr w:type="spellEnd"/>
      <w:r w:rsidR="00B95672">
        <w:rPr>
          <w:color w:val="1F497D" w:themeColor="text2"/>
        </w:rPr>
        <w:t xml:space="preserve"> können es auf ein T</w:t>
      </w:r>
      <w:r w:rsidR="004E574C">
        <w:rPr>
          <w:color w:val="1F497D" w:themeColor="text2"/>
        </w:rPr>
        <w:t>eelicht übe</w:t>
      </w:r>
      <w:r w:rsidR="004E574C">
        <w:rPr>
          <w:color w:val="1F497D" w:themeColor="text2"/>
        </w:rPr>
        <w:t>r</w:t>
      </w:r>
      <w:r w:rsidR="004E574C">
        <w:rPr>
          <w:color w:val="1F497D" w:themeColor="text2"/>
        </w:rPr>
        <w:t xml:space="preserve">tragen. Die Lernziele sind das Kennen und Anwenden des Feuerdreiecks und das Übertragen auf das Thema Löschen. Dazu sollen die </w:t>
      </w:r>
      <w:proofErr w:type="spellStart"/>
      <w:r w:rsidR="004E574C">
        <w:rPr>
          <w:color w:val="1F497D" w:themeColor="text2"/>
        </w:rPr>
        <w:t>SuS</w:t>
      </w:r>
      <w:proofErr w:type="spellEnd"/>
      <w:r w:rsidR="004E574C">
        <w:rPr>
          <w:color w:val="1F497D" w:themeColor="text2"/>
        </w:rPr>
        <w:t xml:space="preserve"> Versuche selber planen und durchführen. </w:t>
      </w:r>
    </w:p>
    <w:p w:rsidR="00C364B2" w:rsidRDefault="00C364B2" w:rsidP="00C364B2">
      <w:pPr>
        <w:pStyle w:val="berschrift2"/>
      </w:pPr>
      <w:bookmarkStart w:id="23" w:name="_Toc395643635"/>
      <w:r>
        <w:t>Erwartungshorizont</w:t>
      </w:r>
      <w:r w:rsidR="006968E6">
        <w:t xml:space="preserve"> (Kerncurriculum)</w:t>
      </w:r>
      <w:bookmarkEnd w:id="23"/>
    </w:p>
    <w:p w:rsidR="004E574C" w:rsidRPr="00F750E3" w:rsidRDefault="00877B03" w:rsidP="00F750E3">
      <w:pPr>
        <w:rPr>
          <w:color w:val="1F497D" w:themeColor="text2"/>
        </w:rPr>
      </w:pPr>
      <w:r>
        <w:rPr>
          <w:color w:val="1F497D" w:themeColor="text2"/>
        </w:rPr>
        <w:t>Die Aufgaben des</w:t>
      </w:r>
      <w:r w:rsidR="00350107" w:rsidRPr="00F750E3">
        <w:rPr>
          <w:color w:val="1F497D" w:themeColor="text2"/>
        </w:rPr>
        <w:t xml:space="preserve"> Arbeitsblatt</w:t>
      </w:r>
      <w:r>
        <w:rPr>
          <w:color w:val="1F497D" w:themeColor="text2"/>
        </w:rPr>
        <w:t>es</w:t>
      </w:r>
      <w:r w:rsidR="00350107" w:rsidRPr="00F750E3">
        <w:rPr>
          <w:color w:val="1F497D" w:themeColor="text2"/>
        </w:rPr>
        <w:t xml:space="preserve"> nimmt vor allem auf das Basiskonzept Stoff-Teilchen Bezug. Dort wird das Fachwissen auf </w:t>
      </w:r>
      <w:r w:rsidR="00B95672" w:rsidRPr="00F750E3">
        <w:rPr>
          <w:color w:val="1F497D" w:themeColor="text2"/>
        </w:rPr>
        <w:t xml:space="preserve">der </w:t>
      </w:r>
      <w:r w:rsidR="00350107" w:rsidRPr="00F750E3">
        <w:rPr>
          <w:color w:val="1F497D" w:themeColor="text2"/>
        </w:rPr>
        <w:t xml:space="preserve">Ebene von „Stoffeigenschaften bestimmen ihre Verwendung“ </w:t>
      </w:r>
      <w:r w:rsidR="00B95672" w:rsidRPr="00F750E3">
        <w:rPr>
          <w:color w:val="1F497D" w:themeColor="text2"/>
        </w:rPr>
        <w:t xml:space="preserve">gefördert. Zum Beispiel hat Wasser die Stoffeigenschaft, dass es kühlt. Diese Stoffeigenschaft wird hier zum Löschen verwendet. </w:t>
      </w:r>
      <w:r w:rsidR="00350107" w:rsidRPr="00F750E3">
        <w:rPr>
          <w:color w:val="1F497D" w:themeColor="text2"/>
        </w:rPr>
        <w:t>Außerdem wird die Kompetenz der Kommunikation gefö</w:t>
      </w:r>
      <w:r w:rsidR="00350107" w:rsidRPr="00F750E3">
        <w:rPr>
          <w:color w:val="1F497D" w:themeColor="text2"/>
        </w:rPr>
        <w:t>r</w:t>
      </w:r>
      <w:r w:rsidR="00350107" w:rsidRPr="00F750E3">
        <w:rPr>
          <w:color w:val="1F497D" w:themeColor="text2"/>
        </w:rPr>
        <w:t xml:space="preserve">dert, da sie </w:t>
      </w:r>
      <w:proofErr w:type="spellStart"/>
      <w:r w:rsidR="00350107" w:rsidRPr="00F750E3">
        <w:rPr>
          <w:color w:val="1F497D" w:themeColor="text2"/>
        </w:rPr>
        <w:t>SuS</w:t>
      </w:r>
      <w:proofErr w:type="spellEnd"/>
      <w:r w:rsidR="00350107" w:rsidRPr="00F750E3">
        <w:rPr>
          <w:color w:val="1F497D" w:themeColor="text2"/>
        </w:rPr>
        <w:t xml:space="preserve"> ihre Beobachtungen protokollieren sollen. Im Bereich Bewerten erkennen die </w:t>
      </w:r>
      <w:proofErr w:type="spellStart"/>
      <w:r w:rsidR="00350107" w:rsidRPr="00F750E3">
        <w:rPr>
          <w:color w:val="1F497D" w:themeColor="text2"/>
        </w:rPr>
        <w:t>SuS</w:t>
      </w:r>
      <w:proofErr w:type="spellEnd"/>
      <w:r w:rsidR="00350107" w:rsidRPr="00F750E3">
        <w:rPr>
          <w:color w:val="1F497D" w:themeColor="text2"/>
        </w:rPr>
        <w:t>, dass mit Teelichtern, die sie aus dem Alltag kennen, sie Chemie umgibt. Erkenntnisgewi</w:t>
      </w:r>
      <w:r w:rsidR="00350107" w:rsidRPr="00F750E3">
        <w:rPr>
          <w:color w:val="1F497D" w:themeColor="text2"/>
        </w:rPr>
        <w:t>n</w:t>
      </w:r>
      <w:r w:rsidR="00350107" w:rsidRPr="00F750E3">
        <w:rPr>
          <w:color w:val="1F497D" w:themeColor="text2"/>
        </w:rPr>
        <w:t xml:space="preserve">nung wird vor allem dadurch entwickelt, dass die </w:t>
      </w:r>
      <w:proofErr w:type="spellStart"/>
      <w:r w:rsidR="00350107" w:rsidRPr="00F750E3">
        <w:rPr>
          <w:color w:val="1F497D" w:themeColor="text2"/>
        </w:rPr>
        <w:t>SuS</w:t>
      </w:r>
      <w:proofErr w:type="spellEnd"/>
      <w:r w:rsidR="00350107" w:rsidRPr="00F750E3">
        <w:rPr>
          <w:color w:val="1F497D" w:themeColor="text2"/>
        </w:rPr>
        <w:t xml:space="preserve"> einfach Experimente planen. </w:t>
      </w:r>
      <w:r w:rsidR="00B95672" w:rsidRPr="00F750E3">
        <w:rPr>
          <w:color w:val="1F497D" w:themeColor="text2"/>
        </w:rPr>
        <w:t>Mit der Au</w:t>
      </w:r>
      <w:r w:rsidR="00B95672" w:rsidRPr="00F750E3">
        <w:rPr>
          <w:color w:val="1F497D" w:themeColor="text2"/>
        </w:rPr>
        <w:t>f</w:t>
      </w:r>
      <w:r w:rsidR="00B95672" w:rsidRPr="00F750E3">
        <w:rPr>
          <w:color w:val="1F497D" w:themeColor="text2"/>
        </w:rPr>
        <w:t xml:space="preserve">gabe 1 wird der </w:t>
      </w:r>
      <w:r w:rsidR="00350107" w:rsidRPr="00F750E3">
        <w:rPr>
          <w:color w:val="1F497D" w:themeColor="text2"/>
        </w:rPr>
        <w:t xml:space="preserve"> </w:t>
      </w:r>
      <w:r w:rsidR="00AB75A7" w:rsidRPr="00F750E3">
        <w:rPr>
          <w:color w:val="1F497D" w:themeColor="text2"/>
        </w:rPr>
        <w:t>Anforderungsberei</w:t>
      </w:r>
      <w:r w:rsidR="00B95672" w:rsidRPr="00F750E3">
        <w:rPr>
          <w:color w:val="1F497D" w:themeColor="text2"/>
        </w:rPr>
        <w:t xml:space="preserve">ch 1 angesprochen, da die </w:t>
      </w:r>
      <w:proofErr w:type="spellStart"/>
      <w:r w:rsidR="00B95672" w:rsidRPr="00F750E3">
        <w:rPr>
          <w:color w:val="1F497D" w:themeColor="text2"/>
        </w:rPr>
        <w:t>SuS</w:t>
      </w:r>
      <w:proofErr w:type="spellEnd"/>
      <w:r w:rsidR="00B95672" w:rsidRPr="00F750E3">
        <w:rPr>
          <w:color w:val="1F497D" w:themeColor="text2"/>
        </w:rPr>
        <w:t xml:space="preserve"> die Aspekte des Feuerdre</w:t>
      </w:r>
      <w:r w:rsidR="00B95672" w:rsidRPr="00F750E3">
        <w:rPr>
          <w:color w:val="1F497D" w:themeColor="text2"/>
        </w:rPr>
        <w:t>i</w:t>
      </w:r>
      <w:r w:rsidR="00B95672" w:rsidRPr="00F750E3">
        <w:rPr>
          <w:color w:val="1F497D" w:themeColor="text2"/>
        </w:rPr>
        <w:t>ecks nur wiedergeben. Das Entwickeln von dem Experiment (Aufgabe 2a)</w:t>
      </w:r>
      <w:r w:rsidR="00F750E3" w:rsidRPr="00F750E3">
        <w:rPr>
          <w:color w:val="1F497D" w:themeColor="text2"/>
        </w:rPr>
        <w:t>und die Erklärung von den Beobachtungen (Aufgabe 2c) sind</w:t>
      </w:r>
      <w:r w:rsidR="00B95672" w:rsidRPr="00F750E3">
        <w:rPr>
          <w:color w:val="1F497D" w:themeColor="text2"/>
        </w:rPr>
        <w:t xml:space="preserve"> Anforderungsbereich 3, da die </w:t>
      </w:r>
      <w:proofErr w:type="spellStart"/>
      <w:r w:rsidR="00B95672" w:rsidRPr="00F750E3">
        <w:rPr>
          <w:color w:val="1F497D" w:themeColor="text2"/>
        </w:rPr>
        <w:t>SuS</w:t>
      </w:r>
      <w:proofErr w:type="spellEnd"/>
      <w:r w:rsidR="00B95672" w:rsidRPr="00F750E3">
        <w:rPr>
          <w:color w:val="1F497D" w:themeColor="text2"/>
        </w:rPr>
        <w:t xml:space="preserve"> einen Transfer von dem Experiment mit Paraffin oder Bunsenbrenner, das der </w:t>
      </w:r>
      <w:proofErr w:type="spellStart"/>
      <w:r w:rsidR="00B95672" w:rsidRPr="00F750E3">
        <w:rPr>
          <w:color w:val="1F497D" w:themeColor="text2"/>
        </w:rPr>
        <w:t>LuL</w:t>
      </w:r>
      <w:proofErr w:type="spellEnd"/>
      <w:r w:rsidR="00B95672" w:rsidRPr="00F750E3">
        <w:rPr>
          <w:color w:val="1F497D" w:themeColor="text2"/>
        </w:rPr>
        <w:t xml:space="preserve"> vorgeführt hat, machen. Oder sie machen sogar </w:t>
      </w:r>
      <w:proofErr w:type="gramStart"/>
      <w:r w:rsidR="00B95672" w:rsidRPr="00F750E3">
        <w:rPr>
          <w:color w:val="1F497D" w:themeColor="text2"/>
        </w:rPr>
        <w:t>den</w:t>
      </w:r>
      <w:proofErr w:type="gramEnd"/>
      <w:r w:rsidR="00B95672" w:rsidRPr="00F750E3">
        <w:rPr>
          <w:color w:val="1F497D" w:themeColor="text2"/>
        </w:rPr>
        <w:t xml:space="preserve"> Transfer vom Feuerdreieck direkt auf das die drei Arten des Löschens nach dem Feuerdreieck. Aufga</w:t>
      </w:r>
      <w:r w:rsidR="00F750E3" w:rsidRPr="00F750E3">
        <w:rPr>
          <w:color w:val="1F497D" w:themeColor="text2"/>
        </w:rPr>
        <w:t>be 2b ist eine</w:t>
      </w:r>
      <w:r w:rsidR="00B95672" w:rsidRPr="00F750E3">
        <w:rPr>
          <w:color w:val="1F497D" w:themeColor="text2"/>
        </w:rPr>
        <w:t xml:space="preserve"> Auf</w:t>
      </w:r>
      <w:r w:rsidR="00F750E3" w:rsidRPr="00F750E3">
        <w:rPr>
          <w:color w:val="1F497D" w:themeColor="text2"/>
        </w:rPr>
        <w:t>gabe</w:t>
      </w:r>
      <w:r w:rsidR="00B95672" w:rsidRPr="00F750E3">
        <w:rPr>
          <w:color w:val="1F497D" w:themeColor="text2"/>
        </w:rPr>
        <w:t xml:space="preserve"> zum Anforderungsbereich 2, da die </w:t>
      </w:r>
      <w:proofErr w:type="spellStart"/>
      <w:r w:rsidR="00B95672" w:rsidRPr="00F750E3">
        <w:rPr>
          <w:color w:val="1F497D" w:themeColor="text2"/>
        </w:rPr>
        <w:t>SuS</w:t>
      </w:r>
      <w:proofErr w:type="spellEnd"/>
      <w:r w:rsidR="00B95672" w:rsidRPr="00F750E3">
        <w:rPr>
          <w:color w:val="1F497D" w:themeColor="text2"/>
        </w:rPr>
        <w:t xml:space="preserve"> ihr Wi</w:t>
      </w:r>
      <w:r w:rsidR="00B95672" w:rsidRPr="00F750E3">
        <w:rPr>
          <w:color w:val="1F497D" w:themeColor="text2"/>
        </w:rPr>
        <w:t>s</w:t>
      </w:r>
      <w:r w:rsidR="00B95672" w:rsidRPr="00F750E3">
        <w:rPr>
          <w:color w:val="1F497D" w:themeColor="text2"/>
        </w:rPr>
        <w:t>sen</w:t>
      </w:r>
      <w:r w:rsidR="00F750E3" w:rsidRPr="00F750E3">
        <w:rPr>
          <w:color w:val="1F497D" w:themeColor="text2"/>
        </w:rPr>
        <w:t xml:space="preserve"> zum Experimentieren und Protokollieren anwenden. </w:t>
      </w:r>
    </w:p>
    <w:p w:rsidR="006968E6" w:rsidRDefault="006968E6" w:rsidP="006968E6">
      <w:pPr>
        <w:pStyle w:val="berschrift2"/>
      </w:pPr>
      <w:bookmarkStart w:id="24" w:name="_Toc395643636"/>
      <w:r>
        <w:t>Erwartungshorizont (Inhaltlich)</w:t>
      </w:r>
      <w:bookmarkEnd w:id="24"/>
    </w:p>
    <w:p w:rsidR="00D8679C" w:rsidRDefault="00A946FF" w:rsidP="005B60E3">
      <w:pPr>
        <w:rPr>
          <w:color w:val="1F497D" w:themeColor="text2"/>
        </w:rPr>
      </w:pPr>
      <w:r>
        <w:rPr>
          <w:noProof/>
          <w:color w:val="1F497D" w:themeColor="text2"/>
          <w:lang w:eastAsia="de-DE"/>
        </w:rPr>
        <w:pict>
          <v:group id="_x0000_s1219" style="position:absolute;left:0;text-align:left;margin-left:73.9pt;margin-top:.25pt;width:159.75pt;height:182.05pt;z-index:251725824" coordorigin="2895,8918" coordsize="3195,3641">
            <v:shape id="_x0000_s1200" type="#_x0000_t202" style="position:absolute;left:5644;top:9396;width:435;height:2925;mso-width-relative:margin;mso-height-relative:margin" o:regroupid="1">
              <v:textbox style="mso-next-textbox:#_x0000_s1200">
                <w:txbxContent>
                  <w:p w:rsidR="00A0036E" w:rsidRDefault="00A0036E" w:rsidP="00D8679C">
                    <w:pPr>
                      <w:spacing w:after="0" w:line="240" w:lineRule="auto"/>
                      <w:rPr>
                        <w:b/>
                        <w:sz w:val="24"/>
                      </w:rPr>
                    </w:pPr>
                  </w:p>
                  <w:p w:rsidR="00A0036E" w:rsidRPr="00B42A3C" w:rsidRDefault="00A0036E" w:rsidP="00D8679C">
                    <w:pPr>
                      <w:spacing w:after="0" w:line="240" w:lineRule="auto"/>
                      <w:rPr>
                        <w:b/>
                        <w:sz w:val="24"/>
                      </w:rPr>
                    </w:pPr>
                    <w:r w:rsidRPr="00B42A3C">
                      <w:rPr>
                        <w:b/>
                        <w:sz w:val="24"/>
                      </w:rPr>
                      <w:t>S</w:t>
                    </w:r>
                  </w:p>
                  <w:p w:rsidR="00A0036E" w:rsidRPr="00B42A3C" w:rsidRDefault="00A0036E" w:rsidP="00D8679C">
                    <w:pPr>
                      <w:spacing w:after="0" w:line="240" w:lineRule="auto"/>
                      <w:rPr>
                        <w:b/>
                        <w:sz w:val="24"/>
                      </w:rPr>
                    </w:pPr>
                    <w:r w:rsidRPr="00B42A3C">
                      <w:rPr>
                        <w:b/>
                        <w:sz w:val="24"/>
                      </w:rPr>
                      <w:t>A</w:t>
                    </w:r>
                  </w:p>
                  <w:p w:rsidR="00A0036E" w:rsidRPr="00B42A3C" w:rsidRDefault="00A0036E" w:rsidP="00D8679C">
                    <w:pPr>
                      <w:spacing w:after="0" w:line="240" w:lineRule="auto"/>
                      <w:rPr>
                        <w:b/>
                        <w:sz w:val="24"/>
                      </w:rPr>
                    </w:pPr>
                    <w:r w:rsidRPr="00B42A3C">
                      <w:rPr>
                        <w:b/>
                        <w:sz w:val="24"/>
                      </w:rPr>
                      <w:t>U</w:t>
                    </w:r>
                  </w:p>
                  <w:p w:rsidR="00A0036E" w:rsidRPr="00B42A3C" w:rsidRDefault="00A0036E" w:rsidP="00D8679C">
                    <w:pPr>
                      <w:spacing w:after="0" w:line="240" w:lineRule="auto"/>
                      <w:rPr>
                        <w:b/>
                        <w:sz w:val="24"/>
                      </w:rPr>
                    </w:pPr>
                    <w:r w:rsidRPr="00B42A3C">
                      <w:rPr>
                        <w:b/>
                        <w:sz w:val="24"/>
                      </w:rPr>
                      <w:t>E</w:t>
                    </w:r>
                  </w:p>
                  <w:p w:rsidR="00A0036E" w:rsidRPr="00B42A3C" w:rsidRDefault="00A0036E" w:rsidP="00D8679C">
                    <w:pPr>
                      <w:spacing w:after="0" w:line="240" w:lineRule="auto"/>
                      <w:rPr>
                        <w:b/>
                        <w:sz w:val="24"/>
                      </w:rPr>
                    </w:pPr>
                    <w:r w:rsidRPr="00B42A3C">
                      <w:rPr>
                        <w:b/>
                        <w:sz w:val="24"/>
                      </w:rPr>
                      <w:t>R</w:t>
                    </w:r>
                  </w:p>
                  <w:p w:rsidR="00A0036E" w:rsidRPr="00B42A3C" w:rsidRDefault="00A0036E" w:rsidP="00D8679C">
                    <w:pPr>
                      <w:spacing w:after="0" w:line="240" w:lineRule="auto"/>
                      <w:rPr>
                        <w:b/>
                        <w:sz w:val="24"/>
                      </w:rPr>
                    </w:pPr>
                    <w:r w:rsidRPr="00B42A3C">
                      <w:rPr>
                        <w:b/>
                        <w:sz w:val="24"/>
                      </w:rPr>
                      <w:t>S</w:t>
                    </w:r>
                  </w:p>
                  <w:p w:rsidR="00A0036E" w:rsidRPr="00B42A3C" w:rsidRDefault="00A0036E" w:rsidP="00D8679C">
                    <w:pPr>
                      <w:spacing w:after="0" w:line="240" w:lineRule="auto"/>
                      <w:rPr>
                        <w:b/>
                        <w:sz w:val="24"/>
                      </w:rPr>
                    </w:pPr>
                    <w:r w:rsidRPr="00B42A3C">
                      <w:rPr>
                        <w:b/>
                        <w:sz w:val="24"/>
                      </w:rPr>
                      <w:t>T</w:t>
                    </w:r>
                  </w:p>
                  <w:p w:rsidR="00A0036E" w:rsidRPr="00B42A3C" w:rsidRDefault="00A0036E" w:rsidP="00D8679C">
                    <w:pPr>
                      <w:spacing w:after="0" w:line="240" w:lineRule="auto"/>
                      <w:rPr>
                        <w:b/>
                        <w:sz w:val="24"/>
                      </w:rPr>
                    </w:pPr>
                    <w:r w:rsidRPr="00B42A3C">
                      <w:rPr>
                        <w:b/>
                        <w:sz w:val="24"/>
                      </w:rPr>
                      <w:t>O</w:t>
                    </w:r>
                  </w:p>
                  <w:p w:rsidR="00A0036E" w:rsidRPr="00B42A3C" w:rsidRDefault="00A0036E" w:rsidP="00D8679C">
                    <w:pPr>
                      <w:spacing w:after="0" w:line="240" w:lineRule="auto"/>
                      <w:rPr>
                        <w:sz w:val="24"/>
                      </w:rPr>
                    </w:pPr>
                    <w:r w:rsidRPr="00B42A3C">
                      <w:rPr>
                        <w:b/>
                        <w:sz w:val="24"/>
                      </w:rPr>
                      <w:t>F</w:t>
                    </w:r>
                  </w:p>
                  <w:p w:rsidR="00A0036E" w:rsidRPr="00B42A3C" w:rsidRDefault="00A0036E" w:rsidP="00D8679C">
                    <w:pPr>
                      <w:spacing w:after="0" w:line="240" w:lineRule="auto"/>
                      <w:rPr>
                        <w:b/>
                        <w:sz w:val="24"/>
                      </w:rPr>
                    </w:pPr>
                    <w:r w:rsidRPr="00B42A3C">
                      <w:rPr>
                        <w:b/>
                        <w:sz w:val="24"/>
                      </w:rPr>
                      <w:t>F</w:t>
                    </w:r>
                  </w:p>
                  <w:p w:rsidR="00A0036E" w:rsidRDefault="00A0036E" w:rsidP="00D8679C"/>
                  <w:p w:rsidR="00A0036E" w:rsidRDefault="00A0036E" w:rsidP="00D8679C"/>
                </w:txbxContent>
              </v:textbox>
            </v:shape>
            <v:shape id="_x0000_s1201" type="#_x0000_t202" style="position:absolute;left:4306;top:9884;width:444;height:2675;mso-width-relative:margin;mso-height-relative:margin" o:regroupid="1">
              <v:textbox style="mso-next-textbox:#_x0000_s1201">
                <w:txbxContent>
                  <w:p w:rsidR="00A0036E" w:rsidRPr="001354D8" w:rsidRDefault="00A0036E" w:rsidP="00D8679C">
                    <w:pPr>
                      <w:spacing w:after="0" w:line="240" w:lineRule="auto"/>
                      <w:rPr>
                        <w:b/>
                      </w:rPr>
                    </w:pPr>
                    <w:r w:rsidRPr="001354D8">
                      <w:rPr>
                        <w:b/>
                      </w:rPr>
                      <w:t>B</w:t>
                    </w:r>
                  </w:p>
                  <w:p w:rsidR="00A0036E" w:rsidRPr="001354D8" w:rsidRDefault="00A0036E" w:rsidP="00D8679C">
                    <w:pPr>
                      <w:spacing w:after="0" w:line="240" w:lineRule="auto"/>
                      <w:rPr>
                        <w:b/>
                      </w:rPr>
                    </w:pPr>
                    <w:r w:rsidRPr="001354D8">
                      <w:rPr>
                        <w:b/>
                      </w:rPr>
                      <w:t>R</w:t>
                    </w:r>
                  </w:p>
                  <w:p w:rsidR="00A0036E" w:rsidRPr="001354D8" w:rsidRDefault="00A0036E" w:rsidP="00D8679C">
                    <w:pPr>
                      <w:spacing w:after="0" w:line="240" w:lineRule="auto"/>
                      <w:rPr>
                        <w:b/>
                      </w:rPr>
                    </w:pPr>
                    <w:r w:rsidRPr="001354D8">
                      <w:rPr>
                        <w:b/>
                      </w:rPr>
                      <w:t>E</w:t>
                    </w:r>
                  </w:p>
                  <w:p w:rsidR="00A0036E" w:rsidRPr="001354D8" w:rsidRDefault="00A0036E" w:rsidP="00D8679C">
                    <w:pPr>
                      <w:spacing w:after="0" w:line="240" w:lineRule="auto"/>
                      <w:rPr>
                        <w:b/>
                      </w:rPr>
                    </w:pPr>
                    <w:r w:rsidRPr="001354D8">
                      <w:rPr>
                        <w:b/>
                      </w:rPr>
                      <w:t>N</w:t>
                    </w:r>
                  </w:p>
                  <w:p w:rsidR="00A0036E" w:rsidRPr="001354D8" w:rsidRDefault="00A0036E" w:rsidP="00D8679C">
                    <w:pPr>
                      <w:spacing w:after="0" w:line="240" w:lineRule="auto"/>
                      <w:rPr>
                        <w:b/>
                      </w:rPr>
                    </w:pPr>
                    <w:r w:rsidRPr="001354D8">
                      <w:rPr>
                        <w:b/>
                      </w:rPr>
                      <w:t>N</w:t>
                    </w:r>
                  </w:p>
                  <w:p w:rsidR="00A0036E" w:rsidRPr="001354D8" w:rsidRDefault="00A0036E" w:rsidP="00D8679C">
                    <w:pPr>
                      <w:spacing w:after="0" w:line="240" w:lineRule="auto"/>
                      <w:rPr>
                        <w:b/>
                      </w:rPr>
                    </w:pPr>
                    <w:r w:rsidRPr="001354D8">
                      <w:rPr>
                        <w:b/>
                      </w:rPr>
                      <w:t>S</w:t>
                    </w:r>
                  </w:p>
                  <w:p w:rsidR="00A0036E" w:rsidRPr="001354D8" w:rsidRDefault="00A0036E" w:rsidP="00D8679C">
                    <w:pPr>
                      <w:spacing w:after="0" w:line="240" w:lineRule="auto"/>
                      <w:rPr>
                        <w:b/>
                      </w:rPr>
                    </w:pPr>
                    <w:r w:rsidRPr="001354D8">
                      <w:rPr>
                        <w:b/>
                      </w:rPr>
                      <w:t>T</w:t>
                    </w:r>
                  </w:p>
                  <w:p w:rsidR="00A0036E" w:rsidRPr="001354D8" w:rsidRDefault="00A0036E" w:rsidP="00D8679C">
                    <w:pPr>
                      <w:spacing w:after="0" w:line="240" w:lineRule="auto"/>
                      <w:rPr>
                        <w:b/>
                      </w:rPr>
                    </w:pPr>
                    <w:r w:rsidRPr="001354D8">
                      <w:rPr>
                        <w:b/>
                      </w:rPr>
                      <w:t>O</w:t>
                    </w:r>
                  </w:p>
                  <w:p w:rsidR="00A0036E" w:rsidRPr="001354D8" w:rsidRDefault="00A0036E" w:rsidP="00D8679C">
                    <w:pPr>
                      <w:spacing w:after="0" w:line="240" w:lineRule="auto"/>
                      <w:rPr>
                        <w:b/>
                      </w:rPr>
                    </w:pPr>
                    <w:r w:rsidRPr="001354D8">
                      <w:rPr>
                        <w:b/>
                      </w:rPr>
                      <w:t>F</w:t>
                    </w:r>
                  </w:p>
                  <w:p w:rsidR="00A0036E" w:rsidRPr="001354D8" w:rsidRDefault="00A0036E" w:rsidP="00D8679C">
                    <w:pPr>
                      <w:spacing w:after="0" w:line="240" w:lineRule="auto"/>
                      <w:rPr>
                        <w:b/>
                      </w:rPr>
                    </w:pPr>
                    <w:r>
                      <w:rPr>
                        <w:b/>
                      </w:rPr>
                      <w:t>F</w:t>
                    </w:r>
                  </w:p>
                </w:txbxContent>
              </v:textbox>
            </v:shape>
            <v:shape id="_x0000_s1202" type="#_x0000_t202" style="position:absolute;left:2897;top:9396;width:429;height:2925;mso-height-percent:200;mso-height-percent:200;mso-width-relative:margin;mso-height-relative:margin" o:regroupid="1">
              <v:textbox style="mso-next-textbox:#_x0000_s1202">
                <w:txbxContent>
                  <w:p w:rsidR="00A0036E" w:rsidRDefault="00A0036E" w:rsidP="00D8679C">
                    <w:pPr>
                      <w:spacing w:after="0" w:line="240" w:lineRule="auto"/>
                      <w:rPr>
                        <w:b/>
                        <w:sz w:val="18"/>
                      </w:rPr>
                    </w:pPr>
                  </w:p>
                  <w:p w:rsidR="00A0036E" w:rsidRPr="00B42A3C" w:rsidRDefault="00A0036E" w:rsidP="00D8679C">
                    <w:pPr>
                      <w:spacing w:after="0" w:line="240" w:lineRule="auto"/>
                      <w:rPr>
                        <w:b/>
                        <w:sz w:val="18"/>
                      </w:rPr>
                    </w:pPr>
                    <w:r w:rsidRPr="00B42A3C">
                      <w:rPr>
                        <w:b/>
                        <w:sz w:val="18"/>
                      </w:rPr>
                      <w:t>Z</w:t>
                    </w:r>
                  </w:p>
                  <w:p w:rsidR="00A0036E" w:rsidRPr="00B42A3C" w:rsidRDefault="00A0036E" w:rsidP="00D8679C">
                    <w:pPr>
                      <w:spacing w:after="0" w:line="240" w:lineRule="auto"/>
                      <w:rPr>
                        <w:b/>
                        <w:sz w:val="18"/>
                      </w:rPr>
                    </w:pPr>
                    <w:r w:rsidRPr="00B42A3C">
                      <w:rPr>
                        <w:b/>
                        <w:sz w:val="18"/>
                      </w:rPr>
                      <w:t>Ü</w:t>
                    </w:r>
                  </w:p>
                  <w:p w:rsidR="00A0036E" w:rsidRPr="00B42A3C" w:rsidRDefault="00A0036E" w:rsidP="00D8679C">
                    <w:pPr>
                      <w:spacing w:after="0" w:line="240" w:lineRule="auto"/>
                      <w:rPr>
                        <w:b/>
                        <w:sz w:val="18"/>
                      </w:rPr>
                    </w:pPr>
                    <w:r w:rsidRPr="00B42A3C">
                      <w:rPr>
                        <w:b/>
                        <w:sz w:val="18"/>
                      </w:rPr>
                      <w:t>N</w:t>
                    </w:r>
                  </w:p>
                  <w:p w:rsidR="00A0036E" w:rsidRPr="00B42A3C" w:rsidRDefault="00A0036E" w:rsidP="00D8679C">
                    <w:pPr>
                      <w:spacing w:after="0" w:line="240" w:lineRule="auto"/>
                      <w:rPr>
                        <w:b/>
                        <w:sz w:val="18"/>
                      </w:rPr>
                    </w:pPr>
                    <w:r w:rsidRPr="00B42A3C">
                      <w:rPr>
                        <w:b/>
                        <w:sz w:val="18"/>
                      </w:rPr>
                      <w:t>D</w:t>
                    </w:r>
                  </w:p>
                  <w:p w:rsidR="00A0036E" w:rsidRPr="00B42A3C" w:rsidRDefault="00A0036E" w:rsidP="00D8679C">
                    <w:pPr>
                      <w:spacing w:after="0" w:line="240" w:lineRule="auto"/>
                      <w:rPr>
                        <w:b/>
                        <w:sz w:val="18"/>
                      </w:rPr>
                    </w:pPr>
                    <w:r w:rsidRPr="00B42A3C">
                      <w:rPr>
                        <w:b/>
                        <w:sz w:val="18"/>
                      </w:rPr>
                      <w:t>T</w:t>
                    </w:r>
                  </w:p>
                  <w:p w:rsidR="00A0036E" w:rsidRPr="00B42A3C" w:rsidRDefault="00A0036E" w:rsidP="00D8679C">
                    <w:pPr>
                      <w:spacing w:after="0" w:line="240" w:lineRule="auto"/>
                      <w:rPr>
                        <w:b/>
                        <w:sz w:val="18"/>
                      </w:rPr>
                    </w:pPr>
                    <w:r w:rsidRPr="00B42A3C">
                      <w:rPr>
                        <w:b/>
                        <w:sz w:val="18"/>
                      </w:rPr>
                      <w:t>E</w:t>
                    </w:r>
                  </w:p>
                  <w:p w:rsidR="00A0036E" w:rsidRPr="00B42A3C" w:rsidRDefault="00A0036E" w:rsidP="00D8679C">
                    <w:pPr>
                      <w:spacing w:after="0" w:line="240" w:lineRule="auto"/>
                      <w:rPr>
                        <w:b/>
                        <w:sz w:val="18"/>
                      </w:rPr>
                    </w:pPr>
                    <w:r w:rsidRPr="00B42A3C">
                      <w:rPr>
                        <w:b/>
                        <w:sz w:val="18"/>
                      </w:rPr>
                      <w:t>M</w:t>
                    </w:r>
                  </w:p>
                  <w:p w:rsidR="00A0036E" w:rsidRPr="00B42A3C" w:rsidRDefault="00A0036E" w:rsidP="00D8679C">
                    <w:pPr>
                      <w:spacing w:after="0" w:line="240" w:lineRule="auto"/>
                      <w:rPr>
                        <w:b/>
                        <w:sz w:val="18"/>
                      </w:rPr>
                    </w:pPr>
                    <w:r w:rsidRPr="00B42A3C">
                      <w:rPr>
                        <w:b/>
                        <w:sz w:val="18"/>
                      </w:rPr>
                      <w:t>P</w:t>
                    </w:r>
                  </w:p>
                  <w:p w:rsidR="00A0036E" w:rsidRPr="00B42A3C" w:rsidRDefault="00A0036E" w:rsidP="00D8679C">
                    <w:pPr>
                      <w:spacing w:after="0" w:line="240" w:lineRule="auto"/>
                      <w:rPr>
                        <w:b/>
                        <w:sz w:val="18"/>
                      </w:rPr>
                    </w:pPr>
                    <w:r w:rsidRPr="00B42A3C">
                      <w:rPr>
                        <w:b/>
                        <w:sz w:val="18"/>
                      </w:rPr>
                      <w:t>E</w:t>
                    </w:r>
                  </w:p>
                  <w:p w:rsidR="00A0036E" w:rsidRPr="00B42A3C" w:rsidRDefault="00A0036E" w:rsidP="00D8679C">
                    <w:pPr>
                      <w:spacing w:after="0" w:line="240" w:lineRule="auto"/>
                      <w:rPr>
                        <w:b/>
                        <w:sz w:val="18"/>
                      </w:rPr>
                    </w:pPr>
                    <w:r w:rsidRPr="00B42A3C">
                      <w:rPr>
                        <w:b/>
                        <w:sz w:val="18"/>
                      </w:rPr>
                      <w:t>R</w:t>
                    </w:r>
                  </w:p>
                  <w:p w:rsidR="00A0036E" w:rsidRPr="00B42A3C" w:rsidRDefault="00A0036E" w:rsidP="00D8679C">
                    <w:pPr>
                      <w:spacing w:after="0" w:line="240" w:lineRule="auto"/>
                      <w:rPr>
                        <w:b/>
                        <w:sz w:val="18"/>
                      </w:rPr>
                    </w:pPr>
                    <w:r w:rsidRPr="00B42A3C">
                      <w:rPr>
                        <w:b/>
                        <w:sz w:val="18"/>
                      </w:rPr>
                      <w:t>A</w:t>
                    </w:r>
                  </w:p>
                  <w:p w:rsidR="00A0036E" w:rsidRPr="00B42A3C" w:rsidRDefault="00A0036E" w:rsidP="00D8679C">
                    <w:pPr>
                      <w:spacing w:after="0" w:line="240" w:lineRule="auto"/>
                      <w:rPr>
                        <w:b/>
                        <w:sz w:val="18"/>
                      </w:rPr>
                    </w:pPr>
                    <w:r w:rsidRPr="00B42A3C">
                      <w:rPr>
                        <w:b/>
                        <w:sz w:val="18"/>
                      </w:rPr>
                      <w:t>T</w:t>
                    </w:r>
                  </w:p>
                  <w:p w:rsidR="00A0036E" w:rsidRPr="00B42A3C" w:rsidRDefault="00A0036E" w:rsidP="00D8679C">
                    <w:pPr>
                      <w:spacing w:after="0" w:line="240" w:lineRule="auto"/>
                      <w:rPr>
                        <w:b/>
                        <w:sz w:val="18"/>
                      </w:rPr>
                    </w:pPr>
                    <w:r w:rsidRPr="00B42A3C">
                      <w:rPr>
                        <w:b/>
                        <w:sz w:val="18"/>
                      </w:rPr>
                      <w:t>U</w:t>
                    </w:r>
                  </w:p>
                  <w:p w:rsidR="00A0036E" w:rsidRPr="00B42A3C" w:rsidRDefault="00A0036E" w:rsidP="00D8679C">
                    <w:pPr>
                      <w:spacing w:after="0" w:line="240" w:lineRule="auto"/>
                      <w:rPr>
                        <w:b/>
                        <w:sz w:val="18"/>
                      </w:rPr>
                    </w:pPr>
                    <w:r w:rsidRPr="00B42A3C">
                      <w:rPr>
                        <w:b/>
                        <w:sz w:val="18"/>
                      </w:rPr>
                      <w:t>R</w:t>
                    </w:r>
                  </w:p>
                </w:txbxContent>
              </v:textbox>
            </v:shape>
            <v:oval id="_x0000_s1203" style="position:absolute;left:2895;top:8918;width:3195;height:956" o:regroupid="1" fillcolor="red"/>
          </v:group>
        </w:pict>
      </w:r>
      <w:r w:rsidR="00D8679C">
        <w:rPr>
          <w:color w:val="1F497D" w:themeColor="text2"/>
        </w:rPr>
        <w:t xml:space="preserve">Aufgabe 1: </w:t>
      </w:r>
    </w:p>
    <w:p w:rsidR="00D8679C" w:rsidRDefault="00D8679C" w:rsidP="005B60E3">
      <w:pPr>
        <w:rPr>
          <w:color w:val="1F497D" w:themeColor="text2"/>
        </w:rPr>
      </w:pPr>
    </w:p>
    <w:p w:rsidR="00D8679C" w:rsidRDefault="00D8679C" w:rsidP="005B60E3">
      <w:pPr>
        <w:rPr>
          <w:color w:val="1F497D" w:themeColor="text2"/>
        </w:rPr>
      </w:pPr>
    </w:p>
    <w:p w:rsidR="00D8679C" w:rsidRDefault="00D8679C" w:rsidP="005B60E3">
      <w:pPr>
        <w:rPr>
          <w:color w:val="1F497D" w:themeColor="text2"/>
        </w:rPr>
      </w:pPr>
    </w:p>
    <w:p w:rsidR="00D8679C" w:rsidRDefault="00D8679C" w:rsidP="005B60E3">
      <w:pPr>
        <w:rPr>
          <w:color w:val="1F497D" w:themeColor="text2"/>
        </w:rPr>
      </w:pPr>
    </w:p>
    <w:p w:rsidR="00D8679C" w:rsidRDefault="00D8679C" w:rsidP="005B60E3">
      <w:pPr>
        <w:rPr>
          <w:color w:val="1F497D" w:themeColor="text2"/>
        </w:rPr>
      </w:pPr>
    </w:p>
    <w:p w:rsidR="00D8679C" w:rsidRDefault="00D8679C" w:rsidP="005B60E3">
      <w:pPr>
        <w:rPr>
          <w:color w:val="1F497D" w:themeColor="text2"/>
        </w:rPr>
      </w:pPr>
    </w:p>
    <w:p w:rsidR="00F750E3" w:rsidRDefault="00F750E3" w:rsidP="005B60E3">
      <w:pPr>
        <w:rPr>
          <w:b/>
          <w:color w:val="1F497D" w:themeColor="text2"/>
        </w:rPr>
      </w:pPr>
    </w:p>
    <w:p w:rsidR="000B137D" w:rsidRDefault="00D8679C" w:rsidP="005B60E3">
      <w:pPr>
        <w:rPr>
          <w:color w:val="1F497D" w:themeColor="text2"/>
        </w:rPr>
      </w:pPr>
      <w:r w:rsidRPr="000B137D">
        <w:rPr>
          <w:b/>
          <w:color w:val="1F497D" w:themeColor="text2"/>
        </w:rPr>
        <w:lastRenderedPageBreak/>
        <w:t>Aufgabe 2</w:t>
      </w:r>
      <w:r w:rsidR="00930AF7" w:rsidRPr="000B137D">
        <w:rPr>
          <w:b/>
          <w:color w:val="1F497D" w:themeColor="text2"/>
        </w:rPr>
        <w:t>a</w:t>
      </w:r>
      <w:r>
        <w:rPr>
          <w:color w:val="1F497D" w:themeColor="text2"/>
        </w:rPr>
        <w:t xml:space="preserve">: </w:t>
      </w:r>
    </w:p>
    <w:p w:rsidR="000B137D" w:rsidRDefault="00930AF7" w:rsidP="005B60E3">
      <w:pPr>
        <w:rPr>
          <w:color w:val="1F497D" w:themeColor="text2"/>
        </w:rPr>
      </w:pPr>
      <w:r>
        <w:rPr>
          <w:color w:val="1F497D" w:themeColor="text2"/>
        </w:rPr>
        <w:t xml:space="preserve">Das Teelicht kann durch drei Arten gelöscht werden: </w:t>
      </w:r>
    </w:p>
    <w:p w:rsidR="000B137D" w:rsidRDefault="000B137D" w:rsidP="005B60E3">
      <w:pPr>
        <w:rPr>
          <w:color w:val="1F497D" w:themeColor="text2"/>
        </w:rPr>
      </w:pPr>
      <w:r>
        <w:rPr>
          <w:color w:val="1F497D" w:themeColor="text2"/>
        </w:rPr>
        <w:t>1.</w:t>
      </w:r>
      <w:r w:rsidR="00930AF7">
        <w:rPr>
          <w:color w:val="1F497D" w:themeColor="text2"/>
        </w:rPr>
        <w:t xml:space="preserve">Entzug </w:t>
      </w:r>
      <w:r>
        <w:rPr>
          <w:color w:val="1F497D" w:themeColor="text2"/>
        </w:rPr>
        <w:t>des Brennstoffes</w:t>
      </w:r>
    </w:p>
    <w:p w:rsidR="000B137D" w:rsidRDefault="000B137D" w:rsidP="005B60E3">
      <w:pPr>
        <w:rPr>
          <w:color w:val="1F497D" w:themeColor="text2"/>
        </w:rPr>
      </w:pPr>
      <w:r>
        <w:rPr>
          <w:color w:val="1F497D" w:themeColor="text2"/>
        </w:rPr>
        <w:t>2.</w:t>
      </w:r>
      <w:r w:rsidR="00930AF7">
        <w:rPr>
          <w:color w:val="1F497D" w:themeColor="text2"/>
        </w:rPr>
        <w:t xml:space="preserve"> Ent</w:t>
      </w:r>
      <w:r>
        <w:rPr>
          <w:color w:val="1F497D" w:themeColor="text2"/>
        </w:rPr>
        <w:t>zug des Sauerstoffes</w:t>
      </w:r>
      <w:r w:rsidR="00930AF7">
        <w:rPr>
          <w:color w:val="1F497D" w:themeColor="text2"/>
        </w:rPr>
        <w:t xml:space="preserve"> </w:t>
      </w:r>
    </w:p>
    <w:p w:rsidR="00D8679C" w:rsidRDefault="000B137D" w:rsidP="005B60E3">
      <w:pPr>
        <w:rPr>
          <w:color w:val="1F497D" w:themeColor="text2"/>
        </w:rPr>
      </w:pPr>
      <w:r>
        <w:rPr>
          <w:color w:val="1F497D" w:themeColor="text2"/>
        </w:rPr>
        <w:t xml:space="preserve">3. </w:t>
      </w:r>
      <w:r w:rsidR="00930AF7">
        <w:rPr>
          <w:color w:val="1F497D" w:themeColor="text2"/>
        </w:rPr>
        <w:t xml:space="preserve">Reduktion der Zündtemperatur.  </w:t>
      </w:r>
    </w:p>
    <w:p w:rsidR="00930AF7" w:rsidRPr="000B137D" w:rsidRDefault="00930AF7" w:rsidP="005B60E3">
      <w:pPr>
        <w:rPr>
          <w:b/>
          <w:color w:val="1F497D" w:themeColor="text2"/>
        </w:rPr>
      </w:pPr>
      <w:r w:rsidRPr="000B137D">
        <w:rPr>
          <w:b/>
          <w:color w:val="1F497D" w:themeColor="text2"/>
        </w:rPr>
        <w:t>Durchführung:</w:t>
      </w:r>
    </w:p>
    <w:p w:rsidR="000B137D" w:rsidRPr="000B137D" w:rsidRDefault="000B137D" w:rsidP="000B137D">
      <w:pPr>
        <w:rPr>
          <w:color w:val="1F497D" w:themeColor="text2"/>
        </w:rPr>
      </w:pPr>
      <w:r>
        <w:rPr>
          <w:color w:val="1F497D" w:themeColor="text2"/>
        </w:rPr>
        <w:t xml:space="preserve">1. </w:t>
      </w:r>
      <w:r w:rsidR="00AB75A7">
        <w:rPr>
          <w:color w:val="1F497D" w:themeColor="text2"/>
        </w:rPr>
        <w:t>Nimm</w:t>
      </w:r>
      <w:r w:rsidRPr="000B137D">
        <w:rPr>
          <w:color w:val="1F497D" w:themeColor="text2"/>
        </w:rPr>
        <w:t xml:space="preserve"> zw</w:t>
      </w:r>
      <w:r w:rsidR="00AB75A7">
        <w:rPr>
          <w:color w:val="1F497D" w:themeColor="text2"/>
        </w:rPr>
        <w:t>ei Teelichter. Ein Teelicht dient als</w:t>
      </w:r>
      <w:r w:rsidRPr="000B137D">
        <w:rPr>
          <w:color w:val="1F497D" w:themeColor="text2"/>
        </w:rPr>
        <w:t xml:space="preserve"> Kontrolle. Entferne aus dem anderen Teelicht mit einer Schere den Docht aus dem Teelicht und versuche</w:t>
      </w:r>
      <w:r w:rsidR="00AB75A7">
        <w:rPr>
          <w:color w:val="1F497D" w:themeColor="text2"/>
        </w:rPr>
        <w:t xml:space="preserve"> nur</w:t>
      </w:r>
      <w:r w:rsidRPr="000B137D">
        <w:rPr>
          <w:color w:val="1F497D" w:themeColor="text2"/>
        </w:rPr>
        <w:t xml:space="preserve"> </w:t>
      </w:r>
      <w:r w:rsidR="00AB75A7">
        <w:rPr>
          <w:color w:val="1F497D" w:themeColor="text2"/>
        </w:rPr>
        <w:t>den Docht</w:t>
      </w:r>
      <w:r w:rsidRPr="000B137D">
        <w:rPr>
          <w:color w:val="1F497D" w:themeColor="text2"/>
        </w:rPr>
        <w:t xml:space="preserve"> anzuzünden.</w:t>
      </w:r>
    </w:p>
    <w:p w:rsidR="00930AF7" w:rsidRPr="000B137D" w:rsidRDefault="000B137D" w:rsidP="000B137D">
      <w:pPr>
        <w:rPr>
          <w:color w:val="1F497D" w:themeColor="text2"/>
        </w:rPr>
      </w:pPr>
      <w:r>
        <w:rPr>
          <w:color w:val="1F497D" w:themeColor="text2"/>
        </w:rPr>
        <w:t xml:space="preserve">2. </w:t>
      </w:r>
      <w:r w:rsidR="00AB75A7">
        <w:rPr>
          <w:color w:val="1F497D" w:themeColor="text2"/>
        </w:rPr>
        <w:t>Nimm</w:t>
      </w:r>
      <w:r w:rsidRPr="000B137D">
        <w:rPr>
          <w:color w:val="1F497D" w:themeColor="text2"/>
        </w:rPr>
        <w:t xml:space="preserve"> zwei </w:t>
      </w:r>
      <w:r w:rsidR="00AB75A7">
        <w:rPr>
          <w:color w:val="1F497D" w:themeColor="text2"/>
        </w:rPr>
        <w:t>Teelichter. Ein Teelicht dient als</w:t>
      </w:r>
      <w:r w:rsidRPr="000B137D">
        <w:rPr>
          <w:color w:val="1F497D" w:themeColor="text2"/>
        </w:rPr>
        <w:t xml:space="preserve"> Kontrolle. Das andere Teelicht wird angezündet. Es wird ein Becherglas über das brennende Teelicht gestülpt. </w:t>
      </w:r>
    </w:p>
    <w:p w:rsidR="00FA2D65" w:rsidRPr="00215B7B" w:rsidRDefault="000B137D" w:rsidP="000B137D">
      <w:pPr>
        <w:rPr>
          <w:color w:val="1F497D" w:themeColor="text2"/>
        </w:rPr>
      </w:pPr>
      <w:r>
        <w:rPr>
          <w:color w:val="1F497D" w:themeColor="text2"/>
        </w:rPr>
        <w:t xml:space="preserve">3. </w:t>
      </w:r>
      <w:r w:rsidR="00AB75A7">
        <w:rPr>
          <w:color w:val="1F497D" w:themeColor="text2"/>
        </w:rPr>
        <w:t>Nimm</w:t>
      </w:r>
      <w:r w:rsidRPr="000B137D">
        <w:rPr>
          <w:color w:val="1F497D" w:themeColor="text2"/>
        </w:rPr>
        <w:t xml:space="preserve"> zwei </w:t>
      </w:r>
      <w:r w:rsidR="00AB75A7">
        <w:rPr>
          <w:color w:val="1F497D" w:themeColor="text2"/>
        </w:rPr>
        <w:t>Teelichter. Ein Teelicht dient als</w:t>
      </w:r>
      <w:r w:rsidRPr="000B137D">
        <w:rPr>
          <w:color w:val="1F497D" w:themeColor="text2"/>
        </w:rPr>
        <w:t xml:space="preserve"> Kontrolle. Das andere Teelicht wird angezündet. Das Teelicht wird mit dem Wasser aus der Spritzflasche bespritzt.</w:t>
      </w:r>
    </w:p>
    <w:p w:rsidR="00FA2D65" w:rsidRDefault="00215B7B" w:rsidP="000B137D">
      <w:pPr>
        <w:rPr>
          <w:b/>
          <w:color w:val="1F497D" w:themeColor="text2"/>
        </w:rPr>
      </w:pPr>
      <w:r>
        <w:rPr>
          <w:b/>
          <w:color w:val="1F497D" w:themeColor="text2"/>
        </w:rPr>
        <w:t>Aufgabe 2b</w:t>
      </w:r>
      <w:r w:rsidR="00FA2D65">
        <w:rPr>
          <w:b/>
          <w:color w:val="1F497D" w:themeColor="text2"/>
        </w:rPr>
        <w:t>:</w:t>
      </w:r>
    </w:p>
    <w:p w:rsidR="00FA2D65" w:rsidRDefault="00FA2D65" w:rsidP="000B137D">
      <w:pPr>
        <w:rPr>
          <w:b/>
          <w:color w:val="1F497D" w:themeColor="text2"/>
        </w:rPr>
      </w:pPr>
      <w:r>
        <w:rPr>
          <w:b/>
          <w:color w:val="1F497D" w:themeColor="text2"/>
        </w:rPr>
        <w:t>Beobachtung:</w:t>
      </w:r>
    </w:p>
    <w:p w:rsidR="00FA2D65" w:rsidRPr="00FA2D65" w:rsidRDefault="00FA2D65" w:rsidP="000B137D">
      <w:pPr>
        <w:rPr>
          <w:color w:val="1F497D" w:themeColor="text2"/>
        </w:rPr>
      </w:pPr>
      <w:r w:rsidRPr="00FA2D65">
        <w:rPr>
          <w:color w:val="1F497D" w:themeColor="text2"/>
        </w:rPr>
        <w:t xml:space="preserve">1. </w:t>
      </w:r>
      <w:r w:rsidR="00AB75A7">
        <w:rPr>
          <w:color w:val="1F497D" w:themeColor="text2"/>
        </w:rPr>
        <w:t>Der Docht brennt einmal durch, dann erlischt die Flamme.</w:t>
      </w:r>
    </w:p>
    <w:p w:rsidR="00FA2D65" w:rsidRPr="00FA2D65" w:rsidRDefault="00FA2D65" w:rsidP="000B137D">
      <w:pPr>
        <w:rPr>
          <w:color w:val="1F497D" w:themeColor="text2"/>
        </w:rPr>
      </w:pPr>
      <w:r w:rsidRPr="00FA2D65">
        <w:rPr>
          <w:color w:val="1F497D" w:themeColor="text2"/>
        </w:rPr>
        <w:t>2. Das Teelicht brennt erst schwächer, dann erlischt es.</w:t>
      </w:r>
    </w:p>
    <w:p w:rsidR="00FA2D65" w:rsidRPr="00FA2D65" w:rsidRDefault="00FA2D65" w:rsidP="000B137D">
      <w:pPr>
        <w:rPr>
          <w:color w:val="1F497D" w:themeColor="text2"/>
        </w:rPr>
      </w:pPr>
      <w:r w:rsidRPr="00FA2D65">
        <w:rPr>
          <w:color w:val="1F497D" w:themeColor="text2"/>
        </w:rPr>
        <w:t>3. Das Teelicht erlischt.</w:t>
      </w:r>
    </w:p>
    <w:p w:rsidR="00215B7B" w:rsidRDefault="00215B7B" w:rsidP="000B137D">
      <w:pPr>
        <w:rPr>
          <w:b/>
          <w:color w:val="1F497D" w:themeColor="text2"/>
        </w:rPr>
      </w:pPr>
      <w:r>
        <w:rPr>
          <w:b/>
          <w:color w:val="1F497D" w:themeColor="text2"/>
        </w:rPr>
        <w:t>Aufgabe 2c:</w:t>
      </w:r>
    </w:p>
    <w:p w:rsidR="00FA2D65" w:rsidRDefault="00FA2D65" w:rsidP="000B137D">
      <w:pPr>
        <w:rPr>
          <w:b/>
          <w:color w:val="1F497D" w:themeColor="text2"/>
        </w:rPr>
      </w:pPr>
      <w:r>
        <w:rPr>
          <w:b/>
          <w:color w:val="1F497D" w:themeColor="text2"/>
        </w:rPr>
        <w:t xml:space="preserve">Deutung: </w:t>
      </w:r>
    </w:p>
    <w:p w:rsidR="00FA2D65" w:rsidRDefault="00FA2D65" w:rsidP="000B137D">
      <w:pPr>
        <w:rPr>
          <w:color w:val="1F497D" w:themeColor="text2"/>
        </w:rPr>
      </w:pPr>
      <w:r w:rsidRPr="00FA2D65">
        <w:rPr>
          <w:color w:val="1F497D" w:themeColor="text2"/>
        </w:rPr>
        <w:t xml:space="preserve">Da eine der drei Voraussetzung für das Brennen entzogen wurde, erlischt die Flamme. </w:t>
      </w:r>
    </w:p>
    <w:p w:rsidR="00AB75A7" w:rsidRDefault="00AB75A7" w:rsidP="00AB75A7">
      <w:pPr>
        <w:rPr>
          <w:color w:val="1F497D" w:themeColor="text2"/>
        </w:rPr>
      </w:pPr>
      <w:r>
        <w:rPr>
          <w:color w:val="1F497D" w:themeColor="text2"/>
        </w:rPr>
        <w:t>1.Entzug des Brennstoffes</w:t>
      </w:r>
    </w:p>
    <w:p w:rsidR="00AB75A7" w:rsidRDefault="00AB75A7" w:rsidP="00AB75A7">
      <w:pPr>
        <w:rPr>
          <w:color w:val="1F497D" w:themeColor="text2"/>
        </w:rPr>
      </w:pPr>
      <w:r>
        <w:rPr>
          <w:color w:val="1F497D" w:themeColor="text2"/>
        </w:rPr>
        <w:t xml:space="preserve">2. Entzug des Sauerstoffes </w:t>
      </w:r>
    </w:p>
    <w:p w:rsidR="00AB75A7" w:rsidRDefault="00AB75A7" w:rsidP="00AB75A7">
      <w:pPr>
        <w:rPr>
          <w:color w:val="1F497D" w:themeColor="text2"/>
        </w:rPr>
      </w:pPr>
      <w:r>
        <w:rPr>
          <w:color w:val="1F497D" w:themeColor="text2"/>
        </w:rPr>
        <w:t xml:space="preserve">3. Reduktion der Zündtemperatur.  </w:t>
      </w:r>
    </w:p>
    <w:p w:rsidR="00AB75A7" w:rsidRPr="00FA2D65" w:rsidRDefault="00AB75A7" w:rsidP="000B137D">
      <w:pPr>
        <w:rPr>
          <w:color w:val="1F497D" w:themeColor="text2"/>
        </w:rPr>
      </w:pPr>
    </w:p>
    <w:p w:rsidR="00930AF7" w:rsidRPr="005B60E3" w:rsidRDefault="00930AF7" w:rsidP="005B60E3">
      <w:pPr>
        <w:rPr>
          <w:color w:val="1F497D" w:themeColor="text2"/>
        </w:rPr>
      </w:pPr>
    </w:p>
    <w:sectPr w:rsidR="00930AF7" w:rsidRPr="005B60E3" w:rsidSect="003109BE">
      <w:headerReference w:type="default" r:id="rId44"/>
      <w:pgSz w:w="11906" w:h="16838"/>
      <w:pgMar w:top="1417" w:right="1417" w:bottom="709" w:left="1417" w:header="708" w:footer="708" w:gutter="0"/>
      <w:pgNumType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42C" w:rsidRDefault="00A4342C" w:rsidP="0086227B">
      <w:pPr>
        <w:spacing w:after="0" w:line="240" w:lineRule="auto"/>
      </w:pPr>
      <w:r>
        <w:separator/>
      </w:r>
    </w:p>
  </w:endnote>
  <w:endnote w:type="continuationSeparator" w:id="0">
    <w:p w:rsidR="00A4342C" w:rsidRDefault="00A4342C"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42C" w:rsidRDefault="00A4342C" w:rsidP="0086227B">
      <w:pPr>
        <w:spacing w:after="0" w:line="240" w:lineRule="auto"/>
      </w:pPr>
      <w:r>
        <w:separator/>
      </w:r>
    </w:p>
  </w:footnote>
  <w:footnote w:type="continuationSeparator" w:id="0">
    <w:p w:rsidR="00A4342C" w:rsidRDefault="00A4342C"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A0036E" w:rsidRPr="0080101C" w:rsidRDefault="00A946FF" w:rsidP="00337B69">
        <w:pPr>
          <w:pStyle w:val="Kopfzeile"/>
          <w:tabs>
            <w:tab w:val="left" w:pos="0"/>
            <w:tab w:val="left" w:pos="284"/>
          </w:tabs>
          <w:jc w:val="right"/>
          <w:rPr>
            <w:rFonts w:asciiTheme="majorHAnsi" w:hAnsiTheme="majorHAnsi"/>
            <w:sz w:val="20"/>
            <w:szCs w:val="20"/>
          </w:rPr>
        </w:pPr>
        <w:fldSimple w:instr=" STYLEREF  &quot;Überschrift 1&quot; \n  \* MERGEFORMAT ">
          <w:r w:rsidR="00AA2849" w:rsidRPr="00AA2849">
            <w:rPr>
              <w:b/>
              <w:bCs/>
              <w:noProof/>
              <w:sz w:val="20"/>
            </w:rPr>
            <w:t>1</w:t>
          </w:r>
        </w:fldSimple>
        <w:fldSimple w:instr=" STYLEREF  &quot;Überschrift 1&quot;  \* MERGEFORMAT ">
          <w:r w:rsidR="00AA2849">
            <w:rPr>
              <w:noProof/>
            </w:rPr>
            <w:t>Beschreibung des Themas und zugehörige Lernziele</w:t>
          </w:r>
        </w:fldSimple>
        <w:r w:rsidR="00A0036E" w:rsidRPr="0080101C">
          <w:rPr>
            <w:rFonts w:asciiTheme="majorHAnsi" w:hAnsiTheme="majorHAnsi"/>
            <w:sz w:val="20"/>
            <w:szCs w:val="20"/>
          </w:rPr>
          <w:tab/>
        </w:r>
        <w:r w:rsidR="00A0036E" w:rsidRPr="0080101C">
          <w:rPr>
            <w:rFonts w:asciiTheme="majorHAnsi" w:hAnsiTheme="majorHAnsi"/>
            <w:sz w:val="20"/>
            <w:szCs w:val="20"/>
          </w:rPr>
          <w:tab/>
        </w:r>
        <w:r w:rsidRPr="0080101C">
          <w:rPr>
            <w:rFonts w:asciiTheme="majorHAnsi" w:hAnsiTheme="majorHAnsi"/>
            <w:sz w:val="20"/>
            <w:szCs w:val="20"/>
          </w:rPr>
          <w:fldChar w:fldCharType="begin"/>
        </w:r>
        <w:r w:rsidR="00A0036E"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AA2849">
          <w:rPr>
            <w:rFonts w:asciiTheme="majorHAnsi" w:hAnsiTheme="majorHAnsi"/>
            <w:noProof/>
            <w:sz w:val="20"/>
            <w:szCs w:val="20"/>
          </w:rPr>
          <w:t>1</w:t>
        </w:r>
        <w:r w:rsidRPr="0080101C">
          <w:rPr>
            <w:rFonts w:asciiTheme="majorHAnsi" w:hAnsiTheme="majorHAnsi"/>
            <w:sz w:val="20"/>
            <w:szCs w:val="20"/>
          </w:rPr>
          <w:fldChar w:fldCharType="end"/>
        </w:r>
      </w:p>
    </w:sdtContent>
  </w:sdt>
  <w:p w:rsidR="00A0036E" w:rsidRPr="00337B69" w:rsidRDefault="00A946FF"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A0036E" w:rsidRPr="00337B69" w:rsidRDefault="00A946FF"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36E" w:rsidRPr="0080101C" w:rsidRDefault="00A946FF" w:rsidP="0049087A">
    <w:pPr>
      <w:pStyle w:val="Kopfzeile"/>
      <w:tabs>
        <w:tab w:val="left" w:pos="0"/>
        <w:tab w:val="left" w:pos="284"/>
      </w:tabs>
      <w:jc w:val="right"/>
      <w:rPr>
        <w:rFonts w:asciiTheme="majorHAnsi" w:hAnsiTheme="majorHAnsi"/>
        <w:sz w:val="20"/>
        <w:szCs w:val="20"/>
      </w:rPr>
    </w:pPr>
    <w:fldSimple w:instr=" STYLEREF  &quot;Überschrift 1&quot; \n  \* MERGEFORMAT ">
      <w:r w:rsidR="00AA2849" w:rsidRPr="00AA2849">
        <w:rPr>
          <w:b/>
          <w:bCs/>
          <w:noProof/>
          <w:sz w:val="20"/>
        </w:rPr>
        <w:t>4</w:t>
      </w:r>
    </w:fldSimple>
    <w:fldSimple w:instr=" STYLEREF  &quot;Überschrift 1&quot;  \* MERGEFORMAT ">
      <w:r w:rsidR="00AA2849">
        <w:rPr>
          <w:noProof/>
        </w:rPr>
        <w:t>Reflexion des Arbeitsblattes</w:t>
      </w:r>
    </w:fldSimple>
    <w:r w:rsidR="00A0036E" w:rsidRPr="0080101C">
      <w:rPr>
        <w:rFonts w:asciiTheme="majorHAnsi" w:hAnsiTheme="majorHAnsi"/>
        <w:sz w:val="20"/>
        <w:szCs w:val="20"/>
      </w:rPr>
      <w:tab/>
    </w:r>
    <w:r w:rsidR="00A0036E" w:rsidRPr="0080101C">
      <w:rPr>
        <w:rFonts w:asciiTheme="majorHAnsi" w:hAnsiTheme="majorHAnsi"/>
        <w:sz w:val="20"/>
        <w:szCs w:val="20"/>
      </w:rPr>
      <w:tab/>
    </w:r>
    <w:r w:rsidR="00A0036E">
      <w:rPr>
        <w:rFonts w:asciiTheme="majorHAnsi" w:hAnsiTheme="majorHAnsi"/>
        <w:sz w:val="20"/>
        <w:szCs w:val="20"/>
      </w:rPr>
      <w:t>1</w:t>
    </w:r>
    <w:r w:rsidR="00C2545B">
      <w:rPr>
        <w:rFonts w:asciiTheme="majorHAnsi" w:hAnsiTheme="majorHAnsi"/>
        <w:sz w:val="20"/>
        <w:szCs w:val="20"/>
      </w:rPr>
      <w:t>3</w:t>
    </w:r>
  </w:p>
  <w:p w:rsidR="00A0036E" w:rsidRPr="0080101C" w:rsidRDefault="00A946FF"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FB418A"/>
    <w:multiLevelType w:val="hybridMultilevel"/>
    <w:tmpl w:val="4F7A91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B3F32D5"/>
    <w:multiLevelType w:val="hybridMultilevel"/>
    <w:tmpl w:val="C3D20B3C"/>
    <w:lvl w:ilvl="0" w:tplc="3FE23F9E">
      <w:start w:val="1"/>
      <w:numFmt w:val="bullet"/>
      <w:lvlText w:val="•"/>
      <w:lvlJc w:val="left"/>
      <w:pPr>
        <w:tabs>
          <w:tab w:val="num" w:pos="720"/>
        </w:tabs>
        <w:ind w:left="720" w:hanging="360"/>
      </w:pPr>
      <w:rPr>
        <w:rFonts w:ascii="Arial" w:hAnsi="Arial" w:hint="default"/>
      </w:rPr>
    </w:lvl>
    <w:lvl w:ilvl="1" w:tplc="09FA3C48" w:tentative="1">
      <w:start w:val="1"/>
      <w:numFmt w:val="bullet"/>
      <w:lvlText w:val="•"/>
      <w:lvlJc w:val="left"/>
      <w:pPr>
        <w:tabs>
          <w:tab w:val="num" w:pos="1440"/>
        </w:tabs>
        <w:ind w:left="1440" w:hanging="360"/>
      </w:pPr>
      <w:rPr>
        <w:rFonts w:ascii="Arial" w:hAnsi="Arial" w:hint="default"/>
      </w:rPr>
    </w:lvl>
    <w:lvl w:ilvl="2" w:tplc="0738300A" w:tentative="1">
      <w:start w:val="1"/>
      <w:numFmt w:val="bullet"/>
      <w:lvlText w:val="•"/>
      <w:lvlJc w:val="left"/>
      <w:pPr>
        <w:tabs>
          <w:tab w:val="num" w:pos="2160"/>
        </w:tabs>
        <w:ind w:left="2160" w:hanging="360"/>
      </w:pPr>
      <w:rPr>
        <w:rFonts w:ascii="Arial" w:hAnsi="Arial" w:hint="default"/>
      </w:rPr>
    </w:lvl>
    <w:lvl w:ilvl="3" w:tplc="3BD233BE" w:tentative="1">
      <w:start w:val="1"/>
      <w:numFmt w:val="bullet"/>
      <w:lvlText w:val="•"/>
      <w:lvlJc w:val="left"/>
      <w:pPr>
        <w:tabs>
          <w:tab w:val="num" w:pos="2880"/>
        </w:tabs>
        <w:ind w:left="2880" w:hanging="360"/>
      </w:pPr>
      <w:rPr>
        <w:rFonts w:ascii="Arial" w:hAnsi="Arial" w:hint="default"/>
      </w:rPr>
    </w:lvl>
    <w:lvl w:ilvl="4" w:tplc="5A46BA12" w:tentative="1">
      <w:start w:val="1"/>
      <w:numFmt w:val="bullet"/>
      <w:lvlText w:val="•"/>
      <w:lvlJc w:val="left"/>
      <w:pPr>
        <w:tabs>
          <w:tab w:val="num" w:pos="3600"/>
        </w:tabs>
        <w:ind w:left="3600" w:hanging="360"/>
      </w:pPr>
      <w:rPr>
        <w:rFonts w:ascii="Arial" w:hAnsi="Arial" w:hint="default"/>
      </w:rPr>
    </w:lvl>
    <w:lvl w:ilvl="5" w:tplc="C9B6CB26" w:tentative="1">
      <w:start w:val="1"/>
      <w:numFmt w:val="bullet"/>
      <w:lvlText w:val="•"/>
      <w:lvlJc w:val="left"/>
      <w:pPr>
        <w:tabs>
          <w:tab w:val="num" w:pos="4320"/>
        </w:tabs>
        <w:ind w:left="4320" w:hanging="360"/>
      </w:pPr>
      <w:rPr>
        <w:rFonts w:ascii="Arial" w:hAnsi="Arial" w:hint="default"/>
      </w:rPr>
    </w:lvl>
    <w:lvl w:ilvl="6" w:tplc="12640752" w:tentative="1">
      <w:start w:val="1"/>
      <w:numFmt w:val="bullet"/>
      <w:lvlText w:val="•"/>
      <w:lvlJc w:val="left"/>
      <w:pPr>
        <w:tabs>
          <w:tab w:val="num" w:pos="5040"/>
        </w:tabs>
        <w:ind w:left="5040" w:hanging="360"/>
      </w:pPr>
      <w:rPr>
        <w:rFonts w:ascii="Arial" w:hAnsi="Arial" w:hint="default"/>
      </w:rPr>
    </w:lvl>
    <w:lvl w:ilvl="7" w:tplc="3F68E1EC" w:tentative="1">
      <w:start w:val="1"/>
      <w:numFmt w:val="bullet"/>
      <w:lvlText w:val="•"/>
      <w:lvlJc w:val="left"/>
      <w:pPr>
        <w:tabs>
          <w:tab w:val="num" w:pos="5760"/>
        </w:tabs>
        <w:ind w:left="5760" w:hanging="360"/>
      </w:pPr>
      <w:rPr>
        <w:rFonts w:ascii="Arial" w:hAnsi="Arial" w:hint="default"/>
      </w:rPr>
    </w:lvl>
    <w:lvl w:ilvl="8" w:tplc="A33CC77A" w:tentative="1">
      <w:start w:val="1"/>
      <w:numFmt w:val="bullet"/>
      <w:lvlText w:val="•"/>
      <w:lvlJc w:val="left"/>
      <w:pPr>
        <w:tabs>
          <w:tab w:val="num" w:pos="6480"/>
        </w:tabs>
        <w:ind w:left="6480" w:hanging="360"/>
      </w:pPr>
      <w:rPr>
        <w:rFonts w:ascii="Arial" w:hAnsi="Arial"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F684B14"/>
    <w:multiLevelType w:val="hybridMultilevel"/>
    <w:tmpl w:val="AA02AA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57A104F0"/>
    <w:multiLevelType w:val="hybridMultilevel"/>
    <w:tmpl w:val="987663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4"/>
  </w:num>
  <w:num w:numId="12">
    <w:abstractNumId w:val="0"/>
  </w:num>
  <w:num w:numId="13">
    <w:abstractNumId w:val="7"/>
  </w:num>
  <w:num w:numId="14">
    <w:abstractNumId w:val="5"/>
  </w:num>
  <w:num w:numId="15">
    <w:abstractNumId w:val="11"/>
  </w:num>
  <w:num w:numId="16">
    <w:abstractNumId w:val="1"/>
  </w:num>
  <w:num w:numId="17">
    <w:abstractNumId w:val="12"/>
  </w:num>
  <w:num w:numId="18">
    <w:abstractNumId w:val="2"/>
  </w:num>
  <w:num w:numId="19">
    <w:abstractNumId w:val="6"/>
  </w:num>
  <w:num w:numId="20">
    <w:abstractNumId w:val="10"/>
  </w:num>
  <w:num w:numId="21">
    <w:abstractNumId w:val="8"/>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36866">
      <o:colormenu v:ext="edit" fillcolor="red" strokecolor="none [3213]"/>
    </o:shapedefaults>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4F62"/>
    <w:rsid w:val="00007E3F"/>
    <w:rsid w:val="00011800"/>
    <w:rsid w:val="000137A3"/>
    <w:rsid w:val="00014E7D"/>
    <w:rsid w:val="00022871"/>
    <w:rsid w:val="000365D8"/>
    <w:rsid w:val="0004124D"/>
    <w:rsid w:val="00041562"/>
    <w:rsid w:val="00056798"/>
    <w:rsid w:val="0006287D"/>
    <w:rsid w:val="0006684E"/>
    <w:rsid w:val="00066DE1"/>
    <w:rsid w:val="00067AEC"/>
    <w:rsid w:val="00072812"/>
    <w:rsid w:val="0007729E"/>
    <w:rsid w:val="000972FF"/>
    <w:rsid w:val="000A4E6C"/>
    <w:rsid w:val="000B137D"/>
    <w:rsid w:val="000C4EB4"/>
    <w:rsid w:val="000D10FB"/>
    <w:rsid w:val="000D7381"/>
    <w:rsid w:val="000E0EBE"/>
    <w:rsid w:val="000E21A7"/>
    <w:rsid w:val="000E7DB1"/>
    <w:rsid w:val="000F1EF2"/>
    <w:rsid w:val="000F1F3B"/>
    <w:rsid w:val="000F2AB5"/>
    <w:rsid w:val="000F5EEC"/>
    <w:rsid w:val="001022B4"/>
    <w:rsid w:val="00114DA0"/>
    <w:rsid w:val="0012481E"/>
    <w:rsid w:val="001354D8"/>
    <w:rsid w:val="0013621E"/>
    <w:rsid w:val="00153EA8"/>
    <w:rsid w:val="00157F3D"/>
    <w:rsid w:val="0017364B"/>
    <w:rsid w:val="00193B04"/>
    <w:rsid w:val="001A7524"/>
    <w:rsid w:val="001B5C81"/>
    <w:rsid w:val="001C5EFC"/>
    <w:rsid w:val="001C6BF6"/>
    <w:rsid w:val="002035FE"/>
    <w:rsid w:val="00206D6B"/>
    <w:rsid w:val="00215B7B"/>
    <w:rsid w:val="0023241F"/>
    <w:rsid w:val="002375EF"/>
    <w:rsid w:val="00252FAA"/>
    <w:rsid w:val="00254F3F"/>
    <w:rsid w:val="0028080E"/>
    <w:rsid w:val="0029202B"/>
    <w:rsid w:val="002944CF"/>
    <w:rsid w:val="002A716F"/>
    <w:rsid w:val="002B0B14"/>
    <w:rsid w:val="002C1C59"/>
    <w:rsid w:val="002E0512"/>
    <w:rsid w:val="002E0F34"/>
    <w:rsid w:val="002E2DD3"/>
    <w:rsid w:val="002E38A0"/>
    <w:rsid w:val="002E5FCC"/>
    <w:rsid w:val="002F38EE"/>
    <w:rsid w:val="003109BE"/>
    <w:rsid w:val="00312E7F"/>
    <w:rsid w:val="003134FE"/>
    <w:rsid w:val="0033009E"/>
    <w:rsid w:val="0033677B"/>
    <w:rsid w:val="00336B3B"/>
    <w:rsid w:val="00337B69"/>
    <w:rsid w:val="00344BB7"/>
    <w:rsid w:val="00345293"/>
    <w:rsid w:val="00345F54"/>
    <w:rsid w:val="00350107"/>
    <w:rsid w:val="003663B2"/>
    <w:rsid w:val="003707CB"/>
    <w:rsid w:val="0038284A"/>
    <w:rsid w:val="003837C2"/>
    <w:rsid w:val="00384682"/>
    <w:rsid w:val="003A1ADA"/>
    <w:rsid w:val="003B49C6"/>
    <w:rsid w:val="003C5747"/>
    <w:rsid w:val="003C74AC"/>
    <w:rsid w:val="003D529E"/>
    <w:rsid w:val="003E5522"/>
    <w:rsid w:val="003E69AB"/>
    <w:rsid w:val="00401750"/>
    <w:rsid w:val="004102B8"/>
    <w:rsid w:val="00413A0D"/>
    <w:rsid w:val="0041565C"/>
    <w:rsid w:val="00434D4E"/>
    <w:rsid w:val="00434F30"/>
    <w:rsid w:val="00442EB1"/>
    <w:rsid w:val="004611AD"/>
    <w:rsid w:val="00486C9F"/>
    <w:rsid w:val="0048767C"/>
    <w:rsid w:val="0049087A"/>
    <w:rsid w:val="004944F3"/>
    <w:rsid w:val="004B200E"/>
    <w:rsid w:val="004B3E0E"/>
    <w:rsid w:val="004C64A6"/>
    <w:rsid w:val="004D2994"/>
    <w:rsid w:val="004E10E9"/>
    <w:rsid w:val="004E4935"/>
    <w:rsid w:val="004E574C"/>
    <w:rsid w:val="004F1A17"/>
    <w:rsid w:val="00503C6A"/>
    <w:rsid w:val="005115B1"/>
    <w:rsid w:val="00511B2E"/>
    <w:rsid w:val="005131C3"/>
    <w:rsid w:val="005228A9"/>
    <w:rsid w:val="005240FE"/>
    <w:rsid w:val="00526F69"/>
    <w:rsid w:val="00530A18"/>
    <w:rsid w:val="00537BC1"/>
    <w:rsid w:val="00544922"/>
    <w:rsid w:val="00546C6A"/>
    <w:rsid w:val="005650D4"/>
    <w:rsid w:val="0056695C"/>
    <w:rsid w:val="005669B2"/>
    <w:rsid w:val="00573704"/>
    <w:rsid w:val="00574063"/>
    <w:rsid w:val="005745F8"/>
    <w:rsid w:val="0057596C"/>
    <w:rsid w:val="00595177"/>
    <w:rsid w:val="005978FA"/>
    <w:rsid w:val="005A2E89"/>
    <w:rsid w:val="005A5CB4"/>
    <w:rsid w:val="005B23FC"/>
    <w:rsid w:val="005B60E3"/>
    <w:rsid w:val="005D3481"/>
    <w:rsid w:val="005D4C74"/>
    <w:rsid w:val="005E1939"/>
    <w:rsid w:val="005E3970"/>
    <w:rsid w:val="005F2176"/>
    <w:rsid w:val="00626874"/>
    <w:rsid w:val="00630D13"/>
    <w:rsid w:val="00631F0F"/>
    <w:rsid w:val="00637239"/>
    <w:rsid w:val="00654117"/>
    <w:rsid w:val="0066108D"/>
    <w:rsid w:val="00672281"/>
    <w:rsid w:val="00681739"/>
    <w:rsid w:val="00690534"/>
    <w:rsid w:val="006943C9"/>
    <w:rsid w:val="006968E6"/>
    <w:rsid w:val="006A0F35"/>
    <w:rsid w:val="006B3EC2"/>
    <w:rsid w:val="006C5B0D"/>
    <w:rsid w:val="006C7B24"/>
    <w:rsid w:val="006E32AF"/>
    <w:rsid w:val="006F3B26"/>
    <w:rsid w:val="006F4715"/>
    <w:rsid w:val="00707392"/>
    <w:rsid w:val="0072123D"/>
    <w:rsid w:val="00746773"/>
    <w:rsid w:val="00762BA2"/>
    <w:rsid w:val="00765069"/>
    <w:rsid w:val="00773F6C"/>
    <w:rsid w:val="00775EEC"/>
    <w:rsid w:val="0078071E"/>
    <w:rsid w:val="0078709B"/>
    <w:rsid w:val="00790D3B"/>
    <w:rsid w:val="007A7FA8"/>
    <w:rsid w:val="007E586C"/>
    <w:rsid w:val="007E7412"/>
    <w:rsid w:val="00801678"/>
    <w:rsid w:val="008042F5"/>
    <w:rsid w:val="008077A6"/>
    <w:rsid w:val="008109E0"/>
    <w:rsid w:val="00815FB9"/>
    <w:rsid w:val="0082230A"/>
    <w:rsid w:val="00837114"/>
    <w:rsid w:val="008446E0"/>
    <w:rsid w:val="00851B1B"/>
    <w:rsid w:val="0086227B"/>
    <w:rsid w:val="008664DF"/>
    <w:rsid w:val="00875E5B"/>
    <w:rsid w:val="00876033"/>
    <w:rsid w:val="00877B03"/>
    <w:rsid w:val="0088451A"/>
    <w:rsid w:val="00884808"/>
    <w:rsid w:val="00885E8C"/>
    <w:rsid w:val="00896D5A"/>
    <w:rsid w:val="008A5D98"/>
    <w:rsid w:val="008B5C95"/>
    <w:rsid w:val="008B7FD6"/>
    <w:rsid w:val="008C2AD6"/>
    <w:rsid w:val="008C71EE"/>
    <w:rsid w:val="008D67B2"/>
    <w:rsid w:val="008E12F8"/>
    <w:rsid w:val="008E1A25"/>
    <w:rsid w:val="008E345D"/>
    <w:rsid w:val="00905459"/>
    <w:rsid w:val="00913D97"/>
    <w:rsid w:val="00915520"/>
    <w:rsid w:val="00921473"/>
    <w:rsid w:val="00925FC7"/>
    <w:rsid w:val="00930AF7"/>
    <w:rsid w:val="0094350A"/>
    <w:rsid w:val="00946F4E"/>
    <w:rsid w:val="00954DC8"/>
    <w:rsid w:val="00971E91"/>
    <w:rsid w:val="009735A3"/>
    <w:rsid w:val="00973F3F"/>
    <w:rsid w:val="009775D7"/>
    <w:rsid w:val="00977ED8"/>
    <w:rsid w:val="0098168E"/>
    <w:rsid w:val="00981F24"/>
    <w:rsid w:val="00993407"/>
    <w:rsid w:val="00994634"/>
    <w:rsid w:val="009B0206"/>
    <w:rsid w:val="009B0D3F"/>
    <w:rsid w:val="009C34FF"/>
    <w:rsid w:val="009C6F21"/>
    <w:rsid w:val="009C7687"/>
    <w:rsid w:val="009D150C"/>
    <w:rsid w:val="009D4BD9"/>
    <w:rsid w:val="009D692C"/>
    <w:rsid w:val="009F0CE9"/>
    <w:rsid w:val="009F5A39"/>
    <w:rsid w:val="009F61D4"/>
    <w:rsid w:val="00A0036E"/>
    <w:rsid w:val="00A006C3"/>
    <w:rsid w:val="00A04AD0"/>
    <w:rsid w:val="00A0582F"/>
    <w:rsid w:val="00A05C2F"/>
    <w:rsid w:val="00A167B4"/>
    <w:rsid w:val="00A2136F"/>
    <w:rsid w:val="00A2301A"/>
    <w:rsid w:val="00A4342C"/>
    <w:rsid w:val="00A60D88"/>
    <w:rsid w:val="00A61671"/>
    <w:rsid w:val="00A75F0A"/>
    <w:rsid w:val="00A778C9"/>
    <w:rsid w:val="00A90BD6"/>
    <w:rsid w:val="00A90DE9"/>
    <w:rsid w:val="00A9233D"/>
    <w:rsid w:val="00A946FF"/>
    <w:rsid w:val="00A96F52"/>
    <w:rsid w:val="00AA2849"/>
    <w:rsid w:val="00AA604B"/>
    <w:rsid w:val="00AA612B"/>
    <w:rsid w:val="00AB6582"/>
    <w:rsid w:val="00AB75A7"/>
    <w:rsid w:val="00AD0C24"/>
    <w:rsid w:val="00AD7D1F"/>
    <w:rsid w:val="00AE1000"/>
    <w:rsid w:val="00AE1230"/>
    <w:rsid w:val="00B02829"/>
    <w:rsid w:val="00B21F20"/>
    <w:rsid w:val="00B42A3C"/>
    <w:rsid w:val="00B433C0"/>
    <w:rsid w:val="00B51643"/>
    <w:rsid w:val="00B51B39"/>
    <w:rsid w:val="00B571E6"/>
    <w:rsid w:val="00B619BB"/>
    <w:rsid w:val="00B848BB"/>
    <w:rsid w:val="00B901F6"/>
    <w:rsid w:val="00B93BBF"/>
    <w:rsid w:val="00B95672"/>
    <w:rsid w:val="00B96C3C"/>
    <w:rsid w:val="00B97E5C"/>
    <w:rsid w:val="00BA0E9B"/>
    <w:rsid w:val="00BC4F56"/>
    <w:rsid w:val="00BD0CCC"/>
    <w:rsid w:val="00BD1D31"/>
    <w:rsid w:val="00BF2E3A"/>
    <w:rsid w:val="00BF3C14"/>
    <w:rsid w:val="00BF4C0B"/>
    <w:rsid w:val="00BF7B08"/>
    <w:rsid w:val="00C030DC"/>
    <w:rsid w:val="00C06B13"/>
    <w:rsid w:val="00C10E22"/>
    <w:rsid w:val="00C12650"/>
    <w:rsid w:val="00C23319"/>
    <w:rsid w:val="00C2545B"/>
    <w:rsid w:val="00C364B2"/>
    <w:rsid w:val="00C428C7"/>
    <w:rsid w:val="00C460EB"/>
    <w:rsid w:val="00C51D56"/>
    <w:rsid w:val="00C66D91"/>
    <w:rsid w:val="00CA6231"/>
    <w:rsid w:val="00CD668B"/>
    <w:rsid w:val="00CE151A"/>
    <w:rsid w:val="00CE1F14"/>
    <w:rsid w:val="00CF0B61"/>
    <w:rsid w:val="00CF79FE"/>
    <w:rsid w:val="00D069A2"/>
    <w:rsid w:val="00D1194E"/>
    <w:rsid w:val="00D37254"/>
    <w:rsid w:val="00D407E8"/>
    <w:rsid w:val="00D468A5"/>
    <w:rsid w:val="00D60010"/>
    <w:rsid w:val="00D66DA3"/>
    <w:rsid w:val="00D76EE6"/>
    <w:rsid w:val="00D76F6F"/>
    <w:rsid w:val="00D8679C"/>
    <w:rsid w:val="00D90F31"/>
    <w:rsid w:val="00D92822"/>
    <w:rsid w:val="00DA3A62"/>
    <w:rsid w:val="00DC02F6"/>
    <w:rsid w:val="00DE18A7"/>
    <w:rsid w:val="00E02487"/>
    <w:rsid w:val="00E04195"/>
    <w:rsid w:val="00E15F77"/>
    <w:rsid w:val="00E22516"/>
    <w:rsid w:val="00E22D23"/>
    <w:rsid w:val="00E26180"/>
    <w:rsid w:val="00E32174"/>
    <w:rsid w:val="00E45B7D"/>
    <w:rsid w:val="00E5051C"/>
    <w:rsid w:val="00E66285"/>
    <w:rsid w:val="00E80911"/>
    <w:rsid w:val="00E84393"/>
    <w:rsid w:val="00E866D8"/>
    <w:rsid w:val="00E91F32"/>
    <w:rsid w:val="00E949F2"/>
    <w:rsid w:val="00E96AD6"/>
    <w:rsid w:val="00EA0900"/>
    <w:rsid w:val="00EB0FF3"/>
    <w:rsid w:val="00EB3DFE"/>
    <w:rsid w:val="00EB3EA7"/>
    <w:rsid w:val="00EB6DB7"/>
    <w:rsid w:val="00ED07C2"/>
    <w:rsid w:val="00ED28B6"/>
    <w:rsid w:val="00EE1EFF"/>
    <w:rsid w:val="00EF161C"/>
    <w:rsid w:val="00EF393C"/>
    <w:rsid w:val="00EF5479"/>
    <w:rsid w:val="00F00DAA"/>
    <w:rsid w:val="00F1011A"/>
    <w:rsid w:val="00F11AC6"/>
    <w:rsid w:val="00F17765"/>
    <w:rsid w:val="00F17797"/>
    <w:rsid w:val="00F2604C"/>
    <w:rsid w:val="00F26486"/>
    <w:rsid w:val="00F3487A"/>
    <w:rsid w:val="00F40111"/>
    <w:rsid w:val="00F74A95"/>
    <w:rsid w:val="00F750E3"/>
    <w:rsid w:val="00F849B0"/>
    <w:rsid w:val="00FA1792"/>
    <w:rsid w:val="00FA2D65"/>
    <w:rsid w:val="00FA58C5"/>
    <w:rsid w:val="00FB3D74"/>
    <w:rsid w:val="00FC02BE"/>
    <w:rsid w:val="00FC37B9"/>
    <w:rsid w:val="00FD5857"/>
    <w:rsid w:val="00FD644E"/>
    <w:rsid w:val="00FE0BC2"/>
    <w:rsid w:val="00FE54D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fillcolor="red" strokecolor="none [3213]"/>
    </o:shapedefaults>
    <o:shapelayout v:ext="edit">
      <o:idmap v:ext="edit" data="1"/>
      <o:rules v:ext="edit">
        <o:r id="V:Rule8" type="connector" idref="#_x0000_s1154"/>
        <o:r id="V:Rule9" type="connector" idref="#_x0000_s1153"/>
        <o:r id="V:Rule10" type="connector" idref="#_x0000_s1194"/>
        <o:r id="V:Rule11" type="connector" idref="#_x0000_s1195"/>
        <o:r id="V:Rule12" type="connector" idref="#_x0000_s1196"/>
        <o:r id="V:Rule13" type="connector" idref="#_x0000_s1198"/>
        <o:r id="V:Rule14" type="connector" idref="#_x0000_s1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413018">
      <w:bodyDiv w:val="1"/>
      <w:marLeft w:val="0"/>
      <w:marRight w:val="0"/>
      <w:marTop w:val="0"/>
      <w:marBottom w:val="0"/>
      <w:divBdr>
        <w:top w:val="none" w:sz="0" w:space="0" w:color="auto"/>
        <w:left w:val="none" w:sz="0" w:space="0" w:color="auto"/>
        <w:bottom w:val="none" w:sz="0" w:space="0" w:color="auto"/>
        <w:right w:val="none" w:sz="0" w:space="0" w:color="auto"/>
      </w:divBdr>
    </w:div>
    <w:div w:id="158623053">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10063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F6FE0E03-492A-4EF4-897F-FB59FEDD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2172</Words>
  <Characters>13688</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Timm</dc:creator>
  <cp:lastModifiedBy>noraa</cp:lastModifiedBy>
  <cp:revision>48</cp:revision>
  <cp:lastPrinted>2013-07-22T16:07:00Z</cp:lastPrinted>
  <dcterms:created xsi:type="dcterms:W3CDTF">2014-08-05T14:44:00Z</dcterms:created>
  <dcterms:modified xsi:type="dcterms:W3CDTF">2014-08-27T08:03:00Z</dcterms:modified>
</cp:coreProperties>
</file>