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7240BF6B" w:rsidR="00954DC8" w:rsidRPr="00FF22A2" w:rsidRDefault="00954DC8" w:rsidP="00CD55A7">
      <w:pPr>
        <w:autoSpaceDE w:val="0"/>
        <w:autoSpaceDN w:val="0"/>
        <w:adjustRightInd w:val="0"/>
        <w:rPr>
          <w:rFonts w:asciiTheme="majorHAnsi" w:hAnsiTheme="majorHAnsi" w:cs="Arial"/>
        </w:rPr>
      </w:pPr>
      <w:r w:rsidRPr="00FF22A2">
        <w:rPr>
          <w:rFonts w:asciiTheme="majorHAnsi" w:hAnsiTheme="majorHAnsi" w:cs="Arial"/>
          <w:b/>
          <w:sz w:val="28"/>
          <w:szCs w:val="28"/>
        </w:rPr>
        <w:t>Schulversuchspraktikum</w:t>
      </w:r>
    </w:p>
    <w:p w14:paraId="51ACFAAD" w14:textId="5EE01FDB" w:rsidR="00954DC8" w:rsidRPr="00FF22A2" w:rsidRDefault="0090126D" w:rsidP="00CD55A7">
      <w:pPr>
        <w:spacing w:line="276" w:lineRule="auto"/>
        <w:rPr>
          <w:rFonts w:asciiTheme="majorHAnsi" w:hAnsiTheme="majorHAnsi" w:cs="Arial"/>
        </w:rPr>
      </w:pPr>
      <w:r w:rsidRPr="00FF22A2">
        <w:rPr>
          <w:rFonts w:asciiTheme="majorHAnsi" w:hAnsiTheme="majorHAnsi" w:cs="Arial"/>
        </w:rPr>
        <w:t>Maximilian Wolf</w:t>
      </w:r>
    </w:p>
    <w:p w14:paraId="74198D98" w14:textId="2E1C3C26" w:rsidR="00954DC8" w:rsidRPr="00FF22A2" w:rsidRDefault="0090126D" w:rsidP="00CD55A7">
      <w:pPr>
        <w:spacing w:line="276" w:lineRule="auto"/>
        <w:rPr>
          <w:rFonts w:asciiTheme="majorHAnsi" w:hAnsiTheme="majorHAnsi" w:cs="Arial"/>
        </w:rPr>
      </w:pPr>
      <w:r w:rsidRPr="00FF22A2">
        <w:rPr>
          <w:rFonts w:asciiTheme="majorHAnsi" w:hAnsiTheme="majorHAnsi" w:cs="Arial"/>
        </w:rPr>
        <w:t>Sommersemester 2015</w:t>
      </w:r>
    </w:p>
    <w:p w14:paraId="1359FCC1" w14:textId="2D48EFEC" w:rsidR="00954DC8" w:rsidRPr="00FF22A2" w:rsidRDefault="00954DC8" w:rsidP="00CD55A7">
      <w:pPr>
        <w:spacing w:line="276" w:lineRule="auto"/>
        <w:rPr>
          <w:rFonts w:asciiTheme="majorHAnsi" w:hAnsiTheme="majorHAnsi" w:cs="Arial"/>
        </w:rPr>
      </w:pPr>
      <w:r w:rsidRPr="00FF22A2">
        <w:rPr>
          <w:rFonts w:asciiTheme="majorHAnsi" w:hAnsiTheme="majorHAnsi" w:cs="Arial"/>
        </w:rPr>
        <w:t xml:space="preserve">Klassenstufen </w:t>
      </w:r>
      <w:r w:rsidR="0090126D" w:rsidRPr="00FF22A2">
        <w:rPr>
          <w:rFonts w:asciiTheme="majorHAnsi" w:hAnsiTheme="majorHAnsi" w:cs="Arial"/>
        </w:rPr>
        <w:t>5 &amp; 6</w:t>
      </w:r>
    </w:p>
    <w:p w14:paraId="4AEE18C5" w14:textId="601E1AA8" w:rsidR="008B7FD6" w:rsidRPr="00FF22A2" w:rsidRDefault="003116A6" w:rsidP="00CD55A7">
      <w:pPr>
        <w:rPr>
          <w:rFonts w:asciiTheme="majorHAnsi" w:hAnsiTheme="majorHAnsi" w:cs="Arial"/>
        </w:rPr>
      </w:pPr>
      <w:r w:rsidRPr="00FF22A2">
        <w:rPr>
          <w:rFonts w:asciiTheme="majorHAnsi" w:hAnsiTheme="majorHAnsi"/>
          <w:noProof/>
          <w:lang w:eastAsia="de-DE"/>
        </w:rPr>
        <w:drawing>
          <wp:anchor distT="0" distB="0" distL="114300" distR="114300" simplePos="0" relativeHeight="251814912" behindDoc="0" locked="0" layoutInCell="1" allowOverlap="1" wp14:anchorId="3E4FC0BB" wp14:editId="426FEFE6">
            <wp:simplePos x="0" y="0"/>
            <wp:positionH relativeFrom="column">
              <wp:posOffset>514454</wp:posOffset>
            </wp:positionH>
            <wp:positionV relativeFrom="paragraph">
              <wp:posOffset>864510</wp:posOffset>
            </wp:positionV>
            <wp:extent cx="2015708" cy="3058788"/>
            <wp:effectExtent l="228600" t="209550" r="441960" b="40894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7123.JPG"/>
                    <pic:cNvPicPr/>
                  </pic:nvPicPr>
                  <pic:blipFill rotWithShape="1">
                    <a:blip r:embed="rId8" cstate="print">
                      <a:extLst>
                        <a:ext uri="{28A0092B-C50C-407E-A947-70E740481C1C}">
                          <a14:useLocalDpi xmlns:a14="http://schemas.microsoft.com/office/drawing/2010/main"/>
                        </a:ext>
                      </a:extLst>
                    </a:blip>
                    <a:srcRect/>
                    <a:stretch/>
                  </pic:blipFill>
                  <pic:spPr bwMode="auto">
                    <a:xfrm rot="21356774">
                      <a:off x="0" y="0"/>
                      <a:ext cx="2015708" cy="30587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FF22A2">
        <w:rPr>
          <w:rFonts w:asciiTheme="majorHAnsi" w:hAnsiTheme="majorHAnsi" w:cs="Arial"/>
          <w:noProof/>
          <w:lang w:eastAsia="de-DE"/>
        </w:rPr>
        <w:drawing>
          <wp:anchor distT="0" distB="0" distL="114300" distR="114300" simplePos="0" relativeHeight="251813888" behindDoc="0" locked="0" layoutInCell="1" allowOverlap="1" wp14:anchorId="78B7AAAD" wp14:editId="3A1BDF88">
            <wp:simplePos x="0" y="0"/>
            <wp:positionH relativeFrom="column">
              <wp:posOffset>2787650</wp:posOffset>
            </wp:positionH>
            <wp:positionV relativeFrom="paragraph">
              <wp:posOffset>655320</wp:posOffset>
            </wp:positionV>
            <wp:extent cx="2576195" cy="3912870"/>
            <wp:effectExtent l="152400" t="133350" r="224155" b="125730"/>
            <wp:wrapTopAndBottom/>
            <wp:docPr id="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rot="381073">
                      <a:off x="0" y="0"/>
                      <a:ext cx="2576195" cy="391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B46FE" w14:textId="7477A1BA" w:rsidR="00201838" w:rsidRDefault="00201838" w:rsidP="00CD55A7">
      <w:pPr>
        <w:rPr>
          <w:rFonts w:asciiTheme="majorHAnsi" w:hAnsiTheme="majorHAnsi" w:cs="Arial"/>
        </w:rPr>
      </w:pPr>
    </w:p>
    <w:p w14:paraId="31112A76" w14:textId="77777777" w:rsidR="003116A6" w:rsidRPr="00FF22A2" w:rsidRDefault="003116A6" w:rsidP="00CD55A7">
      <w:pPr>
        <w:rPr>
          <w:rFonts w:asciiTheme="majorHAnsi" w:hAnsiTheme="majorHAnsi" w:cs="Arial"/>
        </w:rPr>
      </w:pPr>
    </w:p>
    <w:p w14:paraId="0235FC79" w14:textId="65B1485B" w:rsidR="00FF22A2" w:rsidRPr="00FF22A2" w:rsidRDefault="003116A6" w:rsidP="00CD55A7">
      <w:pPr>
        <w:rPr>
          <w:rFonts w:asciiTheme="majorHAnsi" w:hAnsiTheme="majorHAnsi" w:cs="Arial"/>
        </w:rPr>
      </w:pPr>
      <w:r>
        <w:rPr>
          <w:rFonts w:asciiTheme="majorHAnsi" w:hAnsiTheme="majorHAnsi" w:cs="Arial"/>
          <w:noProof/>
          <w:lang w:eastAsia="de-DE"/>
        </w:rPr>
        <mc:AlternateContent>
          <mc:Choice Requires="wps">
            <w:drawing>
              <wp:anchor distT="0" distB="0" distL="114300" distR="114300" simplePos="0" relativeHeight="251815936" behindDoc="0" locked="0" layoutInCell="1" allowOverlap="1" wp14:anchorId="1B6C3A24" wp14:editId="5116F0B9">
                <wp:simplePos x="0" y="0"/>
                <wp:positionH relativeFrom="column">
                  <wp:posOffset>274955</wp:posOffset>
                </wp:positionH>
                <wp:positionV relativeFrom="paragraph">
                  <wp:posOffset>69850</wp:posOffset>
                </wp:positionV>
                <wp:extent cx="5320145" cy="0"/>
                <wp:effectExtent l="0" t="0" r="33020" b="19050"/>
                <wp:wrapNone/>
                <wp:docPr id="13" name="Gerader Verbinder 13"/>
                <wp:cNvGraphicFramePr/>
                <a:graphic xmlns:a="http://schemas.openxmlformats.org/drawingml/2006/main">
                  <a:graphicData uri="http://schemas.microsoft.com/office/word/2010/wordprocessingShape">
                    <wps:wsp>
                      <wps:cNvCnPr/>
                      <wps:spPr>
                        <a:xfrm>
                          <a:off x="0" y="0"/>
                          <a:ext cx="5320145" cy="0"/>
                        </a:xfrm>
                        <a:prstGeom prst="line">
                          <a:avLst/>
                        </a:prstGeom>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67550F" id="Gerader Verbinder 1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1.65pt,5.5pt" to="440.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" strokecolor="black [3040]"/>
            </w:pict>
          </mc:Fallback>
        </mc:AlternateContent>
      </w:r>
    </w:p>
    <w:p w14:paraId="3A63EB92" w14:textId="2A8CCC47" w:rsidR="00DF5F87" w:rsidRPr="00FF22A2" w:rsidRDefault="003116A6" w:rsidP="00611962">
      <w:pPr>
        <w:autoSpaceDE w:val="0"/>
        <w:autoSpaceDN w:val="0"/>
        <w:adjustRightInd w:val="0"/>
        <w:jc w:val="center"/>
        <w:rPr>
          <w:rFonts w:asciiTheme="majorHAnsi" w:hAnsiTheme="majorHAnsi" w:cs="Arial"/>
          <w:b/>
          <w:sz w:val="52"/>
          <w:szCs w:val="24"/>
        </w:rPr>
      </w:pPr>
      <w:r>
        <w:rPr>
          <w:rFonts w:asciiTheme="majorHAnsi" w:hAnsiTheme="majorHAnsi" w:cs="Arial"/>
          <w:noProof/>
          <w:lang w:eastAsia="de-DE"/>
        </w:rPr>
        <mc:AlternateContent>
          <mc:Choice Requires="wps">
            <w:drawing>
              <wp:anchor distT="0" distB="0" distL="114300" distR="114300" simplePos="0" relativeHeight="251817984" behindDoc="0" locked="0" layoutInCell="1" allowOverlap="1" wp14:anchorId="2FF67E5E" wp14:editId="4D25764C">
                <wp:simplePos x="0" y="0"/>
                <wp:positionH relativeFrom="column">
                  <wp:posOffset>272415</wp:posOffset>
                </wp:positionH>
                <wp:positionV relativeFrom="paragraph">
                  <wp:posOffset>644525</wp:posOffset>
                </wp:positionV>
                <wp:extent cx="5320145" cy="0"/>
                <wp:effectExtent l="0" t="0" r="33020" b="19050"/>
                <wp:wrapNone/>
                <wp:docPr id="33" name="Gerader Verbinder 33"/>
                <wp:cNvGraphicFramePr/>
                <a:graphic xmlns:a="http://schemas.openxmlformats.org/drawingml/2006/main">
                  <a:graphicData uri="http://schemas.microsoft.com/office/word/2010/wordprocessingShape">
                    <wps:wsp>
                      <wps:cNvCnPr/>
                      <wps:spPr>
                        <a:xfrm>
                          <a:off x="0" y="0"/>
                          <a:ext cx="5320145" cy="0"/>
                        </a:xfrm>
                        <a:prstGeom prst="line">
                          <a:avLst/>
                        </a:prstGeom>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88F41A" id="Gerader Verbinder 33"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1.45pt,50.75pt" to="440.3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" strokecolor="black [3040]"/>
            </w:pict>
          </mc:Fallback>
        </mc:AlternateContent>
      </w:r>
      <w:r w:rsidR="00957FA8" w:rsidRPr="00FF22A2">
        <w:rPr>
          <w:rFonts w:asciiTheme="majorHAnsi" w:hAnsiTheme="majorHAnsi" w:cs="Arial"/>
          <w:b/>
          <w:sz w:val="52"/>
          <w:szCs w:val="24"/>
        </w:rPr>
        <w:t>Sonne – Wetter – Jahreszeiten</w:t>
      </w:r>
    </w:p>
    <w:p w14:paraId="26510C65" w14:textId="790ADF25" w:rsidR="00FF22A2" w:rsidRDefault="00FF22A2" w:rsidP="00CD55A7">
      <w:pPr>
        <w:spacing w:line="276" w:lineRule="auto"/>
        <w:rPr>
          <w:rFonts w:asciiTheme="majorHAnsi" w:hAnsiTheme="majorHAnsi" w:cs="Arial"/>
          <w:noProof/>
          <w:lang w:eastAsia="de-DE"/>
        </w:rPr>
      </w:pPr>
      <w:r>
        <w:rPr>
          <w:rFonts w:asciiTheme="majorHAnsi" w:hAnsiTheme="majorHAnsi" w:cs="Arial"/>
          <w:noProof/>
          <w:lang w:eastAsia="de-DE"/>
        </w:rPr>
        <w:br w:type="page"/>
      </w:r>
    </w:p>
    <w:p w14:paraId="311F8A26" w14:textId="77777777" w:rsidR="00DF5F87" w:rsidRPr="00FF22A2" w:rsidRDefault="00DF5F87" w:rsidP="00CD55A7">
      <w:pPr>
        <w:autoSpaceDE w:val="0"/>
        <w:autoSpaceDN w:val="0"/>
        <w:adjustRightInd w:val="0"/>
        <w:rPr>
          <w:rFonts w:asciiTheme="majorHAnsi" w:hAnsiTheme="majorHAnsi" w:cs="Arial"/>
          <w:noProof/>
          <w:lang w:eastAsia="de-DE"/>
        </w:rPr>
      </w:pPr>
    </w:p>
    <w:p w14:paraId="40B00BEA" w14:textId="6FB3B8F3" w:rsidR="00A90BD6" w:rsidRPr="00FF22A2" w:rsidRDefault="00957FA8" w:rsidP="00CD55A7">
      <w:pPr>
        <w:pStyle w:val="Inhaltsverzeichnisberschrift"/>
        <w:jc w:val="both"/>
        <w:rPr>
          <w:rFonts w:cs="Arial"/>
        </w:rPr>
      </w:pPr>
      <w:r w:rsidRPr="00FF22A2">
        <w:rPr>
          <w:rFonts w:cs="Arial"/>
          <w:noProof/>
          <w:lang w:eastAsia="de-DE"/>
        </w:rPr>
        <mc:AlternateContent>
          <mc:Choice Requires="wps">
            <w:drawing>
              <wp:anchor distT="0" distB="0" distL="114300" distR="114300" simplePos="0" relativeHeight="251780096" behindDoc="0" locked="0" layoutInCell="1" allowOverlap="1" wp14:anchorId="6280BD10" wp14:editId="6A9708F0">
                <wp:simplePos x="0" y="0"/>
                <wp:positionH relativeFrom="column">
                  <wp:align>center</wp:align>
                </wp:positionH>
                <wp:positionV relativeFrom="paragraph">
                  <wp:posOffset>0</wp:posOffset>
                </wp:positionV>
                <wp:extent cx="5958840" cy="1722755"/>
                <wp:effectExtent l="8255" t="13970" r="14605" b="6350"/>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72275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BF7DCC" w:rsidRPr="0094217B" w:rsidRDefault="00BF7DCC">
                            <w:pPr>
                              <w:pBdr>
                                <w:bottom w:val="single" w:sz="6" w:space="1" w:color="auto"/>
                              </w:pBdr>
                              <w:rPr>
                                <w:rFonts w:asciiTheme="majorHAnsi" w:hAnsiTheme="majorHAnsi" w:cs="Arial"/>
                                <w:b/>
                              </w:rPr>
                            </w:pPr>
                            <w:r w:rsidRPr="0094217B">
                              <w:rPr>
                                <w:rFonts w:asciiTheme="majorHAnsi" w:hAnsiTheme="majorHAnsi" w:cs="Arial"/>
                                <w:b/>
                              </w:rPr>
                              <w:t>Auf einen Blick:</w:t>
                            </w:r>
                          </w:p>
                          <w:p w14:paraId="534E28FF" w14:textId="3B5BBCEA" w:rsidR="00BF7DCC" w:rsidRPr="0094217B" w:rsidRDefault="000C4231" w:rsidP="00F354A2">
                            <w:pPr>
                              <w:suppressAutoHyphens/>
                              <w:rPr>
                                <w:rFonts w:asciiTheme="majorHAnsi" w:hAnsiTheme="majorHAnsi" w:cs="Arial"/>
                                <w:color w:val="auto"/>
                              </w:rPr>
                            </w:pPr>
                            <w:r w:rsidRPr="0094217B">
                              <w:rPr>
                                <w:rFonts w:asciiTheme="majorHAnsi" w:hAnsiTheme="majorHAnsi" w:cs="Arial"/>
                                <w:color w:val="auto"/>
                              </w:rPr>
                              <w:t>Sonne, Wetter und Jahreszeit bestimmt unser aller Alltag in hohem Maße. In den folgenden Experimenten werden die Temperatur und daraus entstehende Wärmeströmungen sichtbar gemacht. Ein Arbeitsblatt zum Wasserkreislauf verknüpft das Thema mit seinen wesentlichen Begriffen Temperatur, Aggregatzustand und Wärmeströmung an</w:t>
                            </w:r>
                            <w:r w:rsidR="00F354A2" w:rsidRPr="0094217B">
                              <w:rPr>
                                <w:rFonts w:asciiTheme="majorHAnsi" w:hAnsiTheme="majorHAnsi" w:cs="Arial"/>
                                <w:color w:val="auto"/>
                              </w:rPr>
                              <w:t>hand dieses</w:t>
                            </w:r>
                            <w:r w:rsidRPr="0094217B">
                              <w:rPr>
                                <w:rFonts w:asciiTheme="majorHAnsi" w:hAnsiTheme="majorHAnsi" w:cs="Arial"/>
                                <w:color w:val="auto"/>
                              </w:rPr>
                              <w:t xml:space="preserve"> bedeutenden </w:t>
                            </w:r>
                            <w:r w:rsidR="00F354A2" w:rsidRPr="0094217B">
                              <w:rPr>
                                <w:rFonts w:asciiTheme="majorHAnsi" w:hAnsiTheme="majorHAnsi" w:cs="Arial"/>
                                <w:color w:val="auto"/>
                              </w:rPr>
                              <w:t>Naturprozesses</w:t>
                            </w:r>
                            <w:r w:rsidRPr="0094217B">
                              <w:rPr>
                                <w:rFonts w:asciiTheme="majorHAnsi" w:hAnsiTheme="majorHAnsi" w:cs="Arial"/>
                                <w:color w:val="aut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left:0;text-align:left;margin-left:0;margin-top:0;width:469.2pt;height:135.65pt;z-index:251780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" fillcolor="white [3201]" strokecolor="#9bbb59 [3206]" strokeweight="1pt">
                <v:stroke dashstyle="dash"/>
                <v:shadow color="#868686"/>
                <v:textbox>
                  <w:txbxContent>
                    <w:p w14:paraId="33E42AE4" w14:textId="77777777" w:rsidR="00BF7DCC" w:rsidRPr="0094217B" w:rsidRDefault="00BF7DCC">
                      <w:pPr>
                        <w:pBdr>
                          <w:bottom w:val="single" w:sz="6" w:space="1" w:color="auto"/>
                        </w:pBdr>
                        <w:rPr>
                          <w:rFonts w:asciiTheme="majorHAnsi" w:hAnsiTheme="majorHAnsi" w:cs="Arial"/>
                          <w:b/>
                        </w:rPr>
                      </w:pPr>
                      <w:r w:rsidRPr="0094217B">
                        <w:rPr>
                          <w:rFonts w:asciiTheme="majorHAnsi" w:hAnsiTheme="majorHAnsi" w:cs="Arial"/>
                          <w:b/>
                        </w:rPr>
                        <w:t>Auf einen Blick:</w:t>
                      </w:r>
                    </w:p>
                    <w:p w14:paraId="534E28FF" w14:textId="3B5BBCEA" w:rsidR="00BF7DCC" w:rsidRPr="0094217B" w:rsidRDefault="000C4231" w:rsidP="00F354A2">
                      <w:pPr>
                        <w:suppressAutoHyphens/>
                        <w:rPr>
                          <w:rFonts w:asciiTheme="majorHAnsi" w:hAnsiTheme="majorHAnsi" w:cs="Arial"/>
                          <w:color w:val="auto"/>
                        </w:rPr>
                      </w:pPr>
                      <w:r w:rsidRPr="0094217B">
                        <w:rPr>
                          <w:rFonts w:asciiTheme="majorHAnsi" w:hAnsiTheme="majorHAnsi" w:cs="Arial"/>
                          <w:color w:val="auto"/>
                        </w:rPr>
                        <w:t>Sonne, Wetter und Jahreszeit bestimmt unser aller Alltag in hohem Maße. In den folgenden Experimenten werden die Temperatur und daraus entstehende Wärmeströmungen sichtbar gemacht. Ein Arbeitsblatt zum Wasserkreislauf verknüpft das Thema mit seinen wesentlichen Begriffen Temperatur, Aggregatzustand und Wärmeströmung an</w:t>
                      </w:r>
                      <w:r w:rsidR="00F354A2" w:rsidRPr="0094217B">
                        <w:rPr>
                          <w:rFonts w:asciiTheme="majorHAnsi" w:hAnsiTheme="majorHAnsi" w:cs="Arial"/>
                          <w:color w:val="auto"/>
                        </w:rPr>
                        <w:t>hand dieses</w:t>
                      </w:r>
                      <w:r w:rsidRPr="0094217B">
                        <w:rPr>
                          <w:rFonts w:asciiTheme="majorHAnsi" w:hAnsiTheme="majorHAnsi" w:cs="Arial"/>
                          <w:color w:val="auto"/>
                        </w:rPr>
                        <w:t xml:space="preserve"> bedeutenden </w:t>
                      </w:r>
                      <w:r w:rsidR="00F354A2" w:rsidRPr="0094217B">
                        <w:rPr>
                          <w:rFonts w:asciiTheme="majorHAnsi" w:hAnsiTheme="majorHAnsi" w:cs="Arial"/>
                          <w:color w:val="auto"/>
                        </w:rPr>
                        <w:t>Naturprozesses</w:t>
                      </w:r>
                      <w:r w:rsidRPr="0094217B">
                        <w:rPr>
                          <w:rFonts w:asciiTheme="majorHAnsi" w:hAnsiTheme="majorHAnsi" w:cs="Arial"/>
                          <w:color w:val="auto"/>
                        </w:rPr>
                        <w:t>.</w:t>
                      </w:r>
                    </w:p>
                  </w:txbxContent>
                </v:textbox>
              </v:shape>
            </w:pict>
          </mc:Fallback>
        </mc:AlternateContent>
      </w:r>
    </w:p>
    <w:p w14:paraId="3CC5DD7C" w14:textId="77777777" w:rsidR="00A90BD6" w:rsidRPr="00FF22A2" w:rsidRDefault="00A90BD6" w:rsidP="00CD55A7">
      <w:pPr>
        <w:rPr>
          <w:rFonts w:asciiTheme="majorHAnsi" w:hAnsiTheme="majorHAnsi" w:cs="Arial"/>
        </w:rPr>
      </w:pPr>
    </w:p>
    <w:p w14:paraId="0DCEB0D9" w14:textId="77777777" w:rsidR="00A90BD6" w:rsidRPr="00FF22A2" w:rsidRDefault="00A90BD6" w:rsidP="00CD55A7">
      <w:pPr>
        <w:rPr>
          <w:rFonts w:asciiTheme="majorHAnsi" w:hAnsiTheme="majorHAnsi" w:cs="Arial"/>
        </w:rPr>
      </w:pPr>
    </w:p>
    <w:p w14:paraId="4D631D4B" w14:textId="77777777" w:rsidR="00A90BD6" w:rsidRPr="00FF22A2" w:rsidRDefault="00A90BD6" w:rsidP="00CD55A7">
      <w:pPr>
        <w:rPr>
          <w:rFonts w:asciiTheme="majorHAnsi" w:hAnsiTheme="majorHAnsi" w:cs="Arial"/>
        </w:rPr>
      </w:pPr>
    </w:p>
    <w:p w14:paraId="6E67A361" w14:textId="77777777" w:rsidR="00A90BD6" w:rsidRPr="00FF22A2" w:rsidRDefault="00A90BD6" w:rsidP="00CD55A7">
      <w:pPr>
        <w:rPr>
          <w:rFonts w:asciiTheme="majorHAnsi" w:hAnsiTheme="majorHAnsi" w:cs="Arial"/>
        </w:rPr>
      </w:pPr>
    </w:p>
    <w:p w14:paraId="18F3B7FA" w14:textId="63093948" w:rsidR="00EA224C" w:rsidRPr="004E3950" w:rsidRDefault="00EA224C" w:rsidP="00CD55A7">
      <w:pPr>
        <w:spacing w:line="276" w:lineRule="auto"/>
        <w:rPr>
          <w:rFonts w:asciiTheme="majorHAnsi" w:hAnsiTheme="majorHAnsi" w:cs="Arial"/>
        </w:rPr>
      </w:pPr>
    </w:p>
    <w:sdt>
      <w:sdtPr>
        <w:rPr>
          <w:rFonts w:ascii="Arial" w:eastAsiaTheme="minorHAnsi" w:hAnsi="Arial" w:cs="Arial"/>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Pr="00221330" w:rsidRDefault="00E26180" w:rsidP="00CD55A7">
          <w:pPr>
            <w:pStyle w:val="Inhaltsverzeichnisberschrift"/>
            <w:jc w:val="both"/>
            <w:rPr>
              <w:rFonts w:cs="Arial"/>
            </w:rPr>
          </w:pPr>
          <w:r w:rsidRPr="00221330">
            <w:rPr>
              <w:rFonts w:cs="Arial"/>
              <w:color w:val="auto"/>
            </w:rPr>
            <w:t>Inhalt</w:t>
          </w:r>
        </w:p>
        <w:p w14:paraId="7E8A14B0" w14:textId="77777777" w:rsidR="00E26180" w:rsidRPr="00221330" w:rsidRDefault="00E26180" w:rsidP="00CD55A7">
          <w:pPr>
            <w:rPr>
              <w:rFonts w:asciiTheme="majorHAnsi" w:hAnsiTheme="majorHAnsi" w:cs="Arial"/>
            </w:rPr>
          </w:pPr>
        </w:p>
        <w:p w14:paraId="1A6D25B4" w14:textId="77777777" w:rsidR="00221330" w:rsidRPr="00221330" w:rsidRDefault="00E26180">
          <w:pPr>
            <w:pStyle w:val="Verzeichnis1"/>
            <w:tabs>
              <w:tab w:val="left" w:pos="440"/>
              <w:tab w:val="right" w:leader="dot" w:pos="9062"/>
            </w:tabs>
            <w:rPr>
              <w:rFonts w:asciiTheme="majorHAnsi" w:eastAsiaTheme="minorEastAsia" w:hAnsiTheme="majorHAnsi"/>
              <w:noProof/>
              <w:color w:val="auto"/>
              <w:lang w:eastAsia="de-DE"/>
            </w:rPr>
          </w:pPr>
          <w:r w:rsidRPr="00221330">
            <w:rPr>
              <w:rFonts w:asciiTheme="majorHAnsi" w:hAnsiTheme="majorHAnsi" w:cs="Arial"/>
            </w:rPr>
            <w:fldChar w:fldCharType="begin"/>
          </w:r>
          <w:r w:rsidRPr="00221330">
            <w:rPr>
              <w:rFonts w:asciiTheme="majorHAnsi" w:hAnsiTheme="majorHAnsi" w:cs="Arial"/>
            </w:rPr>
            <w:instrText xml:space="preserve"> TOC \o "1-3" \h \z \u </w:instrText>
          </w:r>
          <w:r w:rsidRPr="00221330">
            <w:rPr>
              <w:rFonts w:asciiTheme="majorHAnsi" w:hAnsiTheme="majorHAnsi" w:cs="Arial"/>
            </w:rPr>
            <w:fldChar w:fldCharType="separate"/>
          </w:r>
          <w:hyperlink w:anchor="_Toc426592696" w:history="1">
            <w:r w:rsidR="00221330" w:rsidRPr="00221330">
              <w:rPr>
                <w:rStyle w:val="Hyperlink"/>
                <w:rFonts w:asciiTheme="majorHAnsi" w:hAnsiTheme="majorHAnsi" w:cs="Arial"/>
                <w:noProof/>
              </w:rPr>
              <w:t>1</w:t>
            </w:r>
            <w:r w:rsidR="00221330" w:rsidRPr="00221330">
              <w:rPr>
                <w:rFonts w:asciiTheme="majorHAnsi" w:eastAsiaTheme="minorEastAsia" w:hAnsiTheme="majorHAnsi"/>
                <w:noProof/>
                <w:color w:val="auto"/>
                <w:lang w:eastAsia="de-DE"/>
              </w:rPr>
              <w:tab/>
            </w:r>
            <w:r w:rsidR="00221330" w:rsidRPr="00221330">
              <w:rPr>
                <w:rStyle w:val="Hyperlink"/>
                <w:rFonts w:asciiTheme="majorHAnsi" w:hAnsiTheme="majorHAnsi" w:cs="Arial"/>
                <w:noProof/>
              </w:rPr>
              <w:t>Beschreibung des Themas und zugehörige Lernziele</w:t>
            </w:r>
            <w:r w:rsidR="00221330" w:rsidRPr="00221330">
              <w:rPr>
                <w:rFonts w:asciiTheme="majorHAnsi" w:hAnsiTheme="majorHAnsi"/>
                <w:noProof/>
                <w:webHidden/>
              </w:rPr>
              <w:tab/>
            </w:r>
            <w:r w:rsidR="00221330" w:rsidRPr="00221330">
              <w:rPr>
                <w:rFonts w:asciiTheme="majorHAnsi" w:hAnsiTheme="majorHAnsi"/>
                <w:noProof/>
                <w:webHidden/>
              </w:rPr>
              <w:fldChar w:fldCharType="begin"/>
            </w:r>
            <w:r w:rsidR="00221330" w:rsidRPr="00221330">
              <w:rPr>
                <w:rFonts w:asciiTheme="majorHAnsi" w:hAnsiTheme="majorHAnsi"/>
                <w:noProof/>
                <w:webHidden/>
              </w:rPr>
              <w:instrText xml:space="preserve"> PAGEREF _Toc426592696 \h </w:instrText>
            </w:r>
            <w:r w:rsidR="00221330" w:rsidRPr="00221330">
              <w:rPr>
                <w:rFonts w:asciiTheme="majorHAnsi" w:hAnsiTheme="majorHAnsi"/>
                <w:noProof/>
                <w:webHidden/>
              </w:rPr>
            </w:r>
            <w:r w:rsidR="00221330" w:rsidRPr="00221330">
              <w:rPr>
                <w:rFonts w:asciiTheme="majorHAnsi" w:hAnsiTheme="majorHAnsi"/>
                <w:noProof/>
                <w:webHidden/>
              </w:rPr>
              <w:fldChar w:fldCharType="separate"/>
            </w:r>
            <w:r w:rsidR="00221330" w:rsidRPr="00221330">
              <w:rPr>
                <w:rFonts w:asciiTheme="majorHAnsi" w:hAnsiTheme="majorHAnsi"/>
                <w:noProof/>
                <w:webHidden/>
              </w:rPr>
              <w:t>2</w:t>
            </w:r>
            <w:r w:rsidR="00221330" w:rsidRPr="00221330">
              <w:rPr>
                <w:rFonts w:asciiTheme="majorHAnsi" w:hAnsiTheme="majorHAnsi"/>
                <w:noProof/>
                <w:webHidden/>
              </w:rPr>
              <w:fldChar w:fldCharType="end"/>
            </w:r>
          </w:hyperlink>
        </w:p>
        <w:p w14:paraId="684C3671" w14:textId="77777777" w:rsidR="00221330" w:rsidRPr="00221330" w:rsidRDefault="001E5414">
          <w:pPr>
            <w:pStyle w:val="Verzeichnis1"/>
            <w:tabs>
              <w:tab w:val="left" w:pos="440"/>
              <w:tab w:val="right" w:leader="dot" w:pos="9062"/>
            </w:tabs>
            <w:rPr>
              <w:rFonts w:asciiTheme="majorHAnsi" w:eastAsiaTheme="minorEastAsia" w:hAnsiTheme="majorHAnsi"/>
              <w:noProof/>
              <w:color w:val="auto"/>
              <w:lang w:eastAsia="de-DE"/>
            </w:rPr>
          </w:pPr>
          <w:hyperlink w:anchor="_Toc426592697" w:history="1">
            <w:r w:rsidR="00221330" w:rsidRPr="00221330">
              <w:rPr>
                <w:rStyle w:val="Hyperlink"/>
                <w:rFonts w:asciiTheme="majorHAnsi" w:hAnsiTheme="majorHAnsi" w:cs="Arial"/>
                <w:noProof/>
              </w:rPr>
              <w:t>2</w:t>
            </w:r>
            <w:r w:rsidR="00221330" w:rsidRPr="00221330">
              <w:rPr>
                <w:rFonts w:asciiTheme="majorHAnsi" w:eastAsiaTheme="minorEastAsia" w:hAnsiTheme="majorHAnsi"/>
                <w:noProof/>
                <w:color w:val="auto"/>
                <w:lang w:eastAsia="de-DE"/>
              </w:rPr>
              <w:tab/>
            </w:r>
            <w:r w:rsidR="00221330" w:rsidRPr="00221330">
              <w:rPr>
                <w:rStyle w:val="Hyperlink"/>
                <w:rFonts w:asciiTheme="majorHAnsi" w:hAnsiTheme="majorHAnsi" w:cs="Arial"/>
                <w:noProof/>
              </w:rPr>
              <w:t>Relevanz des Themas für die 5. &amp; 6. Klassenstufe und didaktische Reduktion</w:t>
            </w:r>
            <w:r w:rsidR="00221330" w:rsidRPr="00221330">
              <w:rPr>
                <w:rFonts w:asciiTheme="majorHAnsi" w:hAnsiTheme="majorHAnsi"/>
                <w:noProof/>
                <w:webHidden/>
              </w:rPr>
              <w:tab/>
            </w:r>
            <w:r w:rsidR="00221330" w:rsidRPr="00221330">
              <w:rPr>
                <w:rFonts w:asciiTheme="majorHAnsi" w:hAnsiTheme="majorHAnsi"/>
                <w:noProof/>
                <w:webHidden/>
              </w:rPr>
              <w:fldChar w:fldCharType="begin"/>
            </w:r>
            <w:r w:rsidR="00221330" w:rsidRPr="00221330">
              <w:rPr>
                <w:rFonts w:asciiTheme="majorHAnsi" w:hAnsiTheme="majorHAnsi"/>
                <w:noProof/>
                <w:webHidden/>
              </w:rPr>
              <w:instrText xml:space="preserve"> PAGEREF _Toc426592697 \h </w:instrText>
            </w:r>
            <w:r w:rsidR="00221330" w:rsidRPr="00221330">
              <w:rPr>
                <w:rFonts w:asciiTheme="majorHAnsi" w:hAnsiTheme="majorHAnsi"/>
                <w:noProof/>
                <w:webHidden/>
              </w:rPr>
            </w:r>
            <w:r w:rsidR="00221330" w:rsidRPr="00221330">
              <w:rPr>
                <w:rFonts w:asciiTheme="majorHAnsi" w:hAnsiTheme="majorHAnsi"/>
                <w:noProof/>
                <w:webHidden/>
              </w:rPr>
              <w:fldChar w:fldCharType="separate"/>
            </w:r>
            <w:r w:rsidR="00221330" w:rsidRPr="00221330">
              <w:rPr>
                <w:rFonts w:asciiTheme="majorHAnsi" w:hAnsiTheme="majorHAnsi"/>
                <w:noProof/>
                <w:webHidden/>
              </w:rPr>
              <w:t>3</w:t>
            </w:r>
            <w:r w:rsidR="00221330" w:rsidRPr="00221330">
              <w:rPr>
                <w:rFonts w:asciiTheme="majorHAnsi" w:hAnsiTheme="majorHAnsi"/>
                <w:noProof/>
                <w:webHidden/>
              </w:rPr>
              <w:fldChar w:fldCharType="end"/>
            </w:r>
          </w:hyperlink>
        </w:p>
        <w:p w14:paraId="4ED174E7" w14:textId="77777777" w:rsidR="00221330" w:rsidRPr="00221330" w:rsidRDefault="001E5414">
          <w:pPr>
            <w:pStyle w:val="Verzeichnis1"/>
            <w:tabs>
              <w:tab w:val="left" w:pos="440"/>
              <w:tab w:val="right" w:leader="dot" w:pos="9062"/>
            </w:tabs>
            <w:rPr>
              <w:rFonts w:asciiTheme="majorHAnsi" w:eastAsiaTheme="minorEastAsia" w:hAnsiTheme="majorHAnsi"/>
              <w:noProof/>
              <w:color w:val="auto"/>
              <w:lang w:eastAsia="de-DE"/>
            </w:rPr>
          </w:pPr>
          <w:hyperlink w:anchor="_Toc426592698" w:history="1">
            <w:r w:rsidR="00221330" w:rsidRPr="00221330">
              <w:rPr>
                <w:rStyle w:val="Hyperlink"/>
                <w:rFonts w:asciiTheme="majorHAnsi" w:hAnsiTheme="majorHAnsi" w:cs="Arial"/>
                <w:noProof/>
              </w:rPr>
              <w:t>3</w:t>
            </w:r>
            <w:r w:rsidR="00221330" w:rsidRPr="00221330">
              <w:rPr>
                <w:rFonts w:asciiTheme="majorHAnsi" w:eastAsiaTheme="minorEastAsia" w:hAnsiTheme="majorHAnsi"/>
                <w:noProof/>
                <w:color w:val="auto"/>
                <w:lang w:eastAsia="de-DE"/>
              </w:rPr>
              <w:tab/>
            </w:r>
            <w:r w:rsidR="00221330" w:rsidRPr="00221330">
              <w:rPr>
                <w:rStyle w:val="Hyperlink"/>
                <w:rFonts w:asciiTheme="majorHAnsi" w:hAnsiTheme="majorHAnsi" w:cs="Arial"/>
                <w:noProof/>
              </w:rPr>
              <w:t>LehrerInnenversuch – V1 Wärmeströmung</w:t>
            </w:r>
            <w:r w:rsidR="00221330" w:rsidRPr="00221330">
              <w:rPr>
                <w:rFonts w:asciiTheme="majorHAnsi" w:hAnsiTheme="majorHAnsi"/>
                <w:noProof/>
                <w:webHidden/>
              </w:rPr>
              <w:tab/>
            </w:r>
            <w:r w:rsidR="00221330" w:rsidRPr="00221330">
              <w:rPr>
                <w:rFonts w:asciiTheme="majorHAnsi" w:hAnsiTheme="majorHAnsi"/>
                <w:noProof/>
                <w:webHidden/>
              </w:rPr>
              <w:fldChar w:fldCharType="begin"/>
            </w:r>
            <w:r w:rsidR="00221330" w:rsidRPr="00221330">
              <w:rPr>
                <w:rFonts w:asciiTheme="majorHAnsi" w:hAnsiTheme="majorHAnsi"/>
                <w:noProof/>
                <w:webHidden/>
              </w:rPr>
              <w:instrText xml:space="preserve"> PAGEREF _Toc426592698 \h </w:instrText>
            </w:r>
            <w:r w:rsidR="00221330" w:rsidRPr="00221330">
              <w:rPr>
                <w:rFonts w:asciiTheme="majorHAnsi" w:hAnsiTheme="majorHAnsi"/>
                <w:noProof/>
                <w:webHidden/>
              </w:rPr>
            </w:r>
            <w:r w:rsidR="00221330" w:rsidRPr="00221330">
              <w:rPr>
                <w:rFonts w:asciiTheme="majorHAnsi" w:hAnsiTheme="majorHAnsi"/>
                <w:noProof/>
                <w:webHidden/>
              </w:rPr>
              <w:fldChar w:fldCharType="separate"/>
            </w:r>
            <w:r w:rsidR="00221330" w:rsidRPr="00221330">
              <w:rPr>
                <w:rFonts w:asciiTheme="majorHAnsi" w:hAnsiTheme="majorHAnsi"/>
                <w:noProof/>
                <w:webHidden/>
              </w:rPr>
              <w:t>4</w:t>
            </w:r>
            <w:r w:rsidR="00221330" w:rsidRPr="00221330">
              <w:rPr>
                <w:rFonts w:asciiTheme="majorHAnsi" w:hAnsiTheme="majorHAnsi"/>
                <w:noProof/>
                <w:webHidden/>
              </w:rPr>
              <w:fldChar w:fldCharType="end"/>
            </w:r>
          </w:hyperlink>
        </w:p>
        <w:p w14:paraId="547E9251" w14:textId="77777777" w:rsidR="00221330" w:rsidRPr="00221330" w:rsidRDefault="001E5414">
          <w:pPr>
            <w:pStyle w:val="Verzeichnis1"/>
            <w:tabs>
              <w:tab w:val="left" w:pos="440"/>
              <w:tab w:val="right" w:leader="dot" w:pos="9062"/>
            </w:tabs>
            <w:rPr>
              <w:rFonts w:asciiTheme="majorHAnsi" w:eastAsiaTheme="minorEastAsia" w:hAnsiTheme="majorHAnsi"/>
              <w:noProof/>
              <w:color w:val="auto"/>
              <w:lang w:eastAsia="de-DE"/>
            </w:rPr>
          </w:pPr>
          <w:hyperlink w:anchor="_Toc426592699" w:history="1">
            <w:r w:rsidR="00221330" w:rsidRPr="00221330">
              <w:rPr>
                <w:rStyle w:val="Hyperlink"/>
                <w:rFonts w:asciiTheme="majorHAnsi" w:hAnsiTheme="majorHAnsi" w:cs="Arial"/>
                <w:noProof/>
              </w:rPr>
              <w:t>4</w:t>
            </w:r>
            <w:r w:rsidR="00221330" w:rsidRPr="00221330">
              <w:rPr>
                <w:rFonts w:asciiTheme="majorHAnsi" w:eastAsiaTheme="minorEastAsia" w:hAnsiTheme="majorHAnsi"/>
                <w:noProof/>
                <w:color w:val="auto"/>
                <w:lang w:eastAsia="de-DE"/>
              </w:rPr>
              <w:tab/>
            </w:r>
            <w:r w:rsidR="00221330" w:rsidRPr="00221330">
              <w:rPr>
                <w:rStyle w:val="Hyperlink"/>
                <w:rFonts w:asciiTheme="majorHAnsi" w:hAnsiTheme="majorHAnsi" w:cs="Arial"/>
                <w:noProof/>
              </w:rPr>
              <w:t>SchülerInnenversuch – V2 Das Thermometer</w:t>
            </w:r>
            <w:r w:rsidR="00221330" w:rsidRPr="00221330">
              <w:rPr>
                <w:rFonts w:asciiTheme="majorHAnsi" w:hAnsiTheme="majorHAnsi"/>
                <w:noProof/>
                <w:webHidden/>
              </w:rPr>
              <w:tab/>
            </w:r>
            <w:r w:rsidR="00221330" w:rsidRPr="00221330">
              <w:rPr>
                <w:rFonts w:asciiTheme="majorHAnsi" w:hAnsiTheme="majorHAnsi"/>
                <w:noProof/>
                <w:webHidden/>
              </w:rPr>
              <w:fldChar w:fldCharType="begin"/>
            </w:r>
            <w:r w:rsidR="00221330" w:rsidRPr="00221330">
              <w:rPr>
                <w:rFonts w:asciiTheme="majorHAnsi" w:hAnsiTheme="majorHAnsi"/>
                <w:noProof/>
                <w:webHidden/>
              </w:rPr>
              <w:instrText xml:space="preserve"> PAGEREF _Toc426592699 \h </w:instrText>
            </w:r>
            <w:r w:rsidR="00221330" w:rsidRPr="00221330">
              <w:rPr>
                <w:rFonts w:asciiTheme="majorHAnsi" w:hAnsiTheme="majorHAnsi"/>
                <w:noProof/>
                <w:webHidden/>
              </w:rPr>
            </w:r>
            <w:r w:rsidR="00221330" w:rsidRPr="00221330">
              <w:rPr>
                <w:rFonts w:asciiTheme="majorHAnsi" w:hAnsiTheme="majorHAnsi"/>
                <w:noProof/>
                <w:webHidden/>
              </w:rPr>
              <w:fldChar w:fldCharType="separate"/>
            </w:r>
            <w:r w:rsidR="00221330" w:rsidRPr="00221330">
              <w:rPr>
                <w:rFonts w:asciiTheme="majorHAnsi" w:hAnsiTheme="majorHAnsi"/>
                <w:noProof/>
                <w:webHidden/>
              </w:rPr>
              <w:t>6</w:t>
            </w:r>
            <w:r w:rsidR="00221330" w:rsidRPr="00221330">
              <w:rPr>
                <w:rFonts w:asciiTheme="majorHAnsi" w:hAnsiTheme="majorHAnsi"/>
                <w:noProof/>
                <w:webHidden/>
              </w:rPr>
              <w:fldChar w:fldCharType="end"/>
            </w:r>
          </w:hyperlink>
        </w:p>
        <w:p w14:paraId="16C00372" w14:textId="77777777" w:rsidR="00221330" w:rsidRPr="00221330" w:rsidRDefault="001E5414">
          <w:pPr>
            <w:pStyle w:val="Verzeichnis1"/>
            <w:tabs>
              <w:tab w:val="left" w:pos="440"/>
              <w:tab w:val="right" w:leader="dot" w:pos="9062"/>
            </w:tabs>
            <w:rPr>
              <w:rFonts w:asciiTheme="majorHAnsi" w:eastAsiaTheme="minorEastAsia" w:hAnsiTheme="majorHAnsi"/>
              <w:noProof/>
              <w:color w:val="auto"/>
              <w:lang w:eastAsia="de-DE"/>
            </w:rPr>
          </w:pPr>
          <w:hyperlink w:anchor="_Toc426592700" w:history="1">
            <w:r w:rsidR="00221330" w:rsidRPr="00221330">
              <w:rPr>
                <w:rStyle w:val="Hyperlink"/>
                <w:rFonts w:asciiTheme="majorHAnsi" w:hAnsiTheme="majorHAnsi" w:cs="Arial"/>
                <w:noProof/>
              </w:rPr>
              <w:t>5</w:t>
            </w:r>
            <w:r w:rsidR="00221330" w:rsidRPr="00221330">
              <w:rPr>
                <w:rFonts w:asciiTheme="majorHAnsi" w:eastAsiaTheme="minorEastAsia" w:hAnsiTheme="majorHAnsi"/>
                <w:noProof/>
                <w:color w:val="auto"/>
                <w:lang w:eastAsia="de-DE"/>
              </w:rPr>
              <w:tab/>
            </w:r>
            <w:r w:rsidR="00221330" w:rsidRPr="00221330">
              <w:rPr>
                <w:rStyle w:val="Hyperlink"/>
                <w:rFonts w:asciiTheme="majorHAnsi" w:hAnsiTheme="majorHAnsi" w:cs="Arial"/>
                <w:noProof/>
              </w:rPr>
              <w:t>Didaktischer Kommentar zum Schülerarbeitsblatt</w:t>
            </w:r>
            <w:r w:rsidR="00221330" w:rsidRPr="00221330">
              <w:rPr>
                <w:rFonts w:asciiTheme="majorHAnsi" w:hAnsiTheme="majorHAnsi"/>
                <w:noProof/>
                <w:webHidden/>
              </w:rPr>
              <w:tab/>
            </w:r>
            <w:r w:rsidR="00221330" w:rsidRPr="00221330">
              <w:rPr>
                <w:rFonts w:asciiTheme="majorHAnsi" w:hAnsiTheme="majorHAnsi"/>
                <w:noProof/>
                <w:webHidden/>
              </w:rPr>
              <w:fldChar w:fldCharType="begin"/>
            </w:r>
            <w:r w:rsidR="00221330" w:rsidRPr="00221330">
              <w:rPr>
                <w:rFonts w:asciiTheme="majorHAnsi" w:hAnsiTheme="majorHAnsi"/>
                <w:noProof/>
                <w:webHidden/>
              </w:rPr>
              <w:instrText xml:space="preserve"> PAGEREF _Toc426592700 \h </w:instrText>
            </w:r>
            <w:r w:rsidR="00221330" w:rsidRPr="00221330">
              <w:rPr>
                <w:rFonts w:asciiTheme="majorHAnsi" w:hAnsiTheme="majorHAnsi"/>
                <w:noProof/>
                <w:webHidden/>
              </w:rPr>
            </w:r>
            <w:r w:rsidR="00221330" w:rsidRPr="00221330">
              <w:rPr>
                <w:rFonts w:asciiTheme="majorHAnsi" w:hAnsiTheme="majorHAnsi"/>
                <w:noProof/>
                <w:webHidden/>
              </w:rPr>
              <w:fldChar w:fldCharType="separate"/>
            </w:r>
            <w:r w:rsidR="00221330" w:rsidRPr="00221330">
              <w:rPr>
                <w:rFonts w:asciiTheme="majorHAnsi" w:hAnsiTheme="majorHAnsi"/>
                <w:noProof/>
                <w:webHidden/>
              </w:rPr>
              <w:t>6</w:t>
            </w:r>
            <w:r w:rsidR="00221330" w:rsidRPr="00221330">
              <w:rPr>
                <w:rFonts w:asciiTheme="majorHAnsi" w:hAnsiTheme="majorHAnsi"/>
                <w:noProof/>
                <w:webHidden/>
              </w:rPr>
              <w:fldChar w:fldCharType="end"/>
            </w:r>
          </w:hyperlink>
        </w:p>
        <w:p w14:paraId="5F50F3F8" w14:textId="77777777" w:rsidR="00221330" w:rsidRPr="00221330" w:rsidRDefault="001E5414">
          <w:pPr>
            <w:pStyle w:val="Verzeichnis2"/>
            <w:tabs>
              <w:tab w:val="left" w:pos="880"/>
              <w:tab w:val="right" w:leader="dot" w:pos="9062"/>
            </w:tabs>
            <w:rPr>
              <w:rFonts w:asciiTheme="majorHAnsi" w:eastAsiaTheme="minorEastAsia" w:hAnsiTheme="majorHAnsi"/>
              <w:noProof/>
              <w:color w:val="auto"/>
              <w:lang w:eastAsia="de-DE"/>
            </w:rPr>
          </w:pPr>
          <w:hyperlink w:anchor="_Toc426592701" w:history="1">
            <w:r w:rsidR="00221330" w:rsidRPr="00221330">
              <w:rPr>
                <w:rStyle w:val="Hyperlink"/>
                <w:rFonts w:asciiTheme="majorHAnsi" w:hAnsiTheme="majorHAnsi" w:cs="Arial"/>
                <w:noProof/>
              </w:rPr>
              <w:t>5.1</w:t>
            </w:r>
            <w:r w:rsidR="00221330" w:rsidRPr="00221330">
              <w:rPr>
                <w:rFonts w:asciiTheme="majorHAnsi" w:eastAsiaTheme="minorEastAsia" w:hAnsiTheme="majorHAnsi"/>
                <w:noProof/>
                <w:color w:val="auto"/>
                <w:lang w:eastAsia="de-DE"/>
              </w:rPr>
              <w:tab/>
            </w:r>
            <w:r w:rsidR="00221330" w:rsidRPr="00221330">
              <w:rPr>
                <w:rStyle w:val="Hyperlink"/>
                <w:rFonts w:asciiTheme="majorHAnsi" w:hAnsiTheme="majorHAnsi" w:cs="Arial"/>
                <w:noProof/>
              </w:rPr>
              <w:t>Erwartungshorizont (Kerncurriculum)</w:t>
            </w:r>
            <w:r w:rsidR="00221330" w:rsidRPr="00221330">
              <w:rPr>
                <w:rFonts w:asciiTheme="majorHAnsi" w:hAnsiTheme="majorHAnsi"/>
                <w:noProof/>
                <w:webHidden/>
              </w:rPr>
              <w:tab/>
            </w:r>
            <w:r w:rsidR="00221330" w:rsidRPr="00221330">
              <w:rPr>
                <w:rFonts w:asciiTheme="majorHAnsi" w:hAnsiTheme="majorHAnsi"/>
                <w:noProof/>
                <w:webHidden/>
              </w:rPr>
              <w:fldChar w:fldCharType="begin"/>
            </w:r>
            <w:r w:rsidR="00221330" w:rsidRPr="00221330">
              <w:rPr>
                <w:rFonts w:asciiTheme="majorHAnsi" w:hAnsiTheme="majorHAnsi"/>
                <w:noProof/>
                <w:webHidden/>
              </w:rPr>
              <w:instrText xml:space="preserve"> PAGEREF _Toc426592701 \h </w:instrText>
            </w:r>
            <w:r w:rsidR="00221330" w:rsidRPr="00221330">
              <w:rPr>
                <w:rFonts w:asciiTheme="majorHAnsi" w:hAnsiTheme="majorHAnsi"/>
                <w:noProof/>
                <w:webHidden/>
              </w:rPr>
            </w:r>
            <w:r w:rsidR="00221330" w:rsidRPr="00221330">
              <w:rPr>
                <w:rFonts w:asciiTheme="majorHAnsi" w:hAnsiTheme="majorHAnsi"/>
                <w:noProof/>
                <w:webHidden/>
              </w:rPr>
              <w:fldChar w:fldCharType="separate"/>
            </w:r>
            <w:r w:rsidR="00221330" w:rsidRPr="00221330">
              <w:rPr>
                <w:rFonts w:asciiTheme="majorHAnsi" w:hAnsiTheme="majorHAnsi"/>
                <w:noProof/>
                <w:webHidden/>
              </w:rPr>
              <w:t>6</w:t>
            </w:r>
            <w:r w:rsidR="00221330" w:rsidRPr="00221330">
              <w:rPr>
                <w:rFonts w:asciiTheme="majorHAnsi" w:hAnsiTheme="majorHAnsi"/>
                <w:noProof/>
                <w:webHidden/>
              </w:rPr>
              <w:fldChar w:fldCharType="end"/>
            </w:r>
          </w:hyperlink>
        </w:p>
        <w:p w14:paraId="3FAC5CD7" w14:textId="77777777" w:rsidR="00221330" w:rsidRPr="00221330" w:rsidRDefault="001E5414">
          <w:pPr>
            <w:pStyle w:val="Verzeichnis2"/>
            <w:tabs>
              <w:tab w:val="left" w:pos="880"/>
              <w:tab w:val="right" w:leader="dot" w:pos="9062"/>
            </w:tabs>
            <w:rPr>
              <w:rFonts w:asciiTheme="majorHAnsi" w:eastAsiaTheme="minorEastAsia" w:hAnsiTheme="majorHAnsi"/>
              <w:noProof/>
              <w:color w:val="auto"/>
              <w:lang w:eastAsia="de-DE"/>
            </w:rPr>
          </w:pPr>
          <w:hyperlink w:anchor="_Toc426592702" w:history="1">
            <w:r w:rsidR="00221330" w:rsidRPr="00221330">
              <w:rPr>
                <w:rStyle w:val="Hyperlink"/>
                <w:rFonts w:asciiTheme="majorHAnsi" w:hAnsiTheme="majorHAnsi"/>
                <w:noProof/>
              </w:rPr>
              <w:t>5.2</w:t>
            </w:r>
            <w:r w:rsidR="00221330" w:rsidRPr="00221330">
              <w:rPr>
                <w:rFonts w:asciiTheme="majorHAnsi" w:eastAsiaTheme="minorEastAsia" w:hAnsiTheme="majorHAnsi"/>
                <w:noProof/>
                <w:color w:val="auto"/>
                <w:lang w:eastAsia="de-DE"/>
              </w:rPr>
              <w:tab/>
            </w:r>
            <w:r w:rsidR="00221330" w:rsidRPr="00221330">
              <w:rPr>
                <w:rStyle w:val="Hyperlink"/>
                <w:rFonts w:asciiTheme="majorHAnsi" w:hAnsiTheme="majorHAnsi"/>
                <w:noProof/>
              </w:rPr>
              <w:t>Erwartungshorizont (Inhaltlich)</w:t>
            </w:r>
            <w:r w:rsidR="00221330" w:rsidRPr="00221330">
              <w:rPr>
                <w:rFonts w:asciiTheme="majorHAnsi" w:hAnsiTheme="majorHAnsi"/>
                <w:noProof/>
                <w:webHidden/>
              </w:rPr>
              <w:tab/>
            </w:r>
            <w:r w:rsidR="00221330" w:rsidRPr="00221330">
              <w:rPr>
                <w:rFonts w:asciiTheme="majorHAnsi" w:hAnsiTheme="majorHAnsi"/>
                <w:noProof/>
                <w:webHidden/>
              </w:rPr>
              <w:fldChar w:fldCharType="begin"/>
            </w:r>
            <w:r w:rsidR="00221330" w:rsidRPr="00221330">
              <w:rPr>
                <w:rFonts w:asciiTheme="majorHAnsi" w:hAnsiTheme="majorHAnsi"/>
                <w:noProof/>
                <w:webHidden/>
              </w:rPr>
              <w:instrText xml:space="preserve"> PAGEREF _Toc426592702 \h </w:instrText>
            </w:r>
            <w:r w:rsidR="00221330" w:rsidRPr="00221330">
              <w:rPr>
                <w:rFonts w:asciiTheme="majorHAnsi" w:hAnsiTheme="majorHAnsi"/>
                <w:noProof/>
                <w:webHidden/>
              </w:rPr>
            </w:r>
            <w:r w:rsidR="00221330" w:rsidRPr="00221330">
              <w:rPr>
                <w:rFonts w:asciiTheme="majorHAnsi" w:hAnsiTheme="majorHAnsi"/>
                <w:noProof/>
                <w:webHidden/>
              </w:rPr>
              <w:fldChar w:fldCharType="separate"/>
            </w:r>
            <w:r w:rsidR="00221330" w:rsidRPr="00221330">
              <w:rPr>
                <w:rFonts w:asciiTheme="majorHAnsi" w:hAnsiTheme="majorHAnsi"/>
                <w:noProof/>
                <w:webHidden/>
              </w:rPr>
              <w:t>7</w:t>
            </w:r>
            <w:r w:rsidR="00221330" w:rsidRPr="00221330">
              <w:rPr>
                <w:rFonts w:asciiTheme="majorHAnsi" w:hAnsiTheme="majorHAnsi"/>
                <w:noProof/>
                <w:webHidden/>
              </w:rPr>
              <w:fldChar w:fldCharType="end"/>
            </w:r>
          </w:hyperlink>
        </w:p>
        <w:p w14:paraId="6F9D2B33" w14:textId="7A96B220" w:rsidR="00E26180" w:rsidRPr="00221330" w:rsidRDefault="00E26180" w:rsidP="00CD55A7">
          <w:pPr>
            <w:rPr>
              <w:rFonts w:asciiTheme="majorHAnsi" w:hAnsiTheme="majorHAnsi" w:cs="Arial"/>
            </w:rPr>
          </w:pPr>
          <w:r w:rsidRPr="00221330">
            <w:rPr>
              <w:rFonts w:asciiTheme="majorHAnsi" w:hAnsiTheme="majorHAnsi" w:cs="Arial"/>
            </w:rPr>
            <w:fldChar w:fldCharType="end"/>
          </w:r>
        </w:p>
      </w:sdtContent>
    </w:sdt>
    <w:p w14:paraId="7B8F46CC" w14:textId="77777777" w:rsidR="00E26180" w:rsidRPr="00FF22A2" w:rsidRDefault="00E26180" w:rsidP="00CD55A7">
      <w:pPr>
        <w:rPr>
          <w:rFonts w:asciiTheme="majorHAnsi" w:hAnsiTheme="majorHAnsi" w:cs="Arial"/>
        </w:rPr>
      </w:pPr>
      <w:r w:rsidRPr="00FF22A2">
        <w:rPr>
          <w:rFonts w:asciiTheme="majorHAnsi" w:hAnsiTheme="majorHAnsi" w:cs="Arial"/>
        </w:rPr>
        <w:br w:type="page"/>
      </w:r>
    </w:p>
    <w:p w14:paraId="01113592" w14:textId="4CB99621" w:rsidR="0086227B" w:rsidRPr="00FF22A2" w:rsidRDefault="000D10FB" w:rsidP="00CD55A7">
      <w:pPr>
        <w:pStyle w:val="berschrift1"/>
        <w:rPr>
          <w:rFonts w:cs="Arial"/>
          <w:color w:val="auto"/>
        </w:rPr>
      </w:pPr>
      <w:bookmarkStart w:id="0" w:name="_Toc426592696"/>
      <w:r w:rsidRPr="00FF22A2">
        <w:rPr>
          <w:rFonts w:cs="Arial"/>
          <w:color w:val="auto"/>
        </w:rPr>
        <w:lastRenderedPageBreak/>
        <w:t>Beschreibung des Themas und zugehörige Lernziele</w:t>
      </w:r>
      <w:bookmarkEnd w:id="0"/>
    </w:p>
    <w:p w14:paraId="1E93A09C" w14:textId="77777777" w:rsidR="00A6224E" w:rsidRPr="00FF22A2" w:rsidRDefault="007C2389" w:rsidP="00CD55A7">
      <w:pPr>
        <w:rPr>
          <w:rFonts w:asciiTheme="majorHAnsi" w:hAnsiTheme="majorHAnsi" w:cs="Arial"/>
          <w:color w:val="auto"/>
        </w:rPr>
      </w:pPr>
      <w:r w:rsidRPr="00FF22A2">
        <w:rPr>
          <w:rFonts w:asciiTheme="majorHAnsi" w:hAnsiTheme="majorHAnsi" w:cs="Arial"/>
          <w:color w:val="auto"/>
        </w:rPr>
        <w:t xml:space="preserve">Die Sonne ist die wichtigste Energiequelle der Erde. Sie strahlt große Mengen Energie in Form von </w:t>
      </w:r>
      <w:r w:rsidR="003173DE" w:rsidRPr="00FF22A2">
        <w:rPr>
          <w:rFonts w:asciiTheme="majorHAnsi" w:hAnsiTheme="majorHAnsi" w:cs="Arial"/>
          <w:color w:val="auto"/>
        </w:rPr>
        <w:t>elektromagnetischen Wellen, bzw. Lichtstrahlen</w:t>
      </w:r>
      <w:r w:rsidRPr="00FF22A2">
        <w:rPr>
          <w:rFonts w:asciiTheme="majorHAnsi" w:hAnsiTheme="majorHAnsi" w:cs="Arial"/>
          <w:color w:val="auto"/>
        </w:rPr>
        <w:t xml:space="preserve"> auf die Erde. Das Licht wechselwirkt mit der Materie au</w:t>
      </w:r>
      <w:r w:rsidR="00063DAB" w:rsidRPr="00FF22A2">
        <w:rPr>
          <w:rFonts w:asciiTheme="majorHAnsi" w:hAnsiTheme="majorHAnsi" w:cs="Arial"/>
          <w:color w:val="auto"/>
        </w:rPr>
        <w:t>f der Erde, wobei</w:t>
      </w:r>
      <w:r w:rsidRPr="00FF22A2">
        <w:rPr>
          <w:rFonts w:asciiTheme="majorHAnsi" w:hAnsiTheme="majorHAnsi" w:cs="Arial"/>
          <w:color w:val="auto"/>
        </w:rPr>
        <w:t xml:space="preserve"> Wärme entsteht, was als Tempera</w:t>
      </w:r>
      <w:r w:rsidR="00E55FB1" w:rsidRPr="00FF22A2">
        <w:rPr>
          <w:rFonts w:asciiTheme="majorHAnsi" w:hAnsiTheme="majorHAnsi" w:cs="Arial"/>
          <w:color w:val="auto"/>
        </w:rPr>
        <w:t xml:space="preserve">turerhöhung wahrzunehmen ist. Wie stark und schnell sich ein Stoff erwärmt hängt v.a. von der Art des Stoffs (Wärmekapazität, Absorptionsfähigkeit, </w:t>
      </w:r>
      <w:r w:rsidR="00973455" w:rsidRPr="00FF22A2">
        <w:rPr>
          <w:rFonts w:asciiTheme="majorHAnsi" w:hAnsiTheme="majorHAnsi" w:cs="Arial"/>
          <w:color w:val="auto"/>
        </w:rPr>
        <w:t>Farbe)</w:t>
      </w:r>
      <w:r w:rsidR="00E55FB1" w:rsidRPr="00FF22A2">
        <w:rPr>
          <w:rFonts w:asciiTheme="majorHAnsi" w:hAnsiTheme="majorHAnsi" w:cs="Arial"/>
          <w:color w:val="auto"/>
        </w:rPr>
        <w:t xml:space="preserve"> und von der Lage relativ zur Lichtquelle </w:t>
      </w:r>
      <w:r w:rsidR="00973455" w:rsidRPr="00FF22A2">
        <w:rPr>
          <w:rFonts w:asciiTheme="majorHAnsi" w:hAnsiTheme="majorHAnsi" w:cs="Arial"/>
          <w:color w:val="auto"/>
        </w:rPr>
        <w:t>ab</w:t>
      </w:r>
      <w:r w:rsidR="00A6224E" w:rsidRPr="00FF22A2">
        <w:rPr>
          <w:rFonts w:asciiTheme="majorHAnsi" w:hAnsiTheme="majorHAnsi" w:cs="Arial"/>
          <w:color w:val="auto"/>
        </w:rPr>
        <w:t xml:space="preserve"> (Einstrahlwinkel, Einstrahlintensität)</w:t>
      </w:r>
      <w:r w:rsidR="00973455" w:rsidRPr="00FF22A2">
        <w:rPr>
          <w:rFonts w:asciiTheme="majorHAnsi" w:hAnsiTheme="majorHAnsi" w:cs="Arial"/>
          <w:color w:val="auto"/>
        </w:rPr>
        <w:t xml:space="preserve">. </w:t>
      </w:r>
      <w:r w:rsidR="003173DE" w:rsidRPr="00FF22A2">
        <w:rPr>
          <w:rFonts w:asciiTheme="majorHAnsi" w:hAnsiTheme="majorHAnsi" w:cs="Arial"/>
          <w:color w:val="auto"/>
        </w:rPr>
        <w:t>Die Temperaturerhöhung von Stoffen führt zu weiteren Änderungen der Eigenschaften dieser Stoffe. Stoffe</w:t>
      </w:r>
      <w:r w:rsidR="00063DAB" w:rsidRPr="00FF22A2">
        <w:rPr>
          <w:rFonts w:asciiTheme="majorHAnsi" w:hAnsiTheme="majorHAnsi" w:cs="Arial"/>
          <w:color w:val="auto"/>
        </w:rPr>
        <w:t xml:space="preserve"> erfahren Eigenschaftsänderungen, wie z.B. in ihrer Dichte und können</w:t>
      </w:r>
      <w:r w:rsidR="003173DE" w:rsidRPr="00FF22A2">
        <w:rPr>
          <w:rFonts w:asciiTheme="majorHAnsi" w:hAnsiTheme="majorHAnsi" w:cs="Arial"/>
          <w:color w:val="auto"/>
        </w:rPr>
        <w:t xml:space="preserve"> </w:t>
      </w:r>
      <w:r w:rsidR="00063DAB" w:rsidRPr="00FF22A2">
        <w:rPr>
          <w:rFonts w:asciiTheme="majorHAnsi" w:hAnsiTheme="majorHAnsi" w:cs="Arial"/>
          <w:color w:val="auto"/>
        </w:rPr>
        <w:t xml:space="preserve">im Verlauf </w:t>
      </w:r>
      <w:r w:rsidR="003173DE" w:rsidRPr="00FF22A2">
        <w:rPr>
          <w:rFonts w:asciiTheme="majorHAnsi" w:hAnsiTheme="majorHAnsi" w:cs="Arial"/>
          <w:color w:val="auto"/>
        </w:rPr>
        <w:t>einen anderen Aggregatzustand an</w:t>
      </w:r>
      <w:r w:rsidR="00A6224E" w:rsidRPr="00FF22A2">
        <w:rPr>
          <w:rFonts w:asciiTheme="majorHAnsi" w:hAnsiTheme="majorHAnsi" w:cs="Arial"/>
          <w:color w:val="auto"/>
        </w:rPr>
        <w:t xml:space="preserve">nehmen. </w:t>
      </w:r>
      <w:r w:rsidR="003173DE" w:rsidRPr="00FF22A2">
        <w:rPr>
          <w:rFonts w:asciiTheme="majorHAnsi" w:hAnsiTheme="majorHAnsi" w:cs="Arial"/>
          <w:color w:val="auto"/>
        </w:rPr>
        <w:t xml:space="preserve">Veränderungen in der Dichte der Stoffe führen zu Auftriebseffekten, gemäß des Archimedischen Prinzips. </w:t>
      </w:r>
    </w:p>
    <w:p w14:paraId="3B10E98B" w14:textId="3EE9F633" w:rsidR="003173DE" w:rsidRPr="00FF22A2" w:rsidRDefault="003173DE" w:rsidP="00CD55A7">
      <w:pPr>
        <w:rPr>
          <w:rFonts w:asciiTheme="majorHAnsi" w:hAnsiTheme="majorHAnsi" w:cs="Arial"/>
          <w:color w:val="auto"/>
        </w:rPr>
      </w:pPr>
      <w:r w:rsidRPr="00FF22A2">
        <w:rPr>
          <w:rFonts w:asciiTheme="majorHAnsi" w:hAnsiTheme="majorHAnsi" w:cs="Arial"/>
          <w:color w:val="auto"/>
        </w:rPr>
        <w:t xml:space="preserve">Die durch die Sonneneinstrahlung entstehenden Auftriebsströmungen </w:t>
      </w:r>
      <w:r w:rsidR="00063DAB" w:rsidRPr="00FF22A2">
        <w:rPr>
          <w:rFonts w:asciiTheme="majorHAnsi" w:hAnsiTheme="majorHAnsi" w:cs="Arial"/>
          <w:color w:val="auto"/>
        </w:rPr>
        <w:t>der Luft der Atmosphäre oder i</w:t>
      </w:r>
      <w:r w:rsidR="00A6224E" w:rsidRPr="00FF22A2">
        <w:rPr>
          <w:rFonts w:asciiTheme="majorHAnsi" w:hAnsiTheme="majorHAnsi" w:cs="Arial"/>
          <w:color w:val="auto"/>
        </w:rPr>
        <w:t>n Gewässern verteilen durch diesen Effekt Wärme auf dem gesamten Erdball</w:t>
      </w:r>
      <w:r w:rsidR="00CD55A7">
        <w:rPr>
          <w:rFonts w:asciiTheme="majorHAnsi" w:hAnsiTheme="majorHAnsi" w:cs="Arial"/>
          <w:color w:val="auto"/>
        </w:rPr>
        <w:t xml:space="preserve">. Diese Strömungen sind </w:t>
      </w:r>
      <w:r w:rsidRPr="00FF22A2">
        <w:rPr>
          <w:rFonts w:asciiTheme="majorHAnsi" w:hAnsiTheme="majorHAnsi" w:cs="Arial"/>
          <w:color w:val="auto"/>
        </w:rPr>
        <w:t>auf der Erde für die Erscheinungsformen des Wetters verantwortlich</w:t>
      </w:r>
      <w:r w:rsidR="004009E3" w:rsidRPr="00FF22A2">
        <w:rPr>
          <w:rFonts w:asciiTheme="majorHAnsi" w:hAnsiTheme="majorHAnsi" w:cs="Arial"/>
          <w:color w:val="auto"/>
        </w:rPr>
        <w:t>:</w:t>
      </w:r>
      <w:r w:rsidR="00063DAB" w:rsidRPr="00FF22A2">
        <w:rPr>
          <w:rFonts w:asciiTheme="majorHAnsi" w:hAnsiTheme="majorHAnsi" w:cs="Arial"/>
          <w:color w:val="auto"/>
        </w:rPr>
        <w:t xml:space="preserve"> große Mengen an in der Luft mitgeführten Wasserdampfes kondensieren</w:t>
      </w:r>
      <w:r w:rsidR="00A6224E" w:rsidRPr="00FF22A2">
        <w:rPr>
          <w:rFonts w:asciiTheme="majorHAnsi" w:hAnsiTheme="majorHAnsi" w:cs="Arial"/>
          <w:color w:val="auto"/>
        </w:rPr>
        <w:t xml:space="preserve"> oder gefrieren</w:t>
      </w:r>
      <w:r w:rsidR="00063DAB" w:rsidRPr="00FF22A2">
        <w:rPr>
          <w:rFonts w:asciiTheme="majorHAnsi" w:hAnsiTheme="majorHAnsi" w:cs="Arial"/>
          <w:color w:val="auto"/>
        </w:rPr>
        <w:t xml:space="preserve"> in kälteren, höheren Schichten der Atmosphäre</w:t>
      </w:r>
      <w:r w:rsidR="00CD55A7">
        <w:rPr>
          <w:rFonts w:asciiTheme="majorHAnsi" w:hAnsiTheme="majorHAnsi" w:cs="Arial"/>
          <w:color w:val="auto"/>
        </w:rPr>
        <w:t xml:space="preserve">. Sie </w:t>
      </w:r>
      <w:r w:rsidR="00063DAB" w:rsidRPr="00FF22A2">
        <w:rPr>
          <w:rFonts w:asciiTheme="majorHAnsi" w:hAnsiTheme="majorHAnsi" w:cs="Arial"/>
          <w:color w:val="auto"/>
        </w:rPr>
        <w:t xml:space="preserve">werden </w:t>
      </w:r>
      <w:r w:rsidR="00CD55A7">
        <w:rPr>
          <w:rFonts w:asciiTheme="majorHAnsi" w:hAnsiTheme="majorHAnsi" w:cs="Arial"/>
          <w:color w:val="auto"/>
        </w:rPr>
        <w:t xml:space="preserve">schließlich </w:t>
      </w:r>
      <w:r w:rsidR="00063DAB" w:rsidRPr="00FF22A2">
        <w:rPr>
          <w:rFonts w:asciiTheme="majorHAnsi" w:hAnsiTheme="majorHAnsi" w:cs="Arial"/>
          <w:color w:val="auto"/>
        </w:rPr>
        <w:t>als Wolken und Nieders</w:t>
      </w:r>
      <w:r w:rsidR="00E55FB1" w:rsidRPr="00FF22A2">
        <w:rPr>
          <w:rFonts w:asciiTheme="majorHAnsi" w:hAnsiTheme="majorHAnsi" w:cs="Arial"/>
          <w:color w:val="auto"/>
        </w:rPr>
        <w:t xml:space="preserve">chläge sichtbar. Die entstandenen Auftriebsströmungen führen </w:t>
      </w:r>
      <w:r w:rsidR="00CD55A7">
        <w:rPr>
          <w:rFonts w:asciiTheme="majorHAnsi" w:hAnsiTheme="majorHAnsi" w:cs="Arial"/>
          <w:color w:val="auto"/>
        </w:rPr>
        <w:t>ebenfalls zu Veränderungen des Luftdrucks. Dadurch entstehende</w:t>
      </w:r>
      <w:r w:rsidR="00E55FB1" w:rsidRPr="00FF22A2">
        <w:rPr>
          <w:rFonts w:asciiTheme="majorHAnsi" w:hAnsiTheme="majorHAnsi" w:cs="Arial"/>
          <w:color w:val="auto"/>
        </w:rPr>
        <w:t xml:space="preserve"> Ausgleichsströmungen </w:t>
      </w:r>
      <w:r w:rsidR="00CD55A7">
        <w:rPr>
          <w:rFonts w:asciiTheme="majorHAnsi" w:hAnsiTheme="majorHAnsi" w:cs="Arial"/>
          <w:color w:val="auto"/>
        </w:rPr>
        <w:t xml:space="preserve">werden </w:t>
      </w:r>
      <w:r w:rsidR="00E55FB1" w:rsidRPr="00FF22A2">
        <w:rPr>
          <w:rFonts w:asciiTheme="majorHAnsi" w:hAnsiTheme="majorHAnsi" w:cs="Arial"/>
          <w:color w:val="auto"/>
        </w:rPr>
        <w:t>als Wind spürbar werden.</w:t>
      </w:r>
    </w:p>
    <w:p w14:paraId="321FDC9D" w14:textId="79E9ADCC" w:rsidR="00A6224E" w:rsidRPr="00FF22A2" w:rsidRDefault="00A6224E" w:rsidP="00CD55A7">
      <w:pPr>
        <w:rPr>
          <w:rFonts w:asciiTheme="majorHAnsi" w:hAnsiTheme="majorHAnsi" w:cs="Arial"/>
          <w:color w:val="auto"/>
        </w:rPr>
      </w:pPr>
      <w:r w:rsidRPr="00FF22A2">
        <w:rPr>
          <w:rFonts w:asciiTheme="majorHAnsi" w:hAnsiTheme="majorHAnsi" w:cs="Arial"/>
          <w:color w:val="auto"/>
        </w:rPr>
        <w:t>Die Schülerinne</w:t>
      </w:r>
      <w:r w:rsidR="00CD55A7">
        <w:rPr>
          <w:rFonts w:asciiTheme="majorHAnsi" w:hAnsiTheme="majorHAnsi" w:cs="Arial"/>
          <w:color w:val="auto"/>
        </w:rPr>
        <w:t>n und Schüler (SuS) bauen im folgenden Experiment</w:t>
      </w:r>
      <w:r w:rsidRPr="00FF22A2">
        <w:rPr>
          <w:rFonts w:asciiTheme="majorHAnsi" w:hAnsiTheme="majorHAnsi" w:cs="Arial"/>
          <w:color w:val="auto"/>
        </w:rPr>
        <w:t xml:space="preserve"> im Schüler</w:t>
      </w:r>
      <w:r w:rsidR="00CD55A7">
        <w:rPr>
          <w:rFonts w:asciiTheme="majorHAnsi" w:hAnsiTheme="majorHAnsi" w:cs="Arial"/>
          <w:color w:val="auto"/>
        </w:rPr>
        <w:t>Innen</w:t>
      </w:r>
      <w:r w:rsidRPr="00FF22A2">
        <w:rPr>
          <w:rFonts w:asciiTheme="majorHAnsi" w:hAnsiTheme="majorHAnsi" w:cs="Arial"/>
          <w:color w:val="auto"/>
        </w:rPr>
        <w:t xml:space="preserve">experiment Thermometer mit denen </w:t>
      </w:r>
      <w:r w:rsidR="00F0118A" w:rsidRPr="00FF22A2">
        <w:rPr>
          <w:rFonts w:asciiTheme="majorHAnsi" w:hAnsiTheme="majorHAnsi" w:cs="Arial"/>
          <w:color w:val="auto"/>
        </w:rPr>
        <w:t>Temperat</w:t>
      </w:r>
      <w:r w:rsidRPr="00FF22A2">
        <w:rPr>
          <w:rFonts w:asciiTheme="majorHAnsi" w:hAnsiTheme="majorHAnsi" w:cs="Arial"/>
          <w:color w:val="auto"/>
        </w:rPr>
        <w:t xml:space="preserve">uren nicht nur subjektiv spürbar, sondern </w:t>
      </w:r>
      <w:r w:rsidR="00F0118A" w:rsidRPr="00FF22A2">
        <w:rPr>
          <w:rFonts w:asciiTheme="majorHAnsi" w:hAnsiTheme="majorHAnsi" w:cs="Arial"/>
          <w:color w:val="auto"/>
        </w:rPr>
        <w:t xml:space="preserve">mit einfachen Mitteln </w:t>
      </w:r>
      <w:r w:rsidRPr="00FF22A2">
        <w:rPr>
          <w:rFonts w:asciiTheme="majorHAnsi" w:hAnsiTheme="majorHAnsi" w:cs="Arial"/>
          <w:color w:val="auto"/>
        </w:rPr>
        <w:t>auch messbar sind</w:t>
      </w:r>
      <w:r w:rsidR="00F0118A" w:rsidRPr="00FF22A2">
        <w:rPr>
          <w:rFonts w:asciiTheme="majorHAnsi" w:hAnsiTheme="majorHAnsi" w:cs="Arial"/>
          <w:color w:val="auto"/>
        </w:rPr>
        <w:t xml:space="preserve">. Des Weiteren </w:t>
      </w:r>
      <w:r w:rsidR="00C76726" w:rsidRPr="00FF22A2">
        <w:rPr>
          <w:rFonts w:asciiTheme="majorHAnsi" w:hAnsiTheme="majorHAnsi" w:cs="Arial"/>
          <w:color w:val="auto"/>
        </w:rPr>
        <w:t>können sie in einem LehrerInnen</w:t>
      </w:r>
      <w:r w:rsidR="00CD55A7">
        <w:rPr>
          <w:rFonts w:asciiTheme="majorHAnsi" w:hAnsiTheme="majorHAnsi" w:cs="Arial"/>
          <w:color w:val="auto"/>
        </w:rPr>
        <w:t>- oder wahlweise SchülerInnen</w:t>
      </w:r>
      <w:r w:rsidR="00C76726" w:rsidRPr="00FF22A2">
        <w:rPr>
          <w:rFonts w:asciiTheme="majorHAnsi" w:hAnsiTheme="majorHAnsi" w:cs="Arial"/>
          <w:color w:val="auto"/>
        </w:rPr>
        <w:t xml:space="preserve">experiment </w:t>
      </w:r>
      <w:r w:rsidR="00FF5247" w:rsidRPr="00FF22A2">
        <w:rPr>
          <w:rFonts w:asciiTheme="majorHAnsi" w:hAnsiTheme="majorHAnsi" w:cs="Arial"/>
          <w:color w:val="auto"/>
        </w:rPr>
        <w:t>durch Wärme induzierte S</w:t>
      </w:r>
      <w:r w:rsidR="00C76726" w:rsidRPr="00FF22A2">
        <w:rPr>
          <w:rFonts w:asciiTheme="majorHAnsi" w:hAnsiTheme="majorHAnsi" w:cs="Arial"/>
          <w:color w:val="auto"/>
        </w:rPr>
        <w:t>trömungen beobachten.</w:t>
      </w:r>
    </w:p>
    <w:p w14:paraId="7BD7345F" w14:textId="0AB43F8A" w:rsidR="00C76726" w:rsidRPr="00FF22A2" w:rsidRDefault="00C76726" w:rsidP="00CD55A7">
      <w:pPr>
        <w:rPr>
          <w:rFonts w:asciiTheme="majorHAnsi" w:hAnsiTheme="majorHAnsi" w:cs="Arial"/>
          <w:color w:val="auto"/>
        </w:rPr>
      </w:pPr>
      <w:r w:rsidRPr="00FF22A2">
        <w:rPr>
          <w:rFonts w:asciiTheme="majorHAnsi" w:hAnsiTheme="majorHAnsi" w:cs="Arial"/>
          <w:color w:val="auto"/>
        </w:rPr>
        <w:t>Bezüge zum Kerncurriculum Niedersachsen</w:t>
      </w:r>
      <w:r w:rsidR="00A966EF" w:rsidRPr="00FF22A2">
        <w:rPr>
          <w:rFonts w:asciiTheme="majorHAnsi" w:hAnsiTheme="majorHAnsi" w:cs="Arial"/>
          <w:color w:val="auto"/>
        </w:rPr>
        <w:t xml:space="preserve"> [1]</w:t>
      </w:r>
      <w:r w:rsidR="00000BCE" w:rsidRPr="00FF22A2">
        <w:rPr>
          <w:rFonts w:asciiTheme="majorHAnsi" w:hAnsiTheme="majorHAnsi" w:cs="Arial"/>
          <w:color w:val="auto"/>
        </w:rPr>
        <w:t xml:space="preserve"> sind in den Basiskonzepten Energie und Stoff-Teilchen zu finden</w:t>
      </w:r>
      <w:r w:rsidRPr="00FF22A2">
        <w:rPr>
          <w:rFonts w:asciiTheme="majorHAnsi" w:hAnsiTheme="majorHAnsi" w:cs="Arial"/>
          <w:color w:val="auto"/>
        </w:rPr>
        <w:t>:</w:t>
      </w:r>
    </w:p>
    <w:p w14:paraId="74777A95" w14:textId="3D3988EF" w:rsidR="00C76726" w:rsidRPr="00FF22A2" w:rsidRDefault="00C76726" w:rsidP="00CD55A7">
      <w:pPr>
        <w:rPr>
          <w:rFonts w:asciiTheme="majorHAnsi" w:hAnsiTheme="majorHAnsi" w:cs="Arial"/>
          <w:color w:val="auto"/>
        </w:rPr>
      </w:pPr>
      <w:r w:rsidRPr="00FF22A2">
        <w:rPr>
          <w:rFonts w:asciiTheme="majorHAnsi" w:hAnsiTheme="majorHAnsi" w:cs="Arial"/>
          <w:color w:val="auto"/>
        </w:rPr>
        <w:t>Die S</w:t>
      </w:r>
      <w:r w:rsidR="00000BCE" w:rsidRPr="00FF22A2">
        <w:rPr>
          <w:rFonts w:asciiTheme="majorHAnsi" w:hAnsiTheme="majorHAnsi" w:cs="Arial"/>
          <w:color w:val="auto"/>
        </w:rPr>
        <w:t>chülerinnen und Schüler</w:t>
      </w:r>
      <w:r w:rsidRPr="00FF22A2">
        <w:rPr>
          <w:rFonts w:asciiTheme="majorHAnsi" w:hAnsiTheme="majorHAnsi" w:cs="Arial"/>
          <w:color w:val="auto"/>
        </w:rPr>
        <w:t>…</w:t>
      </w:r>
    </w:p>
    <w:p w14:paraId="26A689A3" w14:textId="77777777" w:rsidR="009111F9" w:rsidRPr="00FF22A2" w:rsidRDefault="009111F9" w:rsidP="00221330">
      <w:pPr>
        <w:numPr>
          <w:ilvl w:val="1"/>
          <w:numId w:val="21"/>
        </w:numPr>
        <w:tabs>
          <w:tab w:val="clear" w:pos="1440"/>
        </w:tabs>
        <w:ind w:left="709" w:hanging="283"/>
        <w:rPr>
          <w:rFonts w:asciiTheme="majorHAnsi" w:hAnsiTheme="majorHAnsi" w:cs="Arial"/>
          <w:color w:val="auto"/>
        </w:rPr>
      </w:pPr>
      <w:r w:rsidRPr="00FF22A2">
        <w:rPr>
          <w:rFonts w:asciiTheme="majorHAnsi" w:hAnsiTheme="majorHAnsi" w:cs="Arial"/>
          <w:color w:val="auto"/>
        </w:rPr>
        <w:t>beschreiben, wie Temperaturveränderungen von Stoffen sich auf deren Eigenschaft der Dichte auswirkt und zu Auftriebskräften führt (Jg. 5/6, FW 3.3.4, Energie)</w:t>
      </w:r>
    </w:p>
    <w:p w14:paraId="6CA8987B" w14:textId="77777777" w:rsidR="009111F9" w:rsidRPr="00FF22A2" w:rsidRDefault="009111F9" w:rsidP="00221330">
      <w:pPr>
        <w:numPr>
          <w:ilvl w:val="1"/>
          <w:numId w:val="21"/>
        </w:numPr>
        <w:tabs>
          <w:tab w:val="clear" w:pos="1440"/>
        </w:tabs>
        <w:ind w:left="709" w:hanging="283"/>
        <w:rPr>
          <w:rFonts w:asciiTheme="majorHAnsi" w:hAnsiTheme="majorHAnsi" w:cs="Arial"/>
          <w:color w:val="auto"/>
        </w:rPr>
      </w:pPr>
      <w:r w:rsidRPr="00FF22A2">
        <w:rPr>
          <w:rFonts w:asciiTheme="majorHAnsi" w:hAnsiTheme="majorHAnsi" w:cs="Arial"/>
          <w:color w:val="auto"/>
        </w:rPr>
        <w:t>können beschreiben, wie der chemisch-physikalische Prozess der Wärmekonvektion für Wetterphänomene verantwortlich ist (Jg. 5/6, BW 3.3.1, Stoff-Teilchen)</w:t>
      </w:r>
    </w:p>
    <w:p w14:paraId="1AEE8FD0" w14:textId="058F48EE" w:rsidR="009111F9" w:rsidRPr="00FF22A2" w:rsidRDefault="009111F9" w:rsidP="00221330">
      <w:pPr>
        <w:numPr>
          <w:ilvl w:val="1"/>
          <w:numId w:val="21"/>
        </w:numPr>
        <w:tabs>
          <w:tab w:val="clear" w:pos="1440"/>
        </w:tabs>
        <w:ind w:left="709" w:hanging="283"/>
        <w:rPr>
          <w:rFonts w:asciiTheme="majorHAnsi" w:hAnsiTheme="majorHAnsi" w:cs="Arial"/>
          <w:color w:val="auto"/>
        </w:rPr>
      </w:pPr>
      <w:r w:rsidRPr="00FF22A2">
        <w:rPr>
          <w:rFonts w:asciiTheme="majorHAnsi" w:hAnsiTheme="majorHAnsi" w:cs="Arial"/>
          <w:color w:val="auto"/>
        </w:rPr>
        <w:t>experimentieren sachgerecht nach Anleitung und unter Beachtung von Sicherheitsaspekten zum Thema der Wärme</w:t>
      </w:r>
      <w:r w:rsidR="00000BCE" w:rsidRPr="00FF22A2">
        <w:rPr>
          <w:rFonts w:asciiTheme="majorHAnsi" w:hAnsiTheme="majorHAnsi" w:cs="Arial"/>
          <w:color w:val="auto"/>
        </w:rPr>
        <w:t xml:space="preserve">strömung </w:t>
      </w:r>
      <w:r w:rsidRPr="00FF22A2">
        <w:rPr>
          <w:rFonts w:asciiTheme="majorHAnsi" w:hAnsiTheme="majorHAnsi" w:cs="Arial"/>
          <w:color w:val="auto"/>
        </w:rPr>
        <w:t>(Jg. 5/6, EW 3.3.1)</w:t>
      </w:r>
    </w:p>
    <w:p w14:paraId="4D0FCC0B" w14:textId="309F86AD" w:rsidR="009111F9" w:rsidRPr="00FF22A2" w:rsidRDefault="009111F9" w:rsidP="00221330">
      <w:pPr>
        <w:numPr>
          <w:ilvl w:val="1"/>
          <w:numId w:val="21"/>
        </w:numPr>
        <w:tabs>
          <w:tab w:val="clear" w:pos="1440"/>
        </w:tabs>
        <w:ind w:left="709" w:hanging="283"/>
        <w:rPr>
          <w:rFonts w:asciiTheme="majorHAnsi" w:hAnsiTheme="majorHAnsi" w:cs="Arial"/>
          <w:color w:val="auto"/>
        </w:rPr>
      </w:pPr>
      <w:r w:rsidRPr="00FF22A2">
        <w:rPr>
          <w:rFonts w:asciiTheme="majorHAnsi" w:hAnsiTheme="majorHAnsi" w:cs="Arial"/>
          <w:color w:val="auto"/>
        </w:rPr>
        <w:t>protokolieren Beobachtungen aus dem Experiment zur Wärm</w:t>
      </w:r>
      <w:r w:rsidR="00000BCE" w:rsidRPr="00FF22A2">
        <w:rPr>
          <w:rFonts w:asciiTheme="majorHAnsi" w:hAnsiTheme="majorHAnsi" w:cs="Arial"/>
          <w:color w:val="auto"/>
        </w:rPr>
        <w:t>eströmung</w:t>
      </w:r>
      <w:r w:rsidRPr="00FF22A2">
        <w:rPr>
          <w:rFonts w:asciiTheme="majorHAnsi" w:hAnsiTheme="majorHAnsi" w:cs="Arial"/>
          <w:color w:val="auto"/>
        </w:rPr>
        <w:t xml:space="preserve"> (Jg. 5/6, KK 3.3.1 bzw. KK 3.3.4)</w:t>
      </w:r>
    </w:p>
    <w:p w14:paraId="26BEBCB9" w14:textId="15C401A4" w:rsidR="00C76726" w:rsidRPr="00FF22A2" w:rsidRDefault="00C76726" w:rsidP="00CD55A7">
      <w:pPr>
        <w:rPr>
          <w:rFonts w:asciiTheme="majorHAnsi" w:hAnsiTheme="majorHAnsi" w:cs="Arial"/>
          <w:color w:val="auto"/>
        </w:rPr>
      </w:pPr>
      <w:r w:rsidRPr="00FF22A2">
        <w:rPr>
          <w:rFonts w:asciiTheme="majorHAnsi" w:hAnsiTheme="majorHAnsi" w:cs="Arial"/>
          <w:color w:val="auto"/>
        </w:rPr>
        <w:lastRenderedPageBreak/>
        <w:t>In anderen Bundesländern, wie z.B. Rheinland</w:t>
      </w:r>
      <w:r w:rsidR="00000BCE" w:rsidRPr="00FF22A2">
        <w:rPr>
          <w:rFonts w:asciiTheme="majorHAnsi" w:hAnsiTheme="majorHAnsi" w:cs="Arial"/>
          <w:color w:val="auto"/>
        </w:rPr>
        <w:t>-Pfalz</w:t>
      </w:r>
      <w:r w:rsidR="00A966EF" w:rsidRPr="00FF22A2">
        <w:rPr>
          <w:rFonts w:asciiTheme="majorHAnsi" w:hAnsiTheme="majorHAnsi" w:cs="Arial"/>
          <w:color w:val="auto"/>
        </w:rPr>
        <w:t xml:space="preserve"> [2]</w:t>
      </w:r>
      <w:r w:rsidRPr="00FF22A2">
        <w:rPr>
          <w:rFonts w:asciiTheme="majorHAnsi" w:hAnsiTheme="majorHAnsi" w:cs="Arial"/>
          <w:color w:val="auto"/>
        </w:rPr>
        <w:t xml:space="preserve">, </w:t>
      </w:r>
      <w:r w:rsidR="00000BCE" w:rsidRPr="00FF22A2">
        <w:rPr>
          <w:rFonts w:asciiTheme="majorHAnsi" w:hAnsiTheme="majorHAnsi" w:cs="Arial"/>
          <w:color w:val="auto"/>
        </w:rPr>
        <w:t>wird das Thema im Rahmenlehrplan explizit behandelt.</w:t>
      </w:r>
    </w:p>
    <w:p w14:paraId="40FF2597" w14:textId="4CF2589F" w:rsidR="00FF5F93" w:rsidRPr="00FF22A2" w:rsidRDefault="00FF22A2" w:rsidP="00CD55A7">
      <w:pPr>
        <w:ind w:left="426" w:hanging="426"/>
        <w:rPr>
          <w:rFonts w:asciiTheme="majorHAnsi" w:hAnsiTheme="majorHAnsi" w:cs="Arial"/>
          <w:color w:val="auto"/>
        </w:rPr>
      </w:pPr>
      <w:r>
        <w:rPr>
          <w:rFonts w:asciiTheme="majorHAnsi" w:hAnsiTheme="majorHAnsi" w:cs="Arial"/>
          <w:color w:val="auto"/>
        </w:rPr>
        <w:t>[1]</w:t>
      </w:r>
      <w:r>
        <w:rPr>
          <w:rFonts w:asciiTheme="majorHAnsi" w:hAnsiTheme="majorHAnsi" w:cs="Arial"/>
          <w:color w:val="auto"/>
        </w:rPr>
        <w:tab/>
      </w:r>
      <w:r w:rsidR="00A966EF" w:rsidRPr="00FF22A2">
        <w:rPr>
          <w:rFonts w:asciiTheme="majorHAnsi" w:hAnsiTheme="majorHAnsi" w:cs="Arial"/>
          <w:color w:val="auto"/>
        </w:rPr>
        <w:t xml:space="preserve">Niedersächsisches Kultusministerium. </w:t>
      </w:r>
      <w:r w:rsidR="00A966EF" w:rsidRPr="00FF22A2">
        <w:rPr>
          <w:rFonts w:asciiTheme="majorHAnsi" w:hAnsiTheme="majorHAnsi" w:cs="Arial"/>
          <w:i/>
          <w:color w:val="auto"/>
        </w:rPr>
        <w:t>Kerncurriculum für das Gymnasium Schuljahrgänge 5</w:t>
      </w:r>
      <w:r w:rsidR="00FF5247" w:rsidRPr="00FF22A2">
        <w:rPr>
          <w:rFonts w:asciiTheme="majorHAnsi" w:hAnsiTheme="majorHAnsi" w:cs="Arial"/>
          <w:i/>
          <w:color w:val="auto"/>
        </w:rPr>
        <w:t> </w:t>
      </w:r>
      <w:r w:rsidR="00A966EF" w:rsidRPr="00FF22A2">
        <w:rPr>
          <w:rFonts w:asciiTheme="majorHAnsi" w:hAnsiTheme="majorHAnsi" w:cs="Arial"/>
          <w:i/>
          <w:color w:val="auto"/>
        </w:rPr>
        <w:t>–</w:t>
      </w:r>
      <w:r w:rsidR="00FF5247" w:rsidRPr="00FF22A2">
        <w:rPr>
          <w:rFonts w:asciiTheme="majorHAnsi" w:hAnsiTheme="majorHAnsi" w:cs="Arial"/>
          <w:i/>
          <w:color w:val="auto"/>
        </w:rPr>
        <w:t> </w:t>
      </w:r>
      <w:r w:rsidR="00A966EF" w:rsidRPr="00FF22A2">
        <w:rPr>
          <w:rFonts w:asciiTheme="majorHAnsi" w:hAnsiTheme="majorHAnsi" w:cs="Arial"/>
          <w:i/>
          <w:color w:val="auto"/>
        </w:rPr>
        <w:t xml:space="preserve">10. </w:t>
      </w:r>
      <w:hyperlink r:id="rId10" w:history="1">
        <w:r w:rsidR="00FF5247" w:rsidRPr="00FF22A2">
          <w:rPr>
            <w:rStyle w:val="Hyperlink"/>
            <w:rFonts w:asciiTheme="majorHAnsi" w:hAnsiTheme="majorHAnsi" w:cs="Arial"/>
            <w:color w:val="auto"/>
            <w:u w:val="none"/>
          </w:rPr>
          <w:t>http://db2.nibis.de/1db/cuvo/datei/kc_gym_nws_07_nib.pdf</w:t>
        </w:r>
      </w:hyperlink>
      <w:r w:rsidR="00FF5247" w:rsidRPr="00FF22A2">
        <w:rPr>
          <w:rFonts w:asciiTheme="majorHAnsi" w:hAnsiTheme="majorHAnsi" w:cs="Arial"/>
          <w:i/>
          <w:color w:val="auto"/>
        </w:rPr>
        <w:t xml:space="preserve"> </w:t>
      </w:r>
      <w:r w:rsidR="00FF5247" w:rsidRPr="00FF22A2">
        <w:rPr>
          <w:rFonts w:asciiTheme="majorHAnsi" w:hAnsiTheme="majorHAnsi" w:cs="Arial"/>
          <w:color w:val="auto"/>
        </w:rPr>
        <w:t>[abgerufen am 28.07.2015]</w:t>
      </w:r>
    </w:p>
    <w:p w14:paraId="4242F9E4" w14:textId="4A7A2509" w:rsidR="00C76726" w:rsidRPr="00FF22A2" w:rsidRDefault="00FF22A2" w:rsidP="00CD55A7">
      <w:pPr>
        <w:ind w:left="426" w:hanging="426"/>
        <w:rPr>
          <w:rFonts w:asciiTheme="majorHAnsi" w:hAnsiTheme="majorHAnsi" w:cs="Arial"/>
          <w:color w:val="auto"/>
        </w:rPr>
      </w:pPr>
      <w:r>
        <w:rPr>
          <w:rFonts w:asciiTheme="majorHAnsi" w:hAnsiTheme="majorHAnsi" w:cs="Arial"/>
          <w:color w:val="auto"/>
        </w:rPr>
        <w:t>[2]</w:t>
      </w:r>
      <w:r>
        <w:rPr>
          <w:rFonts w:asciiTheme="majorHAnsi" w:hAnsiTheme="majorHAnsi" w:cs="Arial"/>
          <w:color w:val="auto"/>
        </w:rPr>
        <w:tab/>
      </w:r>
      <w:r w:rsidR="00000BCE" w:rsidRPr="00FF22A2">
        <w:rPr>
          <w:rFonts w:asciiTheme="majorHAnsi" w:hAnsiTheme="majorHAnsi" w:cs="Arial"/>
          <w:color w:val="auto"/>
        </w:rPr>
        <w:t>Bildungsserver Rheinland-Pfalz.</w:t>
      </w:r>
      <w:r w:rsidR="00FF5F93" w:rsidRPr="00FF22A2">
        <w:rPr>
          <w:rFonts w:asciiTheme="majorHAnsi" w:hAnsiTheme="majorHAnsi" w:cs="Arial"/>
          <w:color w:val="auto"/>
        </w:rPr>
        <w:t xml:space="preserve"> </w:t>
      </w:r>
      <w:r w:rsidR="00FF5F93" w:rsidRPr="00FF22A2">
        <w:rPr>
          <w:rFonts w:asciiTheme="majorHAnsi" w:hAnsiTheme="majorHAnsi" w:cs="Arial"/>
          <w:i/>
          <w:color w:val="auto"/>
        </w:rPr>
        <w:t>Themenfeld 5</w:t>
      </w:r>
      <w:r w:rsidR="00FF5F93" w:rsidRPr="00FF22A2">
        <w:rPr>
          <w:rFonts w:asciiTheme="majorHAnsi" w:hAnsiTheme="majorHAnsi" w:cs="Arial"/>
          <w:color w:val="auto"/>
        </w:rPr>
        <w:t xml:space="preserve">: </w:t>
      </w:r>
      <w:r w:rsidR="00FF5F93" w:rsidRPr="00FF22A2">
        <w:rPr>
          <w:rFonts w:asciiTheme="majorHAnsi" w:hAnsiTheme="majorHAnsi" w:cs="Arial"/>
          <w:i/>
          <w:color w:val="auto"/>
        </w:rPr>
        <w:t xml:space="preserve">Sonne </w:t>
      </w:r>
      <w:r w:rsidR="00FF5F93" w:rsidRPr="00FF22A2">
        <w:rPr>
          <w:rFonts w:asciiTheme="majorHAnsi" w:hAnsiTheme="majorHAnsi" w:cs="Arial"/>
          <w:color w:val="auto"/>
        </w:rPr>
        <w:t>–</w:t>
      </w:r>
      <w:r w:rsidR="00FF5F93" w:rsidRPr="00FF22A2">
        <w:rPr>
          <w:rFonts w:asciiTheme="majorHAnsi" w:hAnsiTheme="majorHAnsi" w:cs="Arial"/>
          <w:i/>
          <w:color w:val="auto"/>
        </w:rPr>
        <w:t xml:space="preserve"> Wetter </w:t>
      </w:r>
      <w:r w:rsidR="00FF5F93" w:rsidRPr="00FF22A2">
        <w:rPr>
          <w:rFonts w:asciiTheme="majorHAnsi" w:hAnsiTheme="majorHAnsi" w:cs="Arial"/>
          <w:color w:val="auto"/>
        </w:rPr>
        <w:t>–</w:t>
      </w:r>
      <w:r w:rsidR="00FF5F93" w:rsidRPr="00FF22A2">
        <w:rPr>
          <w:rFonts w:asciiTheme="majorHAnsi" w:hAnsiTheme="majorHAnsi" w:cs="Arial"/>
          <w:i/>
          <w:color w:val="auto"/>
        </w:rPr>
        <w:t xml:space="preserve"> Jahreszeit</w:t>
      </w:r>
      <w:r w:rsidR="00FF5F93" w:rsidRPr="00FF22A2">
        <w:rPr>
          <w:rFonts w:asciiTheme="majorHAnsi" w:hAnsiTheme="majorHAnsi" w:cs="Arial"/>
          <w:color w:val="auto"/>
        </w:rPr>
        <w:t>.</w:t>
      </w:r>
      <w:r w:rsidR="00000BCE" w:rsidRPr="00FF22A2">
        <w:rPr>
          <w:rFonts w:asciiTheme="majorHAnsi" w:hAnsiTheme="majorHAnsi" w:cs="Arial"/>
          <w:color w:val="auto"/>
        </w:rPr>
        <w:t xml:space="preserve"> </w:t>
      </w:r>
      <w:r w:rsidR="00FF5F93" w:rsidRPr="00FF22A2">
        <w:rPr>
          <w:rFonts w:asciiTheme="majorHAnsi" w:hAnsiTheme="majorHAnsi" w:cs="Arial"/>
          <w:color w:val="auto"/>
        </w:rPr>
        <w:t>http://naturwissenschaften.bildung-rp.de/fileadmin/_migrated/content_uploads/Themenfeld_5_01.pdf</w:t>
      </w:r>
      <w:r w:rsidR="00000BCE" w:rsidRPr="00FF22A2">
        <w:rPr>
          <w:rFonts w:asciiTheme="majorHAnsi" w:hAnsiTheme="majorHAnsi" w:cs="Arial"/>
          <w:color w:val="auto"/>
        </w:rPr>
        <w:t xml:space="preserve"> [abgerufen am 01.08.2015]</w:t>
      </w:r>
    </w:p>
    <w:p w14:paraId="42DBC054" w14:textId="2D8A22E8" w:rsidR="00E51037" w:rsidRPr="00FF22A2" w:rsidRDefault="00C73A3B" w:rsidP="00CD55A7">
      <w:pPr>
        <w:pStyle w:val="berschrift1"/>
        <w:rPr>
          <w:rFonts w:cs="Arial"/>
        </w:rPr>
      </w:pPr>
      <w:bookmarkStart w:id="1" w:name="_Toc426592697"/>
      <w:r w:rsidRPr="00FF22A2">
        <w:rPr>
          <w:rFonts w:cs="Arial"/>
        </w:rPr>
        <w:t>Relevanz des Themas</w:t>
      </w:r>
      <w:r w:rsidR="002F25D2" w:rsidRPr="00FF22A2">
        <w:rPr>
          <w:rFonts w:cs="Arial"/>
        </w:rPr>
        <w:t xml:space="preserve"> </w:t>
      </w:r>
      <w:r w:rsidR="00CD55A7">
        <w:rPr>
          <w:rFonts w:cs="Arial"/>
        </w:rPr>
        <w:t xml:space="preserve">für die 5. &amp; 6. Klassenstufe </w:t>
      </w:r>
      <w:r w:rsidR="002F25D2" w:rsidRPr="00FF22A2">
        <w:rPr>
          <w:rFonts w:cs="Arial"/>
        </w:rPr>
        <w:t>und didaktische Reduktion</w:t>
      </w:r>
      <w:bookmarkEnd w:id="1"/>
    </w:p>
    <w:p w14:paraId="4F6CDE3A" w14:textId="13A27BB1" w:rsidR="00466B4E" w:rsidRPr="00FF22A2" w:rsidRDefault="00466B4E" w:rsidP="00CD55A7">
      <w:pPr>
        <w:rPr>
          <w:rFonts w:asciiTheme="majorHAnsi" w:hAnsiTheme="majorHAnsi" w:cs="Arial"/>
          <w:color w:val="auto"/>
        </w:rPr>
      </w:pPr>
      <w:r w:rsidRPr="00FF22A2">
        <w:rPr>
          <w:rFonts w:asciiTheme="majorHAnsi" w:hAnsiTheme="majorHAnsi" w:cs="Arial"/>
          <w:color w:val="auto"/>
        </w:rPr>
        <w:t>Die Sonne formt das Wetter in Form von Wind, Regen, Trockenheit und die Jahreszeitenwechsel begleiten alle Menschen in ihrem Alltag: Auf dem Weg zur Schule oder Arbeit schützen wir uns mit Kleidung vor Regen; im Sommer genießen wir die Wärme der Sonne und schützen uns mit Sonnencreme vor zu viel Strahlung.</w:t>
      </w:r>
    </w:p>
    <w:p w14:paraId="37D4E27B" w14:textId="5894D99A" w:rsidR="00466B4E" w:rsidRPr="00FF22A2" w:rsidRDefault="00466B4E" w:rsidP="00CD55A7">
      <w:pPr>
        <w:rPr>
          <w:rFonts w:asciiTheme="majorHAnsi" w:hAnsiTheme="majorHAnsi" w:cs="Arial"/>
          <w:color w:val="auto"/>
        </w:rPr>
      </w:pPr>
      <w:r w:rsidRPr="00FF22A2">
        <w:rPr>
          <w:rFonts w:asciiTheme="majorHAnsi" w:hAnsiTheme="majorHAnsi" w:cs="Arial"/>
          <w:color w:val="auto"/>
        </w:rPr>
        <w:t>Die damit verbundenen Phänomene zu beobachten und die Messung von Temperatur durchzuführen, haben einen hohen Alltagsbezug und liefern einfache wissenschaftliche Zusammenhänge.</w:t>
      </w:r>
    </w:p>
    <w:p w14:paraId="7147801E" w14:textId="56BA7EE7" w:rsidR="0099067D" w:rsidRPr="00FF22A2" w:rsidRDefault="00466B4E" w:rsidP="00CD55A7">
      <w:pPr>
        <w:rPr>
          <w:rFonts w:asciiTheme="majorHAnsi" w:hAnsiTheme="majorHAnsi" w:cs="Arial"/>
          <w:color w:val="auto"/>
        </w:rPr>
      </w:pPr>
      <w:r w:rsidRPr="00FF22A2">
        <w:rPr>
          <w:rFonts w:asciiTheme="majorHAnsi" w:hAnsiTheme="majorHAnsi" w:cs="Arial"/>
          <w:color w:val="auto"/>
        </w:rPr>
        <w:t>Die didaktische Reduktion setzt hier an: die Prozesse und Phänomene werden zunächst nur beobachtet und erst im weiteren Schulverlauf mit einem Teilchenmodell erklärt. Es erfolgt eine Vernetzung des Wissens von einfachen Stoff</w:t>
      </w:r>
      <w:r w:rsidR="0099067D" w:rsidRPr="00FF22A2">
        <w:rPr>
          <w:rFonts w:asciiTheme="majorHAnsi" w:hAnsiTheme="majorHAnsi" w:cs="Arial"/>
          <w:color w:val="auto"/>
        </w:rPr>
        <w:t xml:space="preserve">eigenschaften und </w:t>
      </w:r>
      <w:r w:rsidRPr="00FF22A2">
        <w:rPr>
          <w:rFonts w:asciiTheme="majorHAnsi" w:hAnsiTheme="majorHAnsi" w:cs="Arial"/>
          <w:color w:val="auto"/>
        </w:rPr>
        <w:t>Änderungen des Aggregatzustands mit</w:t>
      </w:r>
      <w:r w:rsidR="0099067D" w:rsidRPr="00FF22A2">
        <w:rPr>
          <w:rFonts w:asciiTheme="majorHAnsi" w:hAnsiTheme="majorHAnsi" w:cs="Arial"/>
          <w:color w:val="auto"/>
        </w:rPr>
        <w:t xml:space="preserve"> den Naturphänomenen Sonne, Wetter und Jahreszeiten.</w:t>
      </w:r>
    </w:p>
    <w:p w14:paraId="4BA33FDB" w14:textId="77777777" w:rsidR="0099067D" w:rsidRPr="00FF22A2" w:rsidRDefault="0099067D" w:rsidP="00CD55A7">
      <w:pPr>
        <w:spacing w:line="276" w:lineRule="auto"/>
        <w:rPr>
          <w:rFonts w:asciiTheme="majorHAnsi" w:hAnsiTheme="majorHAnsi" w:cs="Arial"/>
          <w:color w:val="auto"/>
        </w:rPr>
      </w:pPr>
      <w:r w:rsidRPr="00FF22A2">
        <w:rPr>
          <w:rFonts w:asciiTheme="majorHAnsi" w:hAnsiTheme="majorHAnsi" w:cs="Arial"/>
          <w:color w:val="auto"/>
        </w:rPr>
        <w:br w:type="page"/>
      </w:r>
    </w:p>
    <w:p w14:paraId="70957CC8" w14:textId="4EF1E08D" w:rsidR="0086227B" w:rsidRDefault="00855C0E" w:rsidP="00CD55A7">
      <w:pPr>
        <w:pStyle w:val="berschrift1"/>
        <w:rPr>
          <w:rFonts w:cs="Arial"/>
        </w:rPr>
      </w:pPr>
      <w:bookmarkStart w:id="2" w:name="_Toc425776595"/>
      <w:bookmarkStart w:id="3" w:name="_Toc426592698"/>
      <w:r w:rsidRPr="00FF22A2">
        <w:rPr>
          <w:rFonts w:cs="Arial"/>
          <w:noProof/>
          <w:lang w:eastAsia="de-DE"/>
        </w:rPr>
        <w:lastRenderedPageBreak/>
        <mc:AlternateContent>
          <mc:Choice Requires="wps">
            <w:drawing>
              <wp:anchor distT="0" distB="0" distL="114300" distR="114300" simplePos="0" relativeHeight="251535872" behindDoc="0" locked="0" layoutInCell="1" allowOverlap="1" wp14:anchorId="7FE1FE74" wp14:editId="77B73C6A">
                <wp:simplePos x="0" y="0"/>
                <wp:positionH relativeFrom="column">
                  <wp:posOffset>-47625</wp:posOffset>
                </wp:positionH>
                <wp:positionV relativeFrom="paragraph">
                  <wp:posOffset>481965</wp:posOffset>
                </wp:positionV>
                <wp:extent cx="5873115" cy="811530"/>
                <wp:effectExtent l="0" t="0" r="13335" b="26670"/>
                <wp:wrapTopAndBottom/>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1153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0FA8270D" w:rsidR="00BF7DCC" w:rsidRPr="0094217B" w:rsidRDefault="00BF7DCC" w:rsidP="000D10FB">
                            <w:pPr>
                              <w:rPr>
                                <w:rFonts w:asciiTheme="majorHAnsi" w:hAnsiTheme="majorHAnsi" w:cs="Arial"/>
                                <w:color w:val="auto"/>
                              </w:rPr>
                            </w:pPr>
                            <w:r w:rsidRPr="0094217B">
                              <w:rPr>
                                <w:rFonts w:asciiTheme="majorHAnsi" w:hAnsiTheme="majorHAnsi" w:cs="Arial"/>
                                <w:color w:val="auto"/>
                              </w:rPr>
                              <w:t>In diesem Versuch wird eine Wärmeströmung in einem mit Wasser gefüllten durchsichtigen Schlauch erzeugt und sichtbar gemacht. Anhand dieses V</w:t>
                            </w:r>
                            <w:r w:rsidR="0094217B">
                              <w:rPr>
                                <w:rFonts w:asciiTheme="majorHAnsi" w:hAnsiTheme="majorHAnsi" w:cs="Arial"/>
                                <w:color w:val="auto"/>
                              </w:rPr>
                              <w:t>ersuchs können wärmegetriebene S</w:t>
                            </w:r>
                            <w:r w:rsidRPr="0094217B">
                              <w:rPr>
                                <w:rFonts w:asciiTheme="majorHAnsi" w:hAnsiTheme="majorHAnsi" w:cs="Arial"/>
                                <w:color w:val="auto"/>
                              </w:rPr>
                              <w:t>trömungen der Luft</w:t>
                            </w:r>
                            <w:r w:rsidR="0094217B">
                              <w:rPr>
                                <w:rFonts w:asciiTheme="majorHAnsi" w:hAnsiTheme="majorHAnsi" w:cs="Arial"/>
                                <w:color w:val="auto"/>
                              </w:rPr>
                              <w:t xml:space="preserve"> </w:t>
                            </w:r>
                            <w:r w:rsidR="006A0D90">
                              <w:rPr>
                                <w:rFonts w:asciiTheme="majorHAnsi" w:hAnsiTheme="majorHAnsi" w:cs="Arial"/>
                                <w:color w:val="auto"/>
                              </w:rPr>
                              <w:t>sowie</w:t>
                            </w:r>
                            <w:r w:rsidR="0094217B">
                              <w:rPr>
                                <w:rFonts w:asciiTheme="majorHAnsi" w:hAnsiTheme="majorHAnsi" w:cs="Arial"/>
                                <w:color w:val="auto"/>
                              </w:rPr>
                              <w:t xml:space="preserve"> in Gewässern und deren Bede</w:t>
                            </w:r>
                            <w:r w:rsidRPr="0094217B">
                              <w:rPr>
                                <w:rFonts w:asciiTheme="majorHAnsi" w:hAnsiTheme="majorHAnsi" w:cs="Arial"/>
                                <w:color w:val="auto"/>
                              </w:rPr>
                              <w:t>utung für das Wetter nachvollzogen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1FE74" id="_x0000_t202" coordsize="21600,21600" o:spt="202" path="m,l,21600r21600,l21600,xe">
                <v:stroke joinstyle="miter"/>
                <v:path gradientshapeok="t" o:connecttype="rect"/>
              </v:shapetype>
              <v:shape id="Text Box 60" o:spid="_x0000_s1027" type="#_x0000_t202" style="position:absolute;left:0;text-align:left;margin-left:-3.75pt;margin-top:37.95pt;width:462.45pt;height:63.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" fillcolor="white [3201]" strokecolor="#4bacc6 [3208]" strokeweight="1pt">
                <v:stroke dashstyle="dash"/>
                <v:shadow color="#868686"/>
                <v:textbox>
                  <w:txbxContent>
                    <w:p w14:paraId="041F7B70" w14:textId="0FA8270D" w:rsidR="00BF7DCC" w:rsidRPr="0094217B" w:rsidRDefault="00BF7DCC" w:rsidP="000D10FB">
                      <w:pPr>
                        <w:rPr>
                          <w:rFonts w:asciiTheme="majorHAnsi" w:hAnsiTheme="majorHAnsi" w:cs="Arial"/>
                          <w:color w:val="auto"/>
                        </w:rPr>
                      </w:pPr>
                      <w:r w:rsidRPr="0094217B">
                        <w:rPr>
                          <w:rFonts w:asciiTheme="majorHAnsi" w:hAnsiTheme="majorHAnsi" w:cs="Arial"/>
                          <w:color w:val="auto"/>
                        </w:rPr>
                        <w:t>In diesem Versuch wird eine Wärmeströmung in einem mit Wasser gefüllten durchsichtigen Schlauch erzeugt und sichtbar gemacht. Anhand dieses V</w:t>
                      </w:r>
                      <w:r w:rsidR="0094217B">
                        <w:rPr>
                          <w:rFonts w:asciiTheme="majorHAnsi" w:hAnsiTheme="majorHAnsi" w:cs="Arial"/>
                          <w:color w:val="auto"/>
                        </w:rPr>
                        <w:t>ersuchs können wärmegetriebene S</w:t>
                      </w:r>
                      <w:r w:rsidRPr="0094217B">
                        <w:rPr>
                          <w:rFonts w:asciiTheme="majorHAnsi" w:hAnsiTheme="majorHAnsi" w:cs="Arial"/>
                          <w:color w:val="auto"/>
                        </w:rPr>
                        <w:t>trömungen der Luft</w:t>
                      </w:r>
                      <w:r w:rsidR="0094217B">
                        <w:rPr>
                          <w:rFonts w:asciiTheme="majorHAnsi" w:hAnsiTheme="majorHAnsi" w:cs="Arial"/>
                          <w:color w:val="auto"/>
                        </w:rPr>
                        <w:t xml:space="preserve"> </w:t>
                      </w:r>
                      <w:r w:rsidR="006A0D90">
                        <w:rPr>
                          <w:rFonts w:asciiTheme="majorHAnsi" w:hAnsiTheme="majorHAnsi" w:cs="Arial"/>
                          <w:color w:val="auto"/>
                        </w:rPr>
                        <w:t>sowie</w:t>
                      </w:r>
                      <w:r w:rsidR="0094217B">
                        <w:rPr>
                          <w:rFonts w:asciiTheme="majorHAnsi" w:hAnsiTheme="majorHAnsi" w:cs="Arial"/>
                          <w:color w:val="auto"/>
                        </w:rPr>
                        <w:t xml:space="preserve"> in Gewässern und deren Bede</w:t>
                      </w:r>
                      <w:r w:rsidRPr="0094217B">
                        <w:rPr>
                          <w:rFonts w:asciiTheme="majorHAnsi" w:hAnsiTheme="majorHAnsi" w:cs="Arial"/>
                          <w:color w:val="auto"/>
                        </w:rPr>
                        <w:t>utung für das Wetter nachvollzogen werden.</w:t>
                      </w:r>
                    </w:p>
                  </w:txbxContent>
                </v:textbox>
                <w10:wrap type="topAndBottom"/>
              </v:shape>
            </w:pict>
          </mc:Fallback>
        </mc:AlternateContent>
      </w:r>
      <w:bookmarkEnd w:id="2"/>
      <w:r w:rsidR="00977ED8" w:rsidRPr="00FF22A2">
        <w:rPr>
          <w:rFonts w:cs="Arial"/>
        </w:rPr>
        <w:t>Lehrer</w:t>
      </w:r>
      <w:r w:rsidR="00221330">
        <w:rPr>
          <w:rFonts w:cs="Arial"/>
        </w:rPr>
        <w:t>Innen</w:t>
      </w:r>
      <w:r w:rsidR="006A0D90">
        <w:rPr>
          <w:rFonts w:cs="Arial"/>
        </w:rPr>
        <w:t xml:space="preserve">versuch – V1 </w:t>
      </w:r>
      <w:r w:rsidR="0099067D" w:rsidRPr="00FF22A2">
        <w:rPr>
          <w:rFonts w:cs="Arial"/>
        </w:rPr>
        <w:t>Wärmeströmung</w:t>
      </w:r>
      <w:bookmarkEnd w:id="3"/>
    </w:p>
    <w:p w14:paraId="01ADE206" w14:textId="7AAFB7DE" w:rsidR="006A0D90" w:rsidRPr="006A0D90" w:rsidRDefault="006A0D90" w:rsidP="006A0D90">
      <w:pPr>
        <w:spacing w:line="240" w:lineRule="auto"/>
        <w:rPr>
          <w:sz w:val="2"/>
        </w:rPr>
      </w:pPr>
    </w:p>
    <w:tbl>
      <w:tblPr>
        <w:tblW w:w="9322" w:type="dxa"/>
        <w:tblInd w:w="-10"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FF22A2" w14:paraId="090FD812" w14:textId="77777777" w:rsidTr="00CD55A7">
        <w:tc>
          <w:tcPr>
            <w:tcW w:w="9322" w:type="dxa"/>
            <w:gridSpan w:val="9"/>
            <w:shd w:val="clear" w:color="auto" w:fill="4F81BD"/>
            <w:vAlign w:val="center"/>
          </w:tcPr>
          <w:p w14:paraId="028D7D62" w14:textId="0AA8D29F" w:rsidR="00D76F6F" w:rsidRPr="00FF22A2" w:rsidRDefault="00D76F6F" w:rsidP="00CD55A7">
            <w:pPr>
              <w:spacing w:after="0"/>
              <w:rPr>
                <w:rFonts w:asciiTheme="majorHAnsi" w:hAnsiTheme="majorHAnsi" w:cs="Arial"/>
                <w:b/>
                <w:bCs/>
                <w:color w:val="FFFFFF" w:themeColor="background1"/>
              </w:rPr>
            </w:pPr>
            <w:r w:rsidRPr="00FF22A2">
              <w:rPr>
                <w:rFonts w:asciiTheme="majorHAnsi" w:hAnsiTheme="majorHAnsi" w:cs="Arial"/>
                <w:b/>
                <w:bCs/>
                <w:color w:val="FFFFFF" w:themeColor="background1"/>
              </w:rPr>
              <w:t>Gefahrenstoffe</w:t>
            </w:r>
          </w:p>
        </w:tc>
      </w:tr>
      <w:tr w:rsidR="00D76F6F" w:rsidRPr="00FF22A2" w14:paraId="2303AD50" w14:textId="77777777" w:rsidTr="00CD55A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6BE1EAFC" w:rsidR="00D76F6F" w:rsidRPr="00FF22A2" w:rsidRDefault="0099067D" w:rsidP="00CD55A7">
            <w:pPr>
              <w:spacing w:after="0" w:line="276" w:lineRule="auto"/>
              <w:rPr>
                <w:rFonts w:asciiTheme="majorHAnsi" w:hAnsiTheme="majorHAnsi" w:cs="Arial"/>
                <w:bCs/>
              </w:rPr>
            </w:pPr>
            <w:r w:rsidRPr="00FF22A2">
              <w:rPr>
                <w:rFonts w:asciiTheme="majorHAnsi" w:hAnsiTheme="majorHAnsi" w:cs="Arial"/>
                <w:sz w:val="20"/>
              </w:rPr>
              <w:t>Wasser</w:t>
            </w:r>
          </w:p>
        </w:tc>
        <w:tc>
          <w:tcPr>
            <w:tcW w:w="3177" w:type="dxa"/>
            <w:gridSpan w:val="3"/>
            <w:tcBorders>
              <w:top w:val="single" w:sz="8" w:space="0" w:color="4F81BD"/>
              <w:bottom w:val="single" w:sz="8" w:space="0" w:color="4F81BD"/>
            </w:tcBorders>
            <w:shd w:val="clear" w:color="auto" w:fill="auto"/>
            <w:vAlign w:val="center"/>
          </w:tcPr>
          <w:p w14:paraId="2FD4D214" w14:textId="5D108972" w:rsidR="00D76F6F" w:rsidRPr="00FF22A2" w:rsidRDefault="00206783" w:rsidP="00CD55A7">
            <w:pPr>
              <w:spacing w:after="0"/>
              <w:rPr>
                <w:rFonts w:asciiTheme="majorHAnsi" w:hAnsiTheme="majorHAnsi" w:cs="Arial"/>
              </w:rPr>
            </w:pPr>
            <w:r w:rsidRPr="00FF22A2">
              <w:rPr>
                <w:rFonts w:asciiTheme="majorHAnsi" w:hAnsiTheme="majorHAnsi" w:cs="Arial"/>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5E75B96C" w:rsidR="00D76F6F" w:rsidRPr="00FF22A2" w:rsidRDefault="00206783" w:rsidP="00CD55A7">
            <w:pPr>
              <w:spacing w:after="0"/>
              <w:rPr>
                <w:rFonts w:asciiTheme="majorHAnsi" w:hAnsiTheme="majorHAnsi" w:cs="Arial"/>
              </w:rPr>
            </w:pPr>
            <w:r w:rsidRPr="00FF22A2">
              <w:rPr>
                <w:rFonts w:asciiTheme="majorHAnsi" w:hAnsiTheme="majorHAnsi" w:cs="Arial"/>
              </w:rPr>
              <w:t>-</w:t>
            </w:r>
          </w:p>
        </w:tc>
      </w:tr>
      <w:tr w:rsidR="00D76F6F" w:rsidRPr="00FF22A2" w14:paraId="5D881AF6" w14:textId="77777777" w:rsidTr="00CD55A7">
        <w:trPr>
          <w:trHeight w:val="434"/>
        </w:trPr>
        <w:tc>
          <w:tcPr>
            <w:tcW w:w="3027" w:type="dxa"/>
            <w:gridSpan w:val="3"/>
            <w:shd w:val="clear" w:color="auto" w:fill="auto"/>
            <w:vAlign w:val="center"/>
          </w:tcPr>
          <w:p w14:paraId="5F1CA110" w14:textId="4AF1B50B" w:rsidR="00D76F6F" w:rsidRPr="00FF22A2" w:rsidRDefault="0099067D" w:rsidP="00CD55A7">
            <w:pPr>
              <w:spacing w:after="0" w:line="276" w:lineRule="auto"/>
              <w:rPr>
                <w:rFonts w:asciiTheme="majorHAnsi" w:hAnsiTheme="majorHAnsi" w:cs="Arial"/>
                <w:bCs/>
                <w:sz w:val="20"/>
              </w:rPr>
            </w:pPr>
            <w:r w:rsidRPr="00FF22A2">
              <w:rPr>
                <w:rFonts w:asciiTheme="majorHAnsi" w:hAnsiTheme="majorHAnsi" w:cs="Arial"/>
                <w:color w:val="auto"/>
                <w:sz w:val="20"/>
                <w:szCs w:val="20"/>
              </w:rPr>
              <w:t>Methylenblau</w:t>
            </w:r>
          </w:p>
        </w:tc>
        <w:tc>
          <w:tcPr>
            <w:tcW w:w="3177" w:type="dxa"/>
            <w:gridSpan w:val="3"/>
            <w:shd w:val="clear" w:color="auto" w:fill="auto"/>
            <w:vAlign w:val="center"/>
          </w:tcPr>
          <w:p w14:paraId="685BDC32" w14:textId="39D3C9A9" w:rsidR="00D76F6F" w:rsidRPr="00FF22A2" w:rsidRDefault="0099067D" w:rsidP="00CD55A7">
            <w:pPr>
              <w:pStyle w:val="Beschriftung"/>
              <w:spacing w:after="0"/>
              <w:rPr>
                <w:rFonts w:asciiTheme="majorHAnsi" w:hAnsiTheme="majorHAnsi" w:cs="Arial"/>
                <w:sz w:val="20"/>
              </w:rPr>
            </w:pPr>
            <w:r w:rsidRPr="00FF22A2">
              <w:rPr>
                <w:rFonts w:asciiTheme="majorHAnsi" w:hAnsiTheme="majorHAnsi" w:cs="Arial"/>
                <w:sz w:val="20"/>
              </w:rPr>
              <w:t>H: 302</w:t>
            </w:r>
          </w:p>
        </w:tc>
        <w:tc>
          <w:tcPr>
            <w:tcW w:w="3118" w:type="dxa"/>
            <w:gridSpan w:val="3"/>
            <w:shd w:val="clear" w:color="auto" w:fill="auto"/>
            <w:vAlign w:val="center"/>
          </w:tcPr>
          <w:p w14:paraId="271B4DE5" w14:textId="5BAF00B6" w:rsidR="00D76F6F" w:rsidRPr="00FF22A2" w:rsidRDefault="0099067D" w:rsidP="00CD55A7">
            <w:pPr>
              <w:pStyle w:val="Beschriftung"/>
              <w:spacing w:after="0"/>
              <w:rPr>
                <w:rFonts w:asciiTheme="majorHAnsi" w:hAnsiTheme="majorHAnsi" w:cs="Arial"/>
                <w:sz w:val="20"/>
              </w:rPr>
            </w:pPr>
            <w:r w:rsidRPr="00FF22A2">
              <w:rPr>
                <w:rFonts w:asciiTheme="majorHAnsi" w:hAnsiTheme="majorHAnsi" w:cs="Arial"/>
                <w:sz w:val="20"/>
              </w:rPr>
              <w:t>P: 301+312</w:t>
            </w:r>
          </w:p>
        </w:tc>
      </w:tr>
      <w:tr w:rsidR="00D76F6F" w:rsidRPr="00FF22A2" w14:paraId="09289861" w14:textId="77777777" w:rsidTr="00CD55A7">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FF22A2" w:rsidRDefault="00D76F6F" w:rsidP="00CD55A7">
            <w:pPr>
              <w:spacing w:after="0"/>
              <w:rPr>
                <w:rFonts w:asciiTheme="majorHAnsi" w:hAnsiTheme="majorHAnsi" w:cs="Arial"/>
                <w:b/>
                <w:bCs/>
              </w:rPr>
            </w:pPr>
            <w:r w:rsidRPr="00FF22A2">
              <w:rPr>
                <w:rFonts w:asciiTheme="majorHAnsi" w:hAnsiTheme="majorHAnsi" w:cs="Arial"/>
                <w:b/>
                <w:noProof/>
                <w:lang w:eastAsia="de-DE"/>
              </w:rPr>
              <w:drawing>
                <wp:inline distT="0" distB="0" distL="0" distR="0" wp14:anchorId="7ECF1365" wp14:editId="4B959AC7">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FF22A2" w:rsidRDefault="00D76F6F"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6927F762" wp14:editId="455FB044">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FF22A2" w:rsidRDefault="00D76F6F"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3D4A67CF" wp14:editId="02F9F0BB">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FF22A2" w:rsidRDefault="00D76F6F"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6A7D37AE" wp14:editId="4994E91C">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FF22A2" w:rsidRDefault="00D76F6F"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60CDF2FD" wp14:editId="70BFB355">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FF22A2" w:rsidRDefault="00D76F6F"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57EFB983" wp14:editId="054FC4C2">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FF22A2" w:rsidRDefault="00D76F6F"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22ACBC1F" wp14:editId="603C0A23">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FF22A2" w:rsidRDefault="00D76F6F"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57B9A975" wp14:editId="7A5DBB6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FF22A2" w:rsidRDefault="00D76F6F"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08A6D030" wp14:editId="78EA49D5">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Pr="00FF22A2" w:rsidRDefault="00B901F6" w:rsidP="00CD55A7">
      <w:pPr>
        <w:tabs>
          <w:tab w:val="left" w:pos="1701"/>
          <w:tab w:val="left" w:pos="1985"/>
        </w:tabs>
        <w:ind w:left="1980" w:hanging="1980"/>
        <w:rPr>
          <w:rFonts w:asciiTheme="majorHAnsi" w:hAnsiTheme="majorHAnsi" w:cs="Arial"/>
        </w:rPr>
      </w:pPr>
    </w:p>
    <w:p w14:paraId="2F59A729" w14:textId="1CBCE7B6" w:rsidR="00A9233D" w:rsidRPr="00FF22A2" w:rsidRDefault="008E1A25" w:rsidP="00CD55A7">
      <w:pPr>
        <w:tabs>
          <w:tab w:val="left" w:pos="1701"/>
          <w:tab w:val="left" w:pos="1985"/>
        </w:tabs>
        <w:suppressAutoHyphens/>
        <w:ind w:left="1979" w:hanging="1979"/>
        <w:rPr>
          <w:rFonts w:asciiTheme="majorHAnsi" w:hAnsiTheme="majorHAnsi" w:cs="Arial"/>
        </w:rPr>
      </w:pPr>
      <w:r w:rsidRPr="00FF22A2">
        <w:rPr>
          <w:rFonts w:asciiTheme="majorHAnsi" w:hAnsiTheme="majorHAnsi" w:cs="Arial"/>
        </w:rPr>
        <w:t xml:space="preserve">Materialien: </w:t>
      </w:r>
      <w:r w:rsidRPr="00FF22A2">
        <w:rPr>
          <w:rFonts w:asciiTheme="majorHAnsi" w:hAnsiTheme="majorHAnsi" w:cs="Arial"/>
        </w:rPr>
        <w:tab/>
      </w:r>
      <w:r w:rsidRPr="00FF22A2">
        <w:rPr>
          <w:rFonts w:asciiTheme="majorHAnsi" w:hAnsiTheme="majorHAnsi" w:cs="Arial"/>
        </w:rPr>
        <w:tab/>
      </w:r>
      <w:r w:rsidR="00622E61" w:rsidRPr="00FF22A2">
        <w:rPr>
          <w:rFonts w:asciiTheme="majorHAnsi" w:hAnsiTheme="majorHAnsi" w:cs="Arial"/>
        </w:rPr>
        <w:t>Wasserschlauch (durchsichtig)</w:t>
      </w:r>
      <w:r w:rsidR="006E32AF" w:rsidRPr="00FF22A2">
        <w:rPr>
          <w:rFonts w:asciiTheme="majorHAnsi" w:hAnsiTheme="majorHAnsi" w:cs="Arial"/>
        </w:rPr>
        <w:t>,</w:t>
      </w:r>
      <w:r w:rsidR="00622E61" w:rsidRPr="00FF22A2">
        <w:rPr>
          <w:rFonts w:asciiTheme="majorHAnsi" w:hAnsiTheme="majorHAnsi" w:cs="Arial"/>
        </w:rPr>
        <w:t xml:space="preserve"> T-förmiges Verbindungsstück, Föhn oder Heatgun, Stativ, Stativklemme, Spatel, Feststofftrichter mit kleiner Öffnung, Pipette</w:t>
      </w:r>
    </w:p>
    <w:p w14:paraId="1D6EAD8F" w14:textId="4662EC28" w:rsidR="008E1A25" w:rsidRPr="00FF22A2" w:rsidRDefault="00A9233D" w:rsidP="00CD55A7">
      <w:pPr>
        <w:tabs>
          <w:tab w:val="left" w:pos="1701"/>
          <w:tab w:val="left" w:pos="1985"/>
        </w:tabs>
        <w:suppressAutoHyphens/>
        <w:ind w:left="1979" w:hanging="1979"/>
        <w:rPr>
          <w:rFonts w:asciiTheme="majorHAnsi" w:hAnsiTheme="majorHAnsi" w:cs="Arial"/>
        </w:rPr>
      </w:pPr>
      <w:r w:rsidRPr="00FF22A2">
        <w:rPr>
          <w:rFonts w:asciiTheme="majorHAnsi" w:hAnsiTheme="majorHAnsi" w:cs="Arial"/>
        </w:rPr>
        <w:t>Chemikalien:</w:t>
      </w:r>
      <w:r w:rsidRPr="00FF22A2">
        <w:rPr>
          <w:rFonts w:asciiTheme="majorHAnsi" w:hAnsiTheme="majorHAnsi" w:cs="Arial"/>
        </w:rPr>
        <w:tab/>
      </w:r>
      <w:r w:rsidRPr="00FF22A2">
        <w:rPr>
          <w:rFonts w:asciiTheme="majorHAnsi" w:hAnsiTheme="majorHAnsi" w:cs="Arial"/>
        </w:rPr>
        <w:tab/>
      </w:r>
      <w:r w:rsidR="00622E61" w:rsidRPr="00FF22A2">
        <w:rPr>
          <w:rFonts w:asciiTheme="majorHAnsi" w:hAnsiTheme="majorHAnsi" w:cs="Arial"/>
        </w:rPr>
        <w:t>Leitungswasser, Methylenblau</w:t>
      </w:r>
    </w:p>
    <w:p w14:paraId="3A04FC60" w14:textId="13167086" w:rsidR="00994634" w:rsidRPr="00FF22A2" w:rsidRDefault="008E1A25" w:rsidP="00CD55A7">
      <w:pPr>
        <w:tabs>
          <w:tab w:val="left" w:pos="1701"/>
          <w:tab w:val="left" w:pos="1985"/>
        </w:tabs>
        <w:suppressAutoHyphens/>
        <w:ind w:left="1979" w:hanging="1979"/>
        <w:rPr>
          <w:rFonts w:asciiTheme="majorHAnsi" w:hAnsiTheme="majorHAnsi" w:cs="Arial"/>
        </w:rPr>
      </w:pPr>
      <w:r w:rsidRPr="00FF22A2">
        <w:rPr>
          <w:rFonts w:asciiTheme="majorHAnsi" w:hAnsiTheme="majorHAnsi" w:cs="Arial"/>
        </w:rPr>
        <w:t xml:space="preserve">Durchführung: </w:t>
      </w:r>
      <w:r w:rsidRPr="00FF22A2">
        <w:rPr>
          <w:rFonts w:asciiTheme="majorHAnsi" w:hAnsiTheme="majorHAnsi" w:cs="Arial"/>
        </w:rPr>
        <w:tab/>
      </w:r>
      <w:r w:rsidRPr="00FF22A2">
        <w:rPr>
          <w:rFonts w:asciiTheme="majorHAnsi" w:hAnsiTheme="majorHAnsi" w:cs="Arial"/>
        </w:rPr>
        <w:tab/>
      </w:r>
      <w:r w:rsidRPr="00FF22A2">
        <w:rPr>
          <w:rFonts w:asciiTheme="majorHAnsi" w:hAnsiTheme="majorHAnsi" w:cs="Arial"/>
        </w:rPr>
        <w:tab/>
      </w:r>
      <w:r w:rsidR="00622E61" w:rsidRPr="00FF22A2">
        <w:rPr>
          <w:rFonts w:asciiTheme="majorHAnsi" w:hAnsiTheme="majorHAnsi" w:cs="Arial"/>
        </w:rPr>
        <w:t xml:space="preserve">Der durchsichtige Wasserschlauch wird mit Leitungswasser befüllt und die beiden Enden mit dem T-Verbindungsstück miteinander verbunden. Luft im Schlauchsystem wird entfernt, indem mit einer </w:t>
      </w:r>
      <w:r w:rsidR="00102784" w:rsidRPr="00FF22A2">
        <w:rPr>
          <w:rFonts w:asciiTheme="majorHAnsi" w:hAnsiTheme="majorHAnsi" w:cs="Arial"/>
        </w:rPr>
        <w:t xml:space="preserve">Pipette </w:t>
      </w:r>
      <w:r w:rsidR="00622E61" w:rsidRPr="00FF22A2">
        <w:rPr>
          <w:rFonts w:asciiTheme="majorHAnsi" w:hAnsiTheme="majorHAnsi" w:cs="Arial"/>
        </w:rPr>
        <w:t xml:space="preserve">Wasser nachgefüllt wird, bis auch das T-Stück fast zur Gänze mit Wasser befüllt ist. Anschließend werden einige Methylenblau-Kristalle über einen Feststofftrichter in die verbliebene Öffnung des T-Stücks gegeben. Danach wird mit einem Föhn </w:t>
      </w:r>
      <w:r w:rsidR="00102784" w:rsidRPr="00FF22A2">
        <w:rPr>
          <w:rFonts w:asciiTheme="majorHAnsi" w:hAnsiTheme="majorHAnsi" w:cs="Arial"/>
        </w:rPr>
        <w:t>(</w:t>
      </w:r>
      <w:r w:rsidR="00622E61" w:rsidRPr="00FF22A2">
        <w:rPr>
          <w:rFonts w:asciiTheme="majorHAnsi" w:hAnsiTheme="majorHAnsi" w:cs="Arial"/>
        </w:rPr>
        <w:t>oder einer Heatgun auf geringer Wärmestufe</w:t>
      </w:r>
      <w:r w:rsidR="00102784" w:rsidRPr="00FF22A2">
        <w:rPr>
          <w:rFonts w:asciiTheme="majorHAnsi" w:hAnsiTheme="majorHAnsi" w:cs="Arial"/>
        </w:rPr>
        <w:t>) die linke untere Seite des Schlauchsystems erhitzt.</w:t>
      </w:r>
    </w:p>
    <w:p w14:paraId="6C52B5E8" w14:textId="7C455CA0" w:rsidR="008E1A25" w:rsidRPr="00FF22A2" w:rsidRDefault="008E1A25" w:rsidP="00CD55A7">
      <w:pPr>
        <w:tabs>
          <w:tab w:val="left" w:pos="1701"/>
          <w:tab w:val="left" w:pos="1985"/>
        </w:tabs>
        <w:suppressAutoHyphens/>
        <w:ind w:left="1979" w:hanging="1979"/>
        <w:rPr>
          <w:rFonts w:asciiTheme="majorHAnsi" w:hAnsiTheme="majorHAnsi" w:cs="Arial"/>
        </w:rPr>
      </w:pPr>
      <w:r w:rsidRPr="00FF22A2">
        <w:rPr>
          <w:rFonts w:asciiTheme="majorHAnsi" w:hAnsiTheme="majorHAnsi" w:cs="Arial"/>
        </w:rPr>
        <w:t>Beobachtung:</w:t>
      </w:r>
      <w:r w:rsidRPr="00FF22A2">
        <w:rPr>
          <w:rFonts w:asciiTheme="majorHAnsi" w:hAnsiTheme="majorHAnsi" w:cs="Arial"/>
        </w:rPr>
        <w:tab/>
      </w:r>
      <w:r w:rsidRPr="00FF22A2">
        <w:rPr>
          <w:rFonts w:asciiTheme="majorHAnsi" w:hAnsiTheme="majorHAnsi" w:cs="Arial"/>
        </w:rPr>
        <w:tab/>
      </w:r>
      <w:r w:rsidR="00102784" w:rsidRPr="00FF22A2">
        <w:rPr>
          <w:rFonts w:asciiTheme="majorHAnsi" w:hAnsiTheme="majorHAnsi" w:cs="Arial"/>
        </w:rPr>
        <w:t>Die Methylenblau-Kristalle lösen sich und es bildet sich am T-Stück eine blau gefärbte Lösung. Nach einigen Sekunden des Erhitzens beginnt das Wasser im Schlauchsystem langsam im Uhrzeigersinn zu zirkulieren, was daran erkennbar wird, dass die Blaufärbung im Uhrzeigersinn durch das Schlauchsystem wandert.</w:t>
      </w:r>
    </w:p>
    <w:p w14:paraId="3BD8CA5A" w14:textId="6C632C41" w:rsidR="00BB4469" w:rsidRPr="00FF22A2" w:rsidRDefault="00873DC0" w:rsidP="005F62C0">
      <w:pPr>
        <w:spacing w:line="276" w:lineRule="auto"/>
        <w:ind w:left="1701" w:hanging="1701"/>
        <w:rPr>
          <w:rFonts w:asciiTheme="majorHAnsi" w:eastAsiaTheme="minorEastAsia" w:hAnsiTheme="majorHAnsi" w:cs="Arial"/>
        </w:rPr>
      </w:pPr>
      <w:r>
        <w:rPr>
          <w:noProof/>
          <w:lang w:eastAsia="de-DE"/>
        </w:rPr>
        <w:lastRenderedPageBreak/>
        <w:drawing>
          <wp:anchor distT="0" distB="0" distL="114300" distR="114300" simplePos="0" relativeHeight="251545088" behindDoc="1" locked="0" layoutInCell="1" allowOverlap="1" wp14:anchorId="131D28A6" wp14:editId="67A1C90B">
            <wp:simplePos x="0" y="0"/>
            <wp:positionH relativeFrom="column">
              <wp:posOffset>2929255</wp:posOffset>
            </wp:positionH>
            <wp:positionV relativeFrom="paragraph">
              <wp:posOffset>643255</wp:posOffset>
            </wp:positionV>
            <wp:extent cx="2898140" cy="323913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898140" cy="3239135"/>
                    </a:xfrm>
                    <a:prstGeom prst="rect">
                      <a:avLst/>
                    </a:prstGeom>
                    <a:noFill/>
                    <a:ln w="9525">
                      <a:noFill/>
                      <a:miter lim="800000"/>
                      <a:headEnd/>
                      <a:tailEnd/>
                    </a:ln>
                  </pic:spPr>
                </pic:pic>
              </a:graphicData>
            </a:graphic>
          </wp:anchor>
        </w:drawing>
      </w:r>
      <w:r>
        <w:rPr>
          <w:noProof/>
          <w:lang w:eastAsia="de-DE"/>
        </w:rPr>
        <mc:AlternateContent>
          <mc:Choice Requires="wps">
            <w:drawing>
              <wp:anchor distT="0" distB="0" distL="114300" distR="114300" simplePos="0" relativeHeight="251546112" behindDoc="1" locked="0" layoutInCell="1" allowOverlap="1" wp14:anchorId="33A5B1E0" wp14:editId="665B2091">
                <wp:simplePos x="0" y="0"/>
                <wp:positionH relativeFrom="column">
                  <wp:posOffset>2929255</wp:posOffset>
                </wp:positionH>
                <wp:positionV relativeFrom="paragraph">
                  <wp:posOffset>3942080</wp:posOffset>
                </wp:positionV>
                <wp:extent cx="2898140" cy="528955"/>
                <wp:effectExtent l="0" t="0" r="0" b="4445"/>
                <wp:wrapNone/>
                <wp:docPr id="1" name="Textfeld 1"/>
                <wp:cNvGraphicFramePr/>
                <a:graphic xmlns:a="http://schemas.openxmlformats.org/drawingml/2006/main">
                  <a:graphicData uri="http://schemas.microsoft.com/office/word/2010/wordprocessingShape">
                    <wps:wsp>
                      <wps:cNvSpPr txBox="1"/>
                      <wps:spPr>
                        <a:xfrm>
                          <a:off x="0" y="0"/>
                          <a:ext cx="2898140" cy="528955"/>
                        </a:xfrm>
                        <a:prstGeom prst="rect">
                          <a:avLst/>
                        </a:prstGeom>
                        <a:solidFill>
                          <a:prstClr val="white"/>
                        </a:solidFill>
                        <a:ln>
                          <a:noFill/>
                        </a:ln>
                        <a:effectLst/>
                      </wps:spPr>
                      <wps:txbx>
                        <w:txbxContent>
                          <w:p w14:paraId="1663DB71" w14:textId="15C66FCD" w:rsidR="00BF7DCC" w:rsidRPr="0094217B" w:rsidRDefault="00BF7DCC" w:rsidP="00BB4469">
                            <w:pPr>
                              <w:pStyle w:val="Beschriftung"/>
                              <w:rPr>
                                <w:rFonts w:asciiTheme="majorHAnsi" w:hAnsiTheme="majorHAnsi" w:cs="Arial"/>
                                <w:noProof/>
                                <w:color w:val="1D1B11" w:themeColor="background2" w:themeShade="1A"/>
                              </w:rPr>
                            </w:pPr>
                            <w:r w:rsidRPr="0094217B">
                              <w:rPr>
                                <w:rFonts w:asciiTheme="majorHAnsi" w:hAnsiTheme="majorHAnsi" w:cs="Arial"/>
                              </w:rPr>
                              <w:t>Abb. 2: Farbloses Wasser strömt von links an der Öffnung des T-Stücks vorbei und schiebt die blaue Methylenblau-Lösung durch das Schlauchsystem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A5B1E0" id="Textfeld 1" o:spid="_x0000_s1028" type="#_x0000_t202" style="position:absolute;left:0;text-align:left;margin-left:230.65pt;margin-top:310.4pt;width:228.2pt;height:41.6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" stroked="f">
                <v:textbox style="mso-fit-shape-to-text:t" inset="0,0,0,0">
                  <w:txbxContent>
                    <w:p w14:paraId="1663DB71" w14:textId="15C66FCD" w:rsidR="00BF7DCC" w:rsidRPr="0094217B" w:rsidRDefault="00BF7DCC" w:rsidP="00BB4469">
                      <w:pPr>
                        <w:pStyle w:val="Beschriftung"/>
                        <w:rPr>
                          <w:rFonts w:asciiTheme="majorHAnsi" w:hAnsiTheme="majorHAnsi" w:cs="Arial"/>
                          <w:noProof/>
                          <w:color w:val="1D1B11" w:themeColor="background2" w:themeShade="1A"/>
                        </w:rPr>
                      </w:pPr>
                      <w:r w:rsidRPr="0094217B">
                        <w:rPr>
                          <w:rFonts w:asciiTheme="majorHAnsi" w:hAnsiTheme="majorHAnsi" w:cs="Arial"/>
                        </w:rPr>
                        <w:t>Abb. 2: Farbloses Wasser strömt von links an der Öffnung des T-Stücks vorbei und schiebt die blaue Methylenblau-Lösung durch das Schlauchsystem</w:t>
                      </w:r>
                    </w:p>
                  </w:txbxContent>
                </v:textbox>
              </v:shape>
            </w:pict>
          </mc:Fallback>
        </mc:AlternateContent>
      </w:r>
      <w:r>
        <w:rPr>
          <w:noProof/>
          <w:lang w:eastAsia="de-DE"/>
        </w:rPr>
        <w:drawing>
          <wp:anchor distT="0" distB="0" distL="114300" distR="114300" simplePos="0" relativeHeight="251563520" behindDoc="0" locked="0" layoutInCell="1" allowOverlap="1" wp14:anchorId="59BE00CF" wp14:editId="3A6FA1DF">
            <wp:simplePos x="0" y="0"/>
            <wp:positionH relativeFrom="column">
              <wp:posOffset>6187</wp:posOffset>
            </wp:positionH>
            <wp:positionV relativeFrom="paragraph">
              <wp:posOffset>5080</wp:posOffset>
            </wp:positionV>
            <wp:extent cx="2743200" cy="4678045"/>
            <wp:effectExtent l="0" t="0" r="0" b="0"/>
            <wp:wrapTopAndBottom/>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5"/>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2743200" cy="4678045"/>
                    </a:xfrm>
                    <a:prstGeom prst="rect">
                      <a:avLst/>
                    </a:prstGeom>
                    <a:noFill/>
                    <a:ln w="9525">
                      <a:noFill/>
                      <a:miter lim="800000"/>
                      <a:headEnd/>
                      <a:tailEnd/>
                    </a:ln>
                  </pic:spPr>
                </pic:pic>
              </a:graphicData>
            </a:graphic>
          </wp:anchor>
        </w:drawing>
      </w:r>
      <w:r>
        <w:rPr>
          <w:noProof/>
          <w:lang w:eastAsia="de-DE"/>
        </w:rPr>
        <mc:AlternateContent>
          <mc:Choice Requires="wps">
            <w:drawing>
              <wp:anchor distT="0" distB="0" distL="114300" distR="114300" simplePos="0" relativeHeight="251564544" behindDoc="0" locked="0" layoutInCell="1" allowOverlap="1" wp14:anchorId="5FC63880" wp14:editId="4853A025">
                <wp:simplePos x="0" y="0"/>
                <wp:positionH relativeFrom="column">
                  <wp:posOffset>-4445</wp:posOffset>
                </wp:positionH>
                <wp:positionV relativeFrom="paragraph">
                  <wp:posOffset>4736465</wp:posOffset>
                </wp:positionV>
                <wp:extent cx="2742565" cy="528955"/>
                <wp:effectExtent l="0" t="0" r="635" b="4445"/>
                <wp:wrapTopAndBottom/>
                <wp:docPr id="11" name="Textfeld 11"/>
                <wp:cNvGraphicFramePr/>
                <a:graphic xmlns:a="http://schemas.openxmlformats.org/drawingml/2006/main">
                  <a:graphicData uri="http://schemas.microsoft.com/office/word/2010/wordprocessingShape">
                    <wps:wsp>
                      <wps:cNvSpPr txBox="1"/>
                      <wps:spPr>
                        <a:xfrm>
                          <a:off x="0" y="0"/>
                          <a:ext cx="2742565" cy="528955"/>
                        </a:xfrm>
                        <a:prstGeom prst="rect">
                          <a:avLst/>
                        </a:prstGeom>
                        <a:solidFill>
                          <a:prstClr val="white"/>
                        </a:solidFill>
                        <a:ln>
                          <a:noFill/>
                        </a:ln>
                        <a:effectLst/>
                      </wps:spPr>
                      <wps:txbx>
                        <w:txbxContent>
                          <w:p w14:paraId="6C95BFEE" w14:textId="71F2E1F9" w:rsidR="00BF7DCC" w:rsidRPr="0094217B" w:rsidRDefault="00BF7DCC" w:rsidP="00BB4469">
                            <w:pPr>
                              <w:pStyle w:val="Beschriftung"/>
                              <w:jc w:val="left"/>
                              <w:rPr>
                                <w:rFonts w:asciiTheme="majorHAnsi" w:hAnsiTheme="majorHAnsi" w:cs="Arial"/>
                              </w:rPr>
                            </w:pPr>
                            <w:r w:rsidRPr="0094217B">
                              <w:rPr>
                                <w:rFonts w:asciiTheme="majorHAnsi" w:hAnsiTheme="majorHAnsi" w:cs="Arial"/>
                              </w:rPr>
                              <w:t xml:space="preserve">Abb. </w:t>
                            </w:r>
                            <w:r w:rsidRPr="0094217B">
                              <w:rPr>
                                <w:rFonts w:asciiTheme="majorHAnsi" w:hAnsiTheme="majorHAnsi" w:cs="Arial"/>
                              </w:rPr>
                              <w:fldChar w:fldCharType="begin"/>
                            </w:r>
                            <w:r w:rsidRPr="0094217B">
                              <w:rPr>
                                <w:rFonts w:asciiTheme="majorHAnsi" w:hAnsiTheme="majorHAnsi" w:cs="Arial"/>
                              </w:rPr>
                              <w:instrText xml:space="preserve"> SEQ Abb. \* ARABIC </w:instrText>
                            </w:r>
                            <w:r w:rsidRPr="0094217B">
                              <w:rPr>
                                <w:rFonts w:asciiTheme="majorHAnsi" w:hAnsiTheme="majorHAnsi" w:cs="Arial"/>
                              </w:rPr>
                              <w:fldChar w:fldCharType="separate"/>
                            </w:r>
                            <w:r w:rsidR="00201838" w:rsidRPr="0094217B">
                              <w:rPr>
                                <w:rFonts w:asciiTheme="majorHAnsi" w:hAnsiTheme="majorHAnsi" w:cs="Arial"/>
                                <w:noProof/>
                              </w:rPr>
                              <w:t>1</w:t>
                            </w:r>
                            <w:r w:rsidRPr="0094217B">
                              <w:rPr>
                                <w:rFonts w:asciiTheme="majorHAnsi" w:hAnsiTheme="majorHAnsi" w:cs="Arial"/>
                              </w:rPr>
                              <w:fldChar w:fldCharType="end"/>
                            </w:r>
                            <w:r w:rsidRPr="0094217B">
                              <w:rPr>
                                <w:rFonts w:asciiTheme="majorHAnsi" w:hAnsiTheme="majorHAnsi" w:cs="Arial"/>
                              </w:rPr>
                              <w:t xml:space="preserve">: </w:t>
                            </w:r>
                            <w:r w:rsidRPr="0094217B">
                              <w:rPr>
                                <w:rFonts w:asciiTheme="majorHAnsi" w:hAnsiTheme="majorHAnsi" w:cs="Arial"/>
                                <w:noProof/>
                              </w:rPr>
                              <w:t>Vom Punkt der Erwärmung aus (breiter orangener Pfeil) bildet sich eine Zirkulation im Uhrzeigersinn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63880" id="Textfeld 11" o:spid="_x0000_s1029" type="#_x0000_t202" style="position:absolute;left:0;text-align:left;margin-left:-.35pt;margin-top:372.95pt;width:215.95pt;height:41.65pt;z-index:2515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" stroked="f">
                <v:textbox style="mso-fit-shape-to-text:t" inset="0,0,0,0">
                  <w:txbxContent>
                    <w:p w14:paraId="6C95BFEE" w14:textId="71F2E1F9" w:rsidR="00BF7DCC" w:rsidRPr="0094217B" w:rsidRDefault="00BF7DCC" w:rsidP="00BB4469">
                      <w:pPr>
                        <w:pStyle w:val="Beschriftung"/>
                        <w:jc w:val="left"/>
                        <w:rPr>
                          <w:rFonts w:asciiTheme="majorHAnsi" w:hAnsiTheme="majorHAnsi" w:cs="Arial"/>
                        </w:rPr>
                      </w:pPr>
                      <w:r w:rsidRPr="0094217B">
                        <w:rPr>
                          <w:rFonts w:asciiTheme="majorHAnsi" w:hAnsiTheme="majorHAnsi" w:cs="Arial"/>
                        </w:rPr>
                        <w:t xml:space="preserve">Abb. </w:t>
                      </w:r>
                      <w:r w:rsidRPr="0094217B">
                        <w:rPr>
                          <w:rFonts w:asciiTheme="majorHAnsi" w:hAnsiTheme="majorHAnsi" w:cs="Arial"/>
                        </w:rPr>
                        <w:fldChar w:fldCharType="begin"/>
                      </w:r>
                      <w:r w:rsidRPr="0094217B">
                        <w:rPr>
                          <w:rFonts w:asciiTheme="majorHAnsi" w:hAnsiTheme="majorHAnsi" w:cs="Arial"/>
                        </w:rPr>
                        <w:instrText xml:space="preserve"> SEQ Abb. \* ARABIC </w:instrText>
                      </w:r>
                      <w:r w:rsidRPr="0094217B">
                        <w:rPr>
                          <w:rFonts w:asciiTheme="majorHAnsi" w:hAnsiTheme="majorHAnsi" w:cs="Arial"/>
                        </w:rPr>
                        <w:fldChar w:fldCharType="separate"/>
                      </w:r>
                      <w:r w:rsidR="00201838" w:rsidRPr="0094217B">
                        <w:rPr>
                          <w:rFonts w:asciiTheme="majorHAnsi" w:hAnsiTheme="majorHAnsi" w:cs="Arial"/>
                          <w:noProof/>
                        </w:rPr>
                        <w:t>1</w:t>
                      </w:r>
                      <w:r w:rsidRPr="0094217B">
                        <w:rPr>
                          <w:rFonts w:asciiTheme="majorHAnsi" w:hAnsiTheme="majorHAnsi" w:cs="Arial"/>
                        </w:rPr>
                        <w:fldChar w:fldCharType="end"/>
                      </w:r>
                      <w:r w:rsidRPr="0094217B">
                        <w:rPr>
                          <w:rFonts w:asciiTheme="majorHAnsi" w:hAnsiTheme="majorHAnsi" w:cs="Arial"/>
                        </w:rPr>
                        <w:t xml:space="preserve">: </w:t>
                      </w:r>
                      <w:r w:rsidRPr="0094217B">
                        <w:rPr>
                          <w:rFonts w:asciiTheme="majorHAnsi" w:hAnsiTheme="majorHAnsi" w:cs="Arial"/>
                          <w:noProof/>
                        </w:rPr>
                        <w:t>Vom Punkt der Erwärmung aus (breiter orangener Pfeil) bildet sich eine Zirkulation im Uhrzeigersinn</w:t>
                      </w:r>
                    </w:p>
                  </w:txbxContent>
                </v:textbox>
                <w10:wrap type="topAndBottom"/>
              </v:shape>
            </w:pict>
          </mc:Fallback>
        </mc:AlternateContent>
      </w:r>
      <w:r w:rsidR="0094217B">
        <w:rPr>
          <w:rFonts w:asciiTheme="majorHAnsi" w:hAnsiTheme="majorHAnsi" w:cs="Arial"/>
        </w:rPr>
        <w:t>Deutung:</w:t>
      </w:r>
      <w:r w:rsidR="0094217B">
        <w:rPr>
          <w:rFonts w:asciiTheme="majorHAnsi" w:hAnsiTheme="majorHAnsi" w:cs="Arial"/>
        </w:rPr>
        <w:tab/>
      </w:r>
      <w:r w:rsidR="00BB4469" w:rsidRPr="00FF22A2">
        <w:rPr>
          <w:rFonts w:asciiTheme="majorHAnsi" w:hAnsiTheme="majorHAnsi" w:cs="Arial"/>
        </w:rPr>
        <w:t>Warmes Wasser strömt nach oben. Kaltes bzw. wieder abgekühltes Wasser</w:t>
      </w:r>
      <w:r w:rsidR="005F62C0">
        <w:rPr>
          <w:rFonts w:asciiTheme="majorHAnsi" w:hAnsiTheme="majorHAnsi" w:cs="Arial"/>
        </w:rPr>
        <w:t xml:space="preserve"> </w:t>
      </w:r>
      <w:r w:rsidR="00221330">
        <w:rPr>
          <w:rFonts w:asciiTheme="majorHAnsi" w:hAnsiTheme="majorHAnsi" w:cs="Arial"/>
        </w:rPr>
        <w:t>st</w:t>
      </w:r>
      <w:r w:rsidR="00BB4469" w:rsidRPr="00FF22A2">
        <w:rPr>
          <w:rFonts w:asciiTheme="majorHAnsi" w:hAnsiTheme="majorHAnsi" w:cs="Arial"/>
        </w:rPr>
        <w:t>römt nach.</w:t>
      </w:r>
    </w:p>
    <w:p w14:paraId="13456FB2" w14:textId="2179F6F2" w:rsidR="00216E3C" w:rsidRPr="00FF22A2" w:rsidRDefault="0094217B" w:rsidP="00CD55A7">
      <w:pPr>
        <w:spacing w:line="276" w:lineRule="auto"/>
        <w:ind w:left="1701" w:hanging="1701"/>
        <w:rPr>
          <w:rFonts w:asciiTheme="majorHAnsi" w:hAnsiTheme="majorHAnsi" w:cs="Arial"/>
        </w:rPr>
      </w:pPr>
      <w:r>
        <w:rPr>
          <w:rFonts w:asciiTheme="majorHAnsi" w:hAnsiTheme="majorHAnsi" w:cs="Arial"/>
        </w:rPr>
        <w:t>Entsorgung:</w:t>
      </w:r>
      <w:r>
        <w:rPr>
          <w:rFonts w:asciiTheme="majorHAnsi" w:hAnsiTheme="majorHAnsi" w:cs="Arial"/>
        </w:rPr>
        <w:tab/>
      </w:r>
      <w:r w:rsidR="00BB4469" w:rsidRPr="00FF22A2">
        <w:rPr>
          <w:rFonts w:asciiTheme="majorHAnsi" w:hAnsiTheme="majorHAnsi" w:cs="Arial"/>
        </w:rPr>
        <w:t xml:space="preserve">Die Lösung </w:t>
      </w:r>
      <w:r w:rsidR="009111F9" w:rsidRPr="00FF22A2">
        <w:rPr>
          <w:rFonts w:asciiTheme="majorHAnsi" w:hAnsiTheme="majorHAnsi" w:cs="Arial"/>
        </w:rPr>
        <w:t>wird im Behälter für organische Lösungsmittel entsorgt.</w:t>
      </w:r>
    </w:p>
    <w:p w14:paraId="30D3F0FA" w14:textId="1CE011ED" w:rsidR="009111F9" w:rsidRPr="00FF22A2" w:rsidRDefault="009111F9" w:rsidP="00CD55A7">
      <w:pPr>
        <w:spacing w:line="276" w:lineRule="auto"/>
        <w:ind w:left="1701" w:hanging="1701"/>
        <w:rPr>
          <w:rFonts w:asciiTheme="majorHAnsi" w:hAnsiTheme="majorHAnsi" w:cs="Arial"/>
        </w:rPr>
      </w:pPr>
      <w:r w:rsidRPr="00FF22A2">
        <w:rPr>
          <w:rFonts w:asciiTheme="majorHAnsi" w:hAnsiTheme="majorHAnsi" w:cs="Arial"/>
        </w:rPr>
        <w:t>Literatur:</w:t>
      </w:r>
      <w:r w:rsidRPr="00FF22A2">
        <w:rPr>
          <w:rFonts w:asciiTheme="majorHAnsi" w:hAnsiTheme="majorHAnsi" w:cs="Arial"/>
        </w:rPr>
        <w:tab/>
        <w:t xml:space="preserve">Reichert, A. </w:t>
      </w:r>
      <w:r w:rsidRPr="00FF22A2">
        <w:rPr>
          <w:rFonts w:asciiTheme="majorHAnsi" w:hAnsiTheme="majorHAnsi" w:cs="Arial"/>
          <w:i/>
          <w:iCs/>
        </w:rPr>
        <w:t xml:space="preserve">Arbeitsblätter Physik Klasse 6. </w:t>
      </w:r>
      <w:r w:rsidRPr="00FF22A2">
        <w:rPr>
          <w:rFonts w:asciiTheme="majorHAnsi" w:hAnsiTheme="majorHAnsi" w:cs="Arial"/>
        </w:rPr>
        <w:t>http://www.chemiephysikskripte.de/uebungen/physik6.pdf [abgerufen am 29.07.2015]</w:t>
      </w:r>
    </w:p>
    <w:p w14:paraId="7758C2B7" w14:textId="6FF1A13D" w:rsidR="006E32AF" w:rsidRPr="00FF22A2" w:rsidRDefault="00957FA8" w:rsidP="00CD55A7">
      <w:pPr>
        <w:tabs>
          <w:tab w:val="left" w:pos="1701"/>
          <w:tab w:val="left" w:pos="1985"/>
        </w:tabs>
        <w:ind w:left="1980" w:hanging="1980"/>
        <w:rPr>
          <w:rFonts w:asciiTheme="majorHAnsi" w:eastAsiaTheme="minorEastAsia" w:hAnsiTheme="majorHAnsi" w:cs="Arial"/>
        </w:rPr>
      </w:pPr>
      <w:r w:rsidRPr="00FF22A2">
        <w:rPr>
          <w:rFonts w:asciiTheme="majorHAnsi" w:hAnsiTheme="majorHAnsi" w:cs="Arial"/>
          <w:noProof/>
          <w:lang w:eastAsia="de-DE"/>
        </w:rPr>
        <mc:AlternateContent>
          <mc:Choice Requires="wps">
            <w:drawing>
              <wp:inline distT="0" distB="0" distL="0" distR="0" wp14:anchorId="17E4B506" wp14:editId="70CCFC43">
                <wp:extent cx="5873115" cy="2121408"/>
                <wp:effectExtent l="0" t="0" r="13335" b="1270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121408"/>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E7CD88" w14:textId="75DE5089" w:rsidR="00BF7DCC" w:rsidRPr="0094217B" w:rsidRDefault="00BF7DCC" w:rsidP="009111F9">
                            <w:pPr>
                              <w:pBdr>
                                <w:bottom w:val="single" w:sz="6" w:space="1" w:color="auto"/>
                              </w:pBdr>
                              <w:rPr>
                                <w:rFonts w:asciiTheme="majorHAnsi" w:hAnsiTheme="majorHAnsi" w:cs="Arial"/>
                                <w:b/>
                              </w:rPr>
                            </w:pPr>
                            <w:r w:rsidRPr="0094217B">
                              <w:rPr>
                                <w:rFonts w:asciiTheme="majorHAnsi" w:hAnsiTheme="majorHAnsi" w:cs="Arial"/>
                                <w:b/>
                              </w:rPr>
                              <w:t>Unterrichtsanschlüsse:</w:t>
                            </w:r>
                          </w:p>
                          <w:p w14:paraId="13C0870E" w14:textId="47E4E401" w:rsidR="00BF7DCC" w:rsidRPr="0094217B" w:rsidRDefault="00BF7DCC" w:rsidP="000D10FB">
                            <w:pPr>
                              <w:rPr>
                                <w:rFonts w:asciiTheme="majorHAnsi" w:hAnsiTheme="majorHAnsi" w:cs="Arial"/>
                                <w:color w:val="auto"/>
                              </w:rPr>
                            </w:pPr>
                            <w:r w:rsidRPr="0094217B">
                              <w:rPr>
                                <w:rFonts w:asciiTheme="majorHAnsi" w:hAnsiTheme="majorHAnsi" w:cs="Arial"/>
                                <w:color w:val="auto"/>
                              </w:rPr>
                              <w:t>Um Bezüge zu Wetterphänomenen herzustellen bietet es sich an im Vorfeld Aggregatzustände besprochen zu haben. Im Anschluss kann zur Verknüpfung der Themen der Wasserkreislauf der Erde dienen (siehe Arbeitsblatt).</w:t>
                            </w:r>
                          </w:p>
                          <w:p w14:paraId="403838B9" w14:textId="44B51F82" w:rsidR="00BF7DCC" w:rsidRPr="0094217B" w:rsidRDefault="00BF7DCC" w:rsidP="000D10FB">
                            <w:pPr>
                              <w:rPr>
                                <w:rFonts w:asciiTheme="majorHAnsi" w:hAnsiTheme="majorHAnsi" w:cs="Arial"/>
                                <w:color w:val="auto"/>
                              </w:rPr>
                            </w:pPr>
                            <w:r w:rsidRPr="0094217B">
                              <w:rPr>
                                <w:rFonts w:asciiTheme="majorHAnsi" w:hAnsiTheme="majorHAnsi" w:cs="Arial"/>
                                <w:color w:val="auto"/>
                              </w:rPr>
                              <w:t>Zur Diskussion von Veränderungen der Sonneneinstrahlung: Die Zirkulation des Stromes kann umgekehrt werden, wenn die Wärmequelle auf die rechte Seite verschoben wird, sobald die Methylenblau-Lösung das System zu einem Viertel durchströmt hat.</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34" type="#_x0000_t202" style="width:462.45pt;height:16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" fillcolor="white [3201]" strokecolor="#c0504d [3205]" strokeweight="1pt">
                <v:stroke dashstyle="dash"/>
                <v:shadow color="#868686"/>
                <v:textbox>
                  <w:txbxContent>
                    <w:p w14:paraId="50E7CD88" w14:textId="75DE5089" w:rsidR="00BF7DCC" w:rsidRPr="0094217B" w:rsidRDefault="00BF7DCC" w:rsidP="009111F9">
                      <w:pPr>
                        <w:pBdr>
                          <w:bottom w:val="single" w:sz="6" w:space="1" w:color="auto"/>
                        </w:pBdr>
                        <w:rPr>
                          <w:rFonts w:asciiTheme="majorHAnsi" w:hAnsiTheme="majorHAnsi" w:cs="Arial"/>
                          <w:b/>
                        </w:rPr>
                      </w:pPr>
                      <w:r w:rsidRPr="0094217B">
                        <w:rPr>
                          <w:rFonts w:asciiTheme="majorHAnsi" w:hAnsiTheme="majorHAnsi" w:cs="Arial"/>
                          <w:b/>
                        </w:rPr>
                        <w:t>Unterrichtsanschlüsse:</w:t>
                      </w:r>
                    </w:p>
                    <w:p w14:paraId="13C0870E" w14:textId="47E4E401" w:rsidR="00BF7DCC" w:rsidRPr="0094217B" w:rsidRDefault="00BF7DCC" w:rsidP="000D10FB">
                      <w:pPr>
                        <w:rPr>
                          <w:rFonts w:asciiTheme="majorHAnsi" w:hAnsiTheme="majorHAnsi" w:cs="Arial"/>
                          <w:color w:val="auto"/>
                        </w:rPr>
                      </w:pPr>
                      <w:r w:rsidRPr="0094217B">
                        <w:rPr>
                          <w:rFonts w:asciiTheme="majorHAnsi" w:hAnsiTheme="majorHAnsi" w:cs="Arial"/>
                          <w:color w:val="auto"/>
                        </w:rPr>
                        <w:t>Um Bezüge zu Wetterphänomenen herzustellen bietet es sich an im Vorfeld Aggregatzustände besprochen zu haben. Im Anschluss kann zur Verknüpfung der Themen der Wasserkreislauf der Erde dienen (siehe Arbeitsblatt).</w:t>
                      </w:r>
                    </w:p>
                    <w:p w14:paraId="403838B9" w14:textId="44B51F82" w:rsidR="00BF7DCC" w:rsidRPr="0094217B" w:rsidRDefault="00BF7DCC" w:rsidP="000D10FB">
                      <w:pPr>
                        <w:rPr>
                          <w:rFonts w:asciiTheme="majorHAnsi" w:hAnsiTheme="majorHAnsi" w:cs="Arial"/>
                          <w:color w:val="auto"/>
                        </w:rPr>
                      </w:pPr>
                      <w:r w:rsidRPr="0094217B">
                        <w:rPr>
                          <w:rFonts w:asciiTheme="majorHAnsi" w:hAnsiTheme="majorHAnsi" w:cs="Arial"/>
                          <w:color w:val="auto"/>
                        </w:rPr>
                        <w:t>Zur Diskussion von Veränderungen der Sonneneinstrahlung: Die Zirkulation des Stromes kann umgekehrt werden, wenn die Wärmequelle auf die rechte Seite verschoben wird, sobald die Methylenblau-Lösung das System zu einem Viertel durchströmt hat.</w:t>
                      </w:r>
                    </w:p>
                  </w:txbxContent>
                </v:textbox>
                <w10:anchorlock/>
              </v:shape>
            </w:pict>
          </mc:Fallback>
        </mc:AlternateContent>
      </w:r>
    </w:p>
    <w:bookmarkStart w:id="4" w:name="_Toc426592699"/>
    <w:p w14:paraId="2D3A9D41" w14:textId="78197149" w:rsidR="001B7EE2" w:rsidRPr="00FF22A2" w:rsidRDefault="004D62CF" w:rsidP="00CD55A7">
      <w:pPr>
        <w:pStyle w:val="berschrift1"/>
        <w:rPr>
          <w:rFonts w:cs="Arial"/>
        </w:rPr>
      </w:pPr>
      <w:r w:rsidRPr="00FF22A2">
        <w:rPr>
          <w:rFonts w:cs="Arial"/>
          <w:noProof/>
          <w:lang w:eastAsia="de-DE"/>
        </w:rPr>
        <w:lastRenderedPageBreak/>
        <mc:AlternateContent>
          <mc:Choice Requires="wps">
            <w:drawing>
              <wp:anchor distT="0" distB="0" distL="114300" distR="114300" simplePos="0" relativeHeight="251567616" behindDoc="0" locked="0" layoutInCell="1" allowOverlap="1" wp14:anchorId="3D393A26" wp14:editId="30340C3A">
                <wp:simplePos x="0" y="0"/>
                <wp:positionH relativeFrom="column">
                  <wp:posOffset>-3175</wp:posOffset>
                </wp:positionH>
                <wp:positionV relativeFrom="paragraph">
                  <wp:posOffset>393628</wp:posOffset>
                </wp:positionV>
                <wp:extent cx="5907405" cy="1267460"/>
                <wp:effectExtent l="0" t="0" r="17145" b="27940"/>
                <wp:wrapTopAndBottom/>
                <wp:docPr id="4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2674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4417D2" w14:textId="7E9AB9FB" w:rsidR="00BF7DCC" w:rsidRPr="0094217B" w:rsidRDefault="00BF7DCC" w:rsidP="001B7EE2">
                            <w:pPr>
                              <w:rPr>
                                <w:rFonts w:asciiTheme="majorHAnsi" w:hAnsiTheme="majorHAnsi" w:cs="Arial"/>
                                <w:color w:val="auto"/>
                              </w:rPr>
                            </w:pPr>
                            <w:r w:rsidRPr="0094217B">
                              <w:rPr>
                                <w:rFonts w:asciiTheme="majorHAnsi" w:hAnsiTheme="majorHAnsi" w:cs="Arial"/>
                                <w:color w:val="auto"/>
                              </w:rPr>
                              <w:t>In diesem Versuch werden Thermometer mit drei verschiedenen Stoffen (Wasser, Ethanol, Ethylenglykol) gebaut. Als einfache Messinstrumente dienen sie der Erfassung einer wesentlichen physikalischen Größe: der Temperatur mit ihrer Einheit Grad Celsius (°C). Durch die Verwendung unterschiedlicher Stoffe kann nachvollzogen werden, dass Stoffe sich in ihren Eigenschaften unterscheiden (hier der Wärmeausdehnung).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93A26" id="_x0000_s1035" type="#_x0000_t202" style="position:absolute;left:0;text-align:left;margin-left:-.25pt;margin-top:31pt;width:465.15pt;height:99.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" fillcolor="white [3201]" strokecolor="#4bacc6 [3208]" strokeweight="1pt">
                <v:stroke dashstyle="dash"/>
                <v:shadow color="#868686"/>
                <v:textbox>
                  <w:txbxContent>
                    <w:p w14:paraId="1E4417D2" w14:textId="7E9AB9FB" w:rsidR="00BF7DCC" w:rsidRPr="0094217B" w:rsidRDefault="00BF7DCC" w:rsidP="001B7EE2">
                      <w:pPr>
                        <w:rPr>
                          <w:rFonts w:asciiTheme="majorHAnsi" w:hAnsiTheme="majorHAnsi" w:cs="Arial"/>
                          <w:color w:val="auto"/>
                        </w:rPr>
                      </w:pPr>
                      <w:r w:rsidRPr="0094217B">
                        <w:rPr>
                          <w:rFonts w:asciiTheme="majorHAnsi" w:hAnsiTheme="majorHAnsi" w:cs="Arial"/>
                          <w:color w:val="auto"/>
                        </w:rPr>
                        <w:t>In diesem Versuch werden Thermometer mit drei verschiedenen Stoffen (Wasser, Ethanol, Ethylenglykol) gebaut. Als einfache Messinstrumente dienen sie der Erfassung einer wesentlichen physikalischen Größe: der Temperatur mit ihrer Einheit Grad Celsius (°C). Durch die Verwendung unterschiedlicher Stoffe kann nachvollzogen werden, dass Stoffe sich in ihren Eigenschaften unterscheiden (hier der Wärmeausdehnung).</w:t>
                      </w:r>
                    </w:p>
                  </w:txbxContent>
                </v:textbox>
                <w10:wrap type="topAndBottom"/>
              </v:shape>
            </w:pict>
          </mc:Fallback>
        </mc:AlternateContent>
      </w:r>
      <w:r w:rsidR="00994634" w:rsidRPr="00FF22A2">
        <w:rPr>
          <w:rFonts w:cs="Arial"/>
        </w:rPr>
        <w:t>Schüler</w:t>
      </w:r>
      <w:r w:rsidR="00221330">
        <w:rPr>
          <w:rFonts w:cs="Arial"/>
        </w:rPr>
        <w:t>Innen</w:t>
      </w:r>
      <w:r w:rsidR="00994634" w:rsidRPr="00FF22A2">
        <w:rPr>
          <w:rFonts w:cs="Arial"/>
        </w:rPr>
        <w:t>versuch</w:t>
      </w:r>
      <w:r w:rsidR="00F31EBF" w:rsidRPr="00FF22A2">
        <w:rPr>
          <w:rFonts w:cs="Arial"/>
        </w:rPr>
        <w:t xml:space="preserve"> – </w:t>
      </w:r>
      <w:r w:rsidR="006A0D90">
        <w:rPr>
          <w:rFonts w:cs="Arial"/>
        </w:rPr>
        <w:t xml:space="preserve">V2 </w:t>
      </w:r>
      <w:r w:rsidR="00850C0B" w:rsidRPr="00FF22A2">
        <w:rPr>
          <w:rFonts w:cs="Arial"/>
        </w:rPr>
        <w:t>Das Thermometer</w:t>
      </w:r>
      <w:bookmarkEnd w:id="4"/>
    </w:p>
    <w:p w14:paraId="5D9191D1" w14:textId="77777777" w:rsidR="005F4055" w:rsidRPr="00FF22A2" w:rsidRDefault="005F4055" w:rsidP="00CD55A7">
      <w:pPr>
        <w:spacing w:line="240" w:lineRule="auto"/>
        <w:rPr>
          <w:rFonts w:asciiTheme="majorHAnsi" w:hAnsiTheme="majorHAnsi"/>
          <w:sz w:val="2"/>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B7EE2" w:rsidRPr="00FF22A2" w14:paraId="40170FD7" w14:textId="77777777" w:rsidTr="005F4055">
        <w:tc>
          <w:tcPr>
            <w:tcW w:w="9322" w:type="dxa"/>
            <w:gridSpan w:val="9"/>
            <w:shd w:val="clear" w:color="auto" w:fill="4F81BD"/>
            <w:vAlign w:val="center"/>
          </w:tcPr>
          <w:p w14:paraId="7597153F" w14:textId="77777777" w:rsidR="001B7EE2" w:rsidRPr="00FF22A2" w:rsidRDefault="001B7EE2" w:rsidP="00CD55A7">
            <w:pPr>
              <w:spacing w:after="0"/>
              <w:rPr>
                <w:rFonts w:asciiTheme="majorHAnsi" w:hAnsiTheme="majorHAnsi" w:cs="Arial"/>
                <w:b/>
                <w:bCs/>
                <w:color w:val="FFFFFF" w:themeColor="background1"/>
              </w:rPr>
            </w:pPr>
            <w:r w:rsidRPr="00FF22A2">
              <w:rPr>
                <w:rFonts w:asciiTheme="majorHAnsi" w:hAnsiTheme="majorHAnsi" w:cs="Arial"/>
                <w:b/>
                <w:bCs/>
                <w:color w:val="FFFFFF" w:themeColor="background1"/>
              </w:rPr>
              <w:t>Gefahrenstoffe</w:t>
            </w:r>
          </w:p>
        </w:tc>
      </w:tr>
      <w:tr w:rsidR="001B7EE2" w:rsidRPr="00FF22A2" w14:paraId="6E44679B" w14:textId="77777777" w:rsidTr="005F405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FC791FB" w14:textId="46038C03" w:rsidR="001B7EE2" w:rsidRPr="00FF22A2" w:rsidRDefault="001B7EE2" w:rsidP="00CD55A7">
            <w:pPr>
              <w:spacing w:after="0" w:line="276" w:lineRule="auto"/>
              <w:rPr>
                <w:rFonts w:asciiTheme="majorHAnsi" w:hAnsiTheme="majorHAnsi" w:cs="Arial"/>
                <w:bCs/>
              </w:rPr>
            </w:pPr>
            <w:r w:rsidRPr="00FF22A2">
              <w:rPr>
                <w:rFonts w:asciiTheme="majorHAnsi" w:hAnsiTheme="majorHAnsi" w:cs="Arial"/>
                <w:sz w:val="20"/>
              </w:rPr>
              <w:t>Wasser</w:t>
            </w:r>
          </w:p>
        </w:tc>
        <w:tc>
          <w:tcPr>
            <w:tcW w:w="3177" w:type="dxa"/>
            <w:gridSpan w:val="3"/>
            <w:tcBorders>
              <w:top w:val="single" w:sz="8" w:space="0" w:color="4F81BD"/>
              <w:bottom w:val="single" w:sz="8" w:space="0" w:color="4F81BD"/>
            </w:tcBorders>
            <w:shd w:val="clear" w:color="auto" w:fill="auto"/>
            <w:vAlign w:val="center"/>
          </w:tcPr>
          <w:p w14:paraId="36383316" w14:textId="77777777" w:rsidR="001B7EE2" w:rsidRPr="00FF22A2" w:rsidRDefault="001B7EE2" w:rsidP="00CD55A7">
            <w:pPr>
              <w:spacing w:after="0"/>
              <w:rPr>
                <w:rFonts w:asciiTheme="majorHAnsi" w:hAnsiTheme="majorHAnsi" w:cs="Arial"/>
              </w:rPr>
            </w:pPr>
            <w:r w:rsidRPr="00FF22A2">
              <w:rPr>
                <w:rFonts w:asciiTheme="majorHAnsi" w:hAnsiTheme="majorHAnsi" w:cs="Arial"/>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50C91DC" w14:textId="77777777" w:rsidR="001B7EE2" w:rsidRPr="00FF22A2" w:rsidRDefault="001B7EE2" w:rsidP="00CD55A7">
            <w:pPr>
              <w:spacing w:after="0"/>
              <w:rPr>
                <w:rFonts w:asciiTheme="majorHAnsi" w:hAnsiTheme="majorHAnsi" w:cs="Arial"/>
              </w:rPr>
            </w:pPr>
            <w:r w:rsidRPr="00FF22A2">
              <w:rPr>
                <w:rFonts w:asciiTheme="majorHAnsi" w:hAnsiTheme="majorHAnsi" w:cs="Arial"/>
              </w:rPr>
              <w:t>-</w:t>
            </w:r>
          </w:p>
        </w:tc>
      </w:tr>
      <w:tr w:rsidR="005F4055" w:rsidRPr="00FF22A2" w14:paraId="7079C832" w14:textId="77777777" w:rsidTr="005F405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689FE61" w14:textId="40930E8A" w:rsidR="005F4055" w:rsidRPr="00FF22A2" w:rsidRDefault="005F4055" w:rsidP="00CD55A7">
            <w:pPr>
              <w:spacing w:after="0" w:line="276" w:lineRule="auto"/>
              <w:rPr>
                <w:rFonts w:asciiTheme="majorHAnsi" w:hAnsiTheme="majorHAnsi" w:cs="Arial"/>
                <w:sz w:val="20"/>
              </w:rPr>
            </w:pPr>
            <w:r w:rsidRPr="00FF22A2">
              <w:rPr>
                <w:rFonts w:asciiTheme="majorHAnsi" w:hAnsiTheme="majorHAnsi" w:cs="Arial"/>
                <w:sz w:val="20"/>
              </w:rPr>
              <w:t>Methylenblau</w:t>
            </w:r>
          </w:p>
        </w:tc>
        <w:tc>
          <w:tcPr>
            <w:tcW w:w="3177" w:type="dxa"/>
            <w:gridSpan w:val="3"/>
            <w:tcBorders>
              <w:top w:val="single" w:sz="8" w:space="0" w:color="4F81BD"/>
              <w:bottom w:val="single" w:sz="8" w:space="0" w:color="4F81BD"/>
            </w:tcBorders>
            <w:shd w:val="clear" w:color="auto" w:fill="auto"/>
            <w:vAlign w:val="center"/>
          </w:tcPr>
          <w:p w14:paraId="56F0BE95" w14:textId="6DCBCCDE" w:rsidR="005F4055" w:rsidRPr="00FF22A2" w:rsidRDefault="005F4055" w:rsidP="00CD55A7">
            <w:pPr>
              <w:spacing w:after="0"/>
              <w:rPr>
                <w:rFonts w:asciiTheme="majorHAnsi" w:hAnsiTheme="majorHAnsi" w:cs="Arial"/>
              </w:rPr>
            </w:pPr>
            <w:r w:rsidRPr="00FF22A2">
              <w:rPr>
                <w:rFonts w:asciiTheme="majorHAnsi" w:hAnsiTheme="majorHAnsi" w:cs="Arial"/>
                <w:sz w:val="20"/>
              </w:rPr>
              <w:t>H: 302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CCC30D2" w14:textId="3E7F4308" w:rsidR="005F4055" w:rsidRPr="00FF22A2" w:rsidRDefault="005F4055" w:rsidP="00CD55A7">
            <w:pPr>
              <w:spacing w:after="0"/>
              <w:rPr>
                <w:rFonts w:asciiTheme="majorHAnsi" w:hAnsiTheme="majorHAnsi" w:cs="Arial"/>
              </w:rPr>
            </w:pPr>
            <w:r w:rsidRPr="00FF22A2">
              <w:rPr>
                <w:rFonts w:asciiTheme="majorHAnsi" w:hAnsiTheme="majorHAnsi" w:cs="Arial"/>
                <w:sz w:val="20"/>
              </w:rPr>
              <w:t>P: 301+312</w:t>
            </w:r>
          </w:p>
        </w:tc>
      </w:tr>
      <w:tr w:rsidR="005F4055" w:rsidRPr="00FF22A2" w14:paraId="2542B5C5" w14:textId="77777777" w:rsidTr="005F405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1479879" w14:textId="77777777" w:rsidR="005F4055" w:rsidRPr="00FF22A2" w:rsidRDefault="005F4055" w:rsidP="00CD55A7">
            <w:pPr>
              <w:spacing w:after="0" w:line="276" w:lineRule="auto"/>
              <w:rPr>
                <w:rFonts w:asciiTheme="majorHAnsi" w:hAnsiTheme="majorHAnsi" w:cs="Arial"/>
                <w:sz w:val="20"/>
              </w:rPr>
            </w:pPr>
            <w:r w:rsidRPr="00FF22A2">
              <w:rPr>
                <w:rFonts w:asciiTheme="majorHAnsi" w:hAnsiTheme="majorHAnsi" w:cs="Arial"/>
                <w:sz w:val="20"/>
              </w:rPr>
              <w:t>Ethylenglykol</w:t>
            </w:r>
          </w:p>
        </w:tc>
        <w:tc>
          <w:tcPr>
            <w:tcW w:w="3177" w:type="dxa"/>
            <w:gridSpan w:val="3"/>
            <w:tcBorders>
              <w:top w:val="single" w:sz="8" w:space="0" w:color="4F81BD"/>
              <w:bottom w:val="single" w:sz="8" w:space="0" w:color="4F81BD"/>
            </w:tcBorders>
            <w:shd w:val="clear" w:color="auto" w:fill="auto"/>
            <w:vAlign w:val="center"/>
          </w:tcPr>
          <w:p w14:paraId="42B13AD7" w14:textId="77777777" w:rsidR="005F4055" w:rsidRPr="00FF22A2" w:rsidRDefault="005F4055" w:rsidP="00CD55A7">
            <w:pPr>
              <w:spacing w:after="0"/>
              <w:rPr>
                <w:rFonts w:asciiTheme="majorHAnsi" w:hAnsiTheme="majorHAnsi" w:cs="Arial"/>
              </w:rPr>
            </w:pPr>
            <w:r w:rsidRPr="00FF22A2">
              <w:rPr>
                <w:rFonts w:asciiTheme="majorHAnsi" w:hAnsiTheme="majorHAnsi" w:cs="Arial"/>
              </w:rPr>
              <w:t>H: 302, 373</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42B1EA0" w14:textId="77777777" w:rsidR="005F4055" w:rsidRPr="00FF22A2" w:rsidRDefault="005F4055" w:rsidP="00CD55A7">
            <w:pPr>
              <w:spacing w:after="0"/>
              <w:rPr>
                <w:rFonts w:asciiTheme="majorHAnsi" w:hAnsiTheme="majorHAnsi" w:cs="Arial"/>
              </w:rPr>
            </w:pPr>
            <w:r w:rsidRPr="00FF22A2">
              <w:rPr>
                <w:rFonts w:asciiTheme="majorHAnsi" w:hAnsiTheme="majorHAnsi" w:cs="Arial"/>
              </w:rPr>
              <w:t>-</w:t>
            </w:r>
          </w:p>
        </w:tc>
      </w:tr>
      <w:tr w:rsidR="005F4055" w:rsidRPr="00FF22A2" w14:paraId="53D165AF" w14:textId="77777777" w:rsidTr="005F4055">
        <w:trPr>
          <w:trHeight w:val="434"/>
        </w:trPr>
        <w:tc>
          <w:tcPr>
            <w:tcW w:w="3027" w:type="dxa"/>
            <w:gridSpan w:val="3"/>
            <w:shd w:val="clear" w:color="auto" w:fill="auto"/>
            <w:vAlign w:val="center"/>
          </w:tcPr>
          <w:p w14:paraId="0B4411A6" w14:textId="77777777" w:rsidR="005F4055" w:rsidRPr="00FF22A2" w:rsidRDefault="005F4055" w:rsidP="00CD55A7">
            <w:pPr>
              <w:spacing w:after="0" w:line="276" w:lineRule="auto"/>
              <w:rPr>
                <w:rFonts w:asciiTheme="majorHAnsi" w:hAnsiTheme="majorHAnsi" w:cs="Arial"/>
                <w:bCs/>
                <w:sz w:val="20"/>
              </w:rPr>
            </w:pPr>
            <w:r w:rsidRPr="00FF22A2">
              <w:rPr>
                <w:rFonts w:asciiTheme="majorHAnsi" w:hAnsiTheme="majorHAnsi" w:cs="Arial"/>
                <w:color w:val="auto"/>
                <w:sz w:val="20"/>
                <w:szCs w:val="20"/>
              </w:rPr>
              <w:t>Ethanol</w:t>
            </w:r>
          </w:p>
        </w:tc>
        <w:tc>
          <w:tcPr>
            <w:tcW w:w="3177" w:type="dxa"/>
            <w:gridSpan w:val="3"/>
            <w:shd w:val="clear" w:color="auto" w:fill="auto"/>
            <w:vAlign w:val="center"/>
          </w:tcPr>
          <w:p w14:paraId="4D65C0EE" w14:textId="77777777" w:rsidR="005F4055" w:rsidRPr="00FF22A2" w:rsidRDefault="005F4055" w:rsidP="00CD55A7">
            <w:pPr>
              <w:pStyle w:val="Beschriftung"/>
              <w:spacing w:after="0"/>
              <w:rPr>
                <w:rFonts w:asciiTheme="majorHAnsi" w:hAnsiTheme="majorHAnsi" w:cs="Arial"/>
                <w:sz w:val="20"/>
              </w:rPr>
            </w:pPr>
            <w:r w:rsidRPr="00FF22A2">
              <w:rPr>
                <w:rFonts w:asciiTheme="majorHAnsi" w:hAnsiTheme="majorHAnsi" w:cs="Arial"/>
                <w:sz w:val="20"/>
              </w:rPr>
              <w:t>H: 225</w:t>
            </w:r>
          </w:p>
        </w:tc>
        <w:tc>
          <w:tcPr>
            <w:tcW w:w="3118" w:type="dxa"/>
            <w:gridSpan w:val="3"/>
            <w:shd w:val="clear" w:color="auto" w:fill="auto"/>
            <w:vAlign w:val="center"/>
          </w:tcPr>
          <w:p w14:paraId="53A74A12" w14:textId="77777777" w:rsidR="005F4055" w:rsidRPr="00FF22A2" w:rsidRDefault="005F4055" w:rsidP="00CD55A7">
            <w:pPr>
              <w:pStyle w:val="Beschriftung"/>
              <w:spacing w:after="0"/>
              <w:rPr>
                <w:rFonts w:asciiTheme="majorHAnsi" w:hAnsiTheme="majorHAnsi" w:cs="Arial"/>
                <w:sz w:val="20"/>
              </w:rPr>
            </w:pPr>
            <w:r w:rsidRPr="00FF22A2">
              <w:rPr>
                <w:rFonts w:asciiTheme="majorHAnsi" w:hAnsiTheme="majorHAnsi" w:cs="Arial"/>
                <w:sz w:val="20"/>
              </w:rPr>
              <w:t>P: 210</w:t>
            </w:r>
          </w:p>
        </w:tc>
      </w:tr>
      <w:tr w:rsidR="005F4055" w:rsidRPr="00FF22A2" w14:paraId="26A34F10" w14:textId="77777777" w:rsidTr="005F4055">
        <w:tc>
          <w:tcPr>
            <w:tcW w:w="1009" w:type="dxa"/>
            <w:tcBorders>
              <w:top w:val="single" w:sz="8" w:space="0" w:color="4F81BD"/>
              <w:left w:val="single" w:sz="8" w:space="0" w:color="4F81BD"/>
              <w:bottom w:val="single" w:sz="8" w:space="0" w:color="4F81BD"/>
            </w:tcBorders>
            <w:shd w:val="clear" w:color="auto" w:fill="auto"/>
            <w:vAlign w:val="center"/>
          </w:tcPr>
          <w:p w14:paraId="2336DFEA" w14:textId="77777777" w:rsidR="005F4055" w:rsidRPr="00FF22A2" w:rsidRDefault="005F4055" w:rsidP="00CD55A7">
            <w:pPr>
              <w:spacing w:after="0"/>
              <w:rPr>
                <w:rFonts w:asciiTheme="majorHAnsi" w:hAnsiTheme="majorHAnsi" w:cs="Arial"/>
                <w:bCs/>
              </w:rPr>
            </w:pPr>
            <w:r w:rsidRPr="00FF22A2">
              <w:rPr>
                <w:rFonts w:asciiTheme="majorHAnsi" w:hAnsiTheme="majorHAnsi" w:cs="Arial"/>
                <w:noProof/>
                <w:lang w:eastAsia="de-DE"/>
              </w:rPr>
              <w:drawing>
                <wp:inline distT="0" distB="0" distL="0" distR="0" wp14:anchorId="621CD14F" wp14:editId="06969BE5">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B38D8B8" w14:textId="77777777" w:rsidR="005F4055" w:rsidRPr="00FF22A2" w:rsidRDefault="005F4055"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5AE74BA6" wp14:editId="764E06A1">
                  <wp:extent cx="504190" cy="50419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EDED3FA" w14:textId="77777777" w:rsidR="005F4055" w:rsidRPr="00FF22A2" w:rsidRDefault="005F4055"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2A613AD6" wp14:editId="6F1AF064">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76DC15" w14:textId="77777777" w:rsidR="005F4055" w:rsidRPr="00FF22A2" w:rsidRDefault="005F4055"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7785258F" wp14:editId="49FEDB41">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BE60FA9" w14:textId="77777777" w:rsidR="005F4055" w:rsidRPr="00FF22A2" w:rsidRDefault="005F4055"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512E33A4" wp14:editId="747FEB0C">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3F38DCD" w14:textId="77777777" w:rsidR="005F4055" w:rsidRPr="00FF22A2" w:rsidRDefault="005F4055"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6A692EB5" wp14:editId="6031BFA0">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193CF49" w14:textId="77777777" w:rsidR="005F4055" w:rsidRPr="00FF22A2" w:rsidRDefault="005F4055"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6F915036" wp14:editId="34BF27D2">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E83E6E1" w14:textId="77777777" w:rsidR="005F4055" w:rsidRPr="00FF22A2" w:rsidRDefault="005F4055"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2467750A" wp14:editId="3001BAA1">
                  <wp:extent cx="511175" cy="51117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53D2AE4" w14:textId="77777777" w:rsidR="005F4055" w:rsidRPr="00FF22A2" w:rsidRDefault="005F4055" w:rsidP="00CD55A7">
            <w:pPr>
              <w:spacing w:after="0"/>
              <w:rPr>
                <w:rFonts w:asciiTheme="majorHAnsi" w:hAnsiTheme="majorHAnsi" w:cs="Arial"/>
              </w:rPr>
            </w:pPr>
            <w:r w:rsidRPr="00FF22A2">
              <w:rPr>
                <w:rFonts w:asciiTheme="majorHAnsi" w:hAnsiTheme="majorHAnsi" w:cs="Arial"/>
                <w:noProof/>
                <w:lang w:eastAsia="de-DE"/>
              </w:rPr>
              <w:drawing>
                <wp:inline distT="0" distB="0" distL="0" distR="0" wp14:anchorId="4D617C98" wp14:editId="2FF59F59">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7273C9C4" w14:textId="77777777" w:rsidR="00850C0B" w:rsidRPr="00FF22A2" w:rsidRDefault="00850C0B" w:rsidP="00CD55A7">
      <w:pPr>
        <w:tabs>
          <w:tab w:val="left" w:pos="1701"/>
          <w:tab w:val="left" w:pos="1985"/>
        </w:tabs>
        <w:ind w:left="1980" w:hanging="1980"/>
        <w:rPr>
          <w:rFonts w:asciiTheme="majorHAnsi" w:hAnsiTheme="majorHAnsi" w:cs="Arial"/>
        </w:rPr>
      </w:pPr>
    </w:p>
    <w:p w14:paraId="5F1060A8" w14:textId="151FAC89" w:rsidR="00850C0B" w:rsidRPr="00FF22A2" w:rsidRDefault="00850C0B" w:rsidP="00CD55A7">
      <w:pPr>
        <w:tabs>
          <w:tab w:val="left" w:pos="1701"/>
          <w:tab w:val="left" w:pos="1985"/>
        </w:tabs>
        <w:suppressAutoHyphens/>
        <w:ind w:left="1979" w:hanging="1979"/>
        <w:rPr>
          <w:rFonts w:asciiTheme="majorHAnsi" w:hAnsiTheme="majorHAnsi" w:cs="Arial"/>
        </w:rPr>
      </w:pPr>
      <w:r w:rsidRPr="00FF22A2">
        <w:rPr>
          <w:rFonts w:asciiTheme="majorHAnsi" w:hAnsiTheme="majorHAnsi" w:cs="Arial"/>
        </w:rPr>
        <w:t xml:space="preserve">Materialien: </w:t>
      </w:r>
      <w:r w:rsidRPr="00FF22A2">
        <w:rPr>
          <w:rFonts w:asciiTheme="majorHAnsi" w:hAnsiTheme="majorHAnsi" w:cs="Arial"/>
        </w:rPr>
        <w:tab/>
      </w:r>
      <w:r w:rsidRPr="00FF22A2">
        <w:rPr>
          <w:rFonts w:asciiTheme="majorHAnsi" w:hAnsiTheme="majorHAnsi" w:cs="Arial"/>
        </w:rPr>
        <w:tab/>
      </w:r>
      <w:r w:rsidR="004A61D3" w:rsidRPr="00FF22A2">
        <w:rPr>
          <w:rFonts w:asciiTheme="majorHAnsi" w:hAnsiTheme="majorHAnsi" w:cs="Arial"/>
        </w:rPr>
        <w:t>3 Rundhalskolben 50 mL, 3 durchbo</w:t>
      </w:r>
      <w:r w:rsidR="00C21938" w:rsidRPr="00FF22A2">
        <w:rPr>
          <w:rFonts w:asciiTheme="majorHAnsi" w:hAnsiTheme="majorHAnsi" w:cs="Arial"/>
        </w:rPr>
        <w:t>h</w:t>
      </w:r>
      <w:r w:rsidR="004A61D3" w:rsidRPr="00FF22A2">
        <w:rPr>
          <w:rFonts w:asciiTheme="majorHAnsi" w:hAnsiTheme="majorHAnsi" w:cs="Arial"/>
        </w:rPr>
        <w:t xml:space="preserve">rte Gummistopfen, 3 Glasrohre, </w:t>
      </w:r>
      <w:r w:rsidR="00224AF4" w:rsidRPr="00FF22A2">
        <w:rPr>
          <w:rFonts w:asciiTheme="majorHAnsi" w:hAnsiTheme="majorHAnsi" w:cs="Arial"/>
        </w:rPr>
        <w:t xml:space="preserve">Heizplatte, Glaswanne, Eis, </w:t>
      </w:r>
      <w:r w:rsidR="004A61D3" w:rsidRPr="00FF22A2">
        <w:rPr>
          <w:rFonts w:asciiTheme="majorHAnsi" w:hAnsiTheme="majorHAnsi" w:cs="Arial"/>
        </w:rPr>
        <w:t>Pipette</w:t>
      </w:r>
    </w:p>
    <w:p w14:paraId="125901FF" w14:textId="45A0C6F4" w:rsidR="00850C0B" w:rsidRPr="00FF22A2" w:rsidRDefault="00850C0B" w:rsidP="00CD55A7">
      <w:pPr>
        <w:tabs>
          <w:tab w:val="left" w:pos="1701"/>
          <w:tab w:val="left" w:pos="1985"/>
        </w:tabs>
        <w:suppressAutoHyphens/>
        <w:ind w:left="1979" w:hanging="1979"/>
        <w:rPr>
          <w:rFonts w:asciiTheme="majorHAnsi" w:hAnsiTheme="majorHAnsi" w:cs="Arial"/>
        </w:rPr>
      </w:pPr>
      <w:r w:rsidRPr="00FF22A2">
        <w:rPr>
          <w:rFonts w:asciiTheme="majorHAnsi" w:hAnsiTheme="majorHAnsi" w:cs="Arial"/>
        </w:rPr>
        <w:t>Chemikalien:</w:t>
      </w:r>
      <w:r w:rsidRPr="00FF22A2">
        <w:rPr>
          <w:rFonts w:asciiTheme="majorHAnsi" w:hAnsiTheme="majorHAnsi" w:cs="Arial"/>
        </w:rPr>
        <w:tab/>
      </w:r>
      <w:r w:rsidRPr="00FF22A2">
        <w:rPr>
          <w:rFonts w:asciiTheme="majorHAnsi" w:hAnsiTheme="majorHAnsi" w:cs="Arial"/>
        </w:rPr>
        <w:tab/>
        <w:t xml:space="preserve">Leitungswasser, </w:t>
      </w:r>
      <w:r w:rsidR="005F4055" w:rsidRPr="00FF22A2">
        <w:rPr>
          <w:rFonts w:asciiTheme="majorHAnsi" w:hAnsiTheme="majorHAnsi" w:cs="Arial"/>
        </w:rPr>
        <w:t>Ethanol, Ethylenglykol</w:t>
      </w:r>
    </w:p>
    <w:p w14:paraId="7BAE5BDD" w14:textId="6050E204" w:rsidR="00850C0B" w:rsidRPr="00FF22A2" w:rsidRDefault="00850C0B" w:rsidP="00CD55A7">
      <w:pPr>
        <w:tabs>
          <w:tab w:val="left" w:pos="1701"/>
          <w:tab w:val="left" w:pos="1985"/>
        </w:tabs>
        <w:suppressAutoHyphens/>
        <w:ind w:left="1979" w:hanging="1979"/>
        <w:rPr>
          <w:rFonts w:asciiTheme="majorHAnsi" w:hAnsiTheme="majorHAnsi" w:cs="Arial"/>
        </w:rPr>
      </w:pPr>
      <w:r w:rsidRPr="00FF22A2">
        <w:rPr>
          <w:rFonts w:asciiTheme="majorHAnsi" w:hAnsiTheme="majorHAnsi" w:cs="Arial"/>
        </w:rPr>
        <w:t xml:space="preserve">Durchführung: </w:t>
      </w:r>
      <w:r w:rsidRPr="00FF22A2">
        <w:rPr>
          <w:rFonts w:asciiTheme="majorHAnsi" w:hAnsiTheme="majorHAnsi" w:cs="Arial"/>
        </w:rPr>
        <w:tab/>
      </w:r>
      <w:r w:rsidRPr="00FF22A2">
        <w:rPr>
          <w:rFonts w:asciiTheme="majorHAnsi" w:hAnsiTheme="majorHAnsi" w:cs="Arial"/>
        </w:rPr>
        <w:tab/>
      </w:r>
      <w:r w:rsidRPr="00FF22A2">
        <w:rPr>
          <w:rFonts w:asciiTheme="majorHAnsi" w:hAnsiTheme="majorHAnsi" w:cs="Arial"/>
        </w:rPr>
        <w:tab/>
      </w:r>
      <w:r w:rsidR="005F4055" w:rsidRPr="00FF22A2">
        <w:rPr>
          <w:rFonts w:asciiTheme="majorHAnsi" w:hAnsiTheme="majorHAnsi" w:cs="Arial"/>
        </w:rPr>
        <w:t xml:space="preserve">Die Rundhalskolben werden jeweils fast vollständig mit einer der mit Methylenblau angefärbten Chemikalien </w:t>
      </w:r>
      <w:r w:rsidR="00BC782E" w:rsidRPr="00FF22A2">
        <w:rPr>
          <w:rFonts w:asciiTheme="majorHAnsi" w:hAnsiTheme="majorHAnsi" w:cs="Arial"/>
        </w:rPr>
        <w:t xml:space="preserve">(Ethanol, Ethylenglykol, Wasser) </w:t>
      </w:r>
      <w:r w:rsidR="005F4055" w:rsidRPr="00FF22A2">
        <w:rPr>
          <w:rFonts w:asciiTheme="majorHAnsi" w:hAnsiTheme="majorHAnsi" w:cs="Arial"/>
        </w:rPr>
        <w:t>befüllt und mit den Stopfen, durch die ein Glasroh</w:t>
      </w:r>
      <w:r w:rsidR="00C21938" w:rsidRPr="00FF22A2">
        <w:rPr>
          <w:rFonts w:asciiTheme="majorHAnsi" w:hAnsiTheme="majorHAnsi" w:cs="Arial"/>
        </w:rPr>
        <w:t>r</w:t>
      </w:r>
      <w:r w:rsidR="005F4055" w:rsidRPr="00FF22A2">
        <w:rPr>
          <w:rFonts w:asciiTheme="majorHAnsi" w:hAnsiTheme="majorHAnsi" w:cs="Arial"/>
        </w:rPr>
        <w:t xml:space="preserve"> durchgesteckt wurde verschlossen. Es soll keine Luft im Kolben eingeschlossen sein, sodass die jeweilige Flüssigkeit in das Glasrohr hochgedrückt wird. </w:t>
      </w:r>
      <w:r w:rsidR="00224AF4" w:rsidRPr="00FF22A2">
        <w:rPr>
          <w:rFonts w:asciiTheme="majorHAnsi" w:hAnsiTheme="majorHAnsi" w:cs="Arial"/>
        </w:rPr>
        <w:t xml:space="preserve">Mit einer Pipette wird die entsprechende Chemikalie nachgegeben, sodass in allen drei Glasrohren die gleiche Füllhöhe gegeben ist. </w:t>
      </w:r>
      <w:r w:rsidR="005F4055" w:rsidRPr="00FF22A2">
        <w:rPr>
          <w:rFonts w:asciiTheme="majorHAnsi" w:hAnsiTheme="majorHAnsi" w:cs="Arial"/>
        </w:rPr>
        <w:t xml:space="preserve">Der Flüssigkeitsstand bei Raumtemperatur wird mit einem Strich auf dem Glasrohr markiert. Anschließend werden die Thermometer in einem Wasserbad </w:t>
      </w:r>
      <w:r w:rsidR="00224AF4" w:rsidRPr="00FF22A2">
        <w:rPr>
          <w:rFonts w:asciiTheme="majorHAnsi" w:hAnsiTheme="majorHAnsi" w:cs="Arial"/>
        </w:rPr>
        <w:t xml:space="preserve">auf der Heizplatte </w:t>
      </w:r>
      <w:r w:rsidR="005F4055" w:rsidRPr="00FF22A2">
        <w:rPr>
          <w:rFonts w:asciiTheme="majorHAnsi" w:hAnsiTheme="majorHAnsi" w:cs="Arial"/>
        </w:rPr>
        <w:t xml:space="preserve">erhitzt </w:t>
      </w:r>
      <w:r w:rsidR="00224AF4" w:rsidRPr="00FF22A2">
        <w:rPr>
          <w:rFonts w:asciiTheme="majorHAnsi" w:hAnsiTheme="majorHAnsi" w:cs="Arial"/>
        </w:rPr>
        <w:t>oder mit Eis abgekühlt. Die jeweiligen maximalen bzw. minimalen Füllhohen im Glasrohr werden erneut markiert.</w:t>
      </w:r>
    </w:p>
    <w:p w14:paraId="1485083B" w14:textId="77777777" w:rsidR="005F62C0" w:rsidRDefault="005F62C0" w:rsidP="005F62C0">
      <w:pPr>
        <w:tabs>
          <w:tab w:val="left" w:pos="1701"/>
          <w:tab w:val="left" w:pos="1985"/>
        </w:tabs>
        <w:suppressAutoHyphens/>
        <w:ind w:left="1979" w:hanging="1979"/>
        <w:rPr>
          <w:rFonts w:asciiTheme="majorHAnsi" w:hAnsiTheme="majorHAnsi" w:cs="Arial"/>
        </w:rPr>
      </w:pPr>
      <w:r w:rsidRPr="00FF22A2">
        <w:rPr>
          <w:rFonts w:asciiTheme="majorHAnsi" w:hAnsiTheme="majorHAnsi" w:cs="Arial"/>
        </w:rPr>
        <w:t>Beobachtung:</w:t>
      </w:r>
      <w:r w:rsidRPr="00FF22A2">
        <w:rPr>
          <w:rFonts w:asciiTheme="majorHAnsi" w:hAnsiTheme="majorHAnsi" w:cs="Arial"/>
        </w:rPr>
        <w:tab/>
      </w:r>
      <w:r w:rsidRPr="00FF22A2">
        <w:rPr>
          <w:rFonts w:asciiTheme="majorHAnsi" w:hAnsiTheme="majorHAnsi" w:cs="Arial"/>
        </w:rPr>
        <w:tab/>
        <w:t>Beim Erhitzen steigen die Füllhöhen in den Glasrohren an, beim Kühlen sinken sie. Ethanol dehnt am meisten aus bzw. zieht sich am meisten zusammen, Wasser am wenigsten. Glykol dehnt sich stark aus und zieht sich stark zusammen, jedoch weniger als Ethanol.</w:t>
      </w:r>
    </w:p>
    <w:p w14:paraId="7F5FB014" w14:textId="77777777" w:rsidR="005F62C0" w:rsidRPr="00FF22A2" w:rsidRDefault="005F62C0" w:rsidP="005F62C0">
      <w:pPr>
        <w:tabs>
          <w:tab w:val="left" w:pos="1701"/>
          <w:tab w:val="left" w:pos="1985"/>
        </w:tabs>
        <w:suppressAutoHyphens/>
        <w:ind w:left="1979" w:hanging="1979"/>
        <w:rPr>
          <w:rFonts w:asciiTheme="majorHAnsi" w:hAnsiTheme="majorHAnsi" w:cs="Arial"/>
        </w:rPr>
      </w:pPr>
    </w:p>
    <w:p w14:paraId="4E998A36" w14:textId="77777777" w:rsidR="005F62C0" w:rsidRPr="00FF22A2" w:rsidRDefault="005F62C0" w:rsidP="005F62C0">
      <w:pPr>
        <w:tabs>
          <w:tab w:val="left" w:pos="1701"/>
          <w:tab w:val="left" w:pos="1985"/>
        </w:tabs>
        <w:suppressAutoHyphens/>
        <w:spacing w:line="240" w:lineRule="auto"/>
        <w:ind w:left="1979" w:hanging="1979"/>
        <w:jc w:val="left"/>
        <w:rPr>
          <w:rFonts w:asciiTheme="majorHAnsi" w:hAnsiTheme="majorHAnsi"/>
        </w:rPr>
      </w:pPr>
      <w:r>
        <w:rPr>
          <w:rFonts w:asciiTheme="majorHAnsi" w:hAnsiTheme="majorHAnsi"/>
        </w:rPr>
        <w:t xml:space="preserve">   </w:t>
      </w:r>
      <w:r w:rsidRPr="00FF22A2">
        <w:rPr>
          <w:rFonts w:asciiTheme="majorHAnsi" w:hAnsiTheme="majorHAnsi" w:cs="Arial"/>
          <w:noProof/>
          <w:lang w:eastAsia="de-DE"/>
        </w:rPr>
        <w:drawing>
          <wp:inline distT="0" distB="0" distL="0" distR="0" wp14:anchorId="0967BA9E" wp14:editId="44AA8D74">
            <wp:extent cx="1868896" cy="216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7101.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868896" cy="216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rPr>
        <w:t xml:space="preserve">    </w:t>
      </w:r>
      <w:r w:rsidRPr="00FF22A2">
        <w:rPr>
          <w:rFonts w:asciiTheme="majorHAnsi" w:hAnsiTheme="majorHAnsi" w:cs="Arial"/>
          <w:noProof/>
          <w:lang w:eastAsia="de-DE"/>
        </w:rPr>
        <w:drawing>
          <wp:inline distT="0" distB="0" distL="0" distR="0" wp14:anchorId="1C87949B" wp14:editId="185CCC29">
            <wp:extent cx="1771030" cy="2160000"/>
            <wp:effectExtent l="0" t="0" r="63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7102.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771030" cy="216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rPr>
        <w:t xml:space="preserve">    </w:t>
      </w:r>
      <w:r w:rsidRPr="00FF22A2">
        <w:rPr>
          <w:rFonts w:asciiTheme="majorHAnsi" w:hAnsiTheme="majorHAnsi"/>
          <w:noProof/>
          <w:lang w:eastAsia="de-DE"/>
        </w:rPr>
        <w:drawing>
          <wp:inline distT="0" distB="0" distL="0" distR="0" wp14:anchorId="3B11102B" wp14:editId="18A62235">
            <wp:extent cx="1751656" cy="2160000"/>
            <wp:effectExtent l="0" t="0" r="127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7103.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751656" cy="2160000"/>
                    </a:xfrm>
                    <a:prstGeom prst="rect">
                      <a:avLst/>
                    </a:prstGeom>
                    <a:ln>
                      <a:noFill/>
                    </a:ln>
                    <a:extLst>
                      <a:ext uri="{53640926-AAD7-44D8-BBD7-CCE9431645EC}">
                        <a14:shadowObscured xmlns:a14="http://schemas.microsoft.com/office/drawing/2010/main"/>
                      </a:ext>
                    </a:extLst>
                  </pic:spPr>
                </pic:pic>
              </a:graphicData>
            </a:graphic>
          </wp:inline>
        </w:drawing>
      </w:r>
    </w:p>
    <w:p w14:paraId="73581E18" w14:textId="77777777" w:rsidR="005F62C0" w:rsidRPr="00FF22A2" w:rsidRDefault="005F62C0" w:rsidP="005F62C0">
      <w:pPr>
        <w:pStyle w:val="Beschriftung"/>
        <w:jc w:val="center"/>
        <w:rPr>
          <w:rFonts w:asciiTheme="majorHAnsi" w:hAnsiTheme="majorHAnsi" w:cs="Arial"/>
        </w:rPr>
      </w:pPr>
      <w:r w:rsidRPr="00FF22A2">
        <w:rPr>
          <w:rFonts w:asciiTheme="majorHAnsi" w:hAnsiTheme="majorHAnsi" w:cs="Arial"/>
        </w:rPr>
        <w:t>Abb. 3:</w:t>
      </w:r>
      <w:r>
        <w:rPr>
          <w:rFonts w:asciiTheme="majorHAnsi" w:hAnsiTheme="majorHAnsi" w:cs="Arial"/>
        </w:rPr>
        <w:t xml:space="preserve"> Füllstände beim Abkühlen. V.l.n.r</w:t>
      </w:r>
      <w:r w:rsidRPr="00FF22A2">
        <w:rPr>
          <w:rFonts w:asciiTheme="majorHAnsi" w:hAnsiTheme="majorHAnsi" w:cs="Arial"/>
        </w:rPr>
        <w:t>.: Glykol, Ethanol, Wasser.</w:t>
      </w:r>
    </w:p>
    <w:p w14:paraId="16876ED0" w14:textId="77777777" w:rsidR="005F62C0" w:rsidRPr="00FF22A2" w:rsidRDefault="005F62C0" w:rsidP="005F62C0">
      <w:pPr>
        <w:spacing w:line="240" w:lineRule="auto"/>
        <w:jc w:val="center"/>
        <w:rPr>
          <w:rFonts w:asciiTheme="majorHAnsi" w:hAnsiTheme="majorHAnsi"/>
        </w:rPr>
      </w:pPr>
      <w:r>
        <w:rPr>
          <w:rFonts w:asciiTheme="majorHAnsi" w:hAnsiTheme="majorHAnsi"/>
        </w:rPr>
        <w:t xml:space="preserve">   </w:t>
      </w:r>
      <w:r w:rsidRPr="00FF22A2">
        <w:rPr>
          <w:rFonts w:asciiTheme="majorHAnsi" w:hAnsiTheme="majorHAnsi"/>
          <w:noProof/>
          <w:lang w:eastAsia="de-DE"/>
        </w:rPr>
        <w:drawing>
          <wp:inline distT="0" distB="0" distL="0" distR="0" wp14:anchorId="387B03E7" wp14:editId="625174AE">
            <wp:extent cx="1863276" cy="2160000"/>
            <wp:effectExtent l="0" t="0" r="381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7123.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863276" cy="216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rPr>
        <w:t xml:space="preserve">    </w:t>
      </w:r>
      <w:r w:rsidRPr="00FF22A2">
        <w:rPr>
          <w:rFonts w:asciiTheme="majorHAnsi" w:hAnsiTheme="majorHAnsi"/>
          <w:noProof/>
          <w:lang w:eastAsia="de-DE"/>
        </w:rPr>
        <w:drawing>
          <wp:inline distT="0" distB="0" distL="0" distR="0" wp14:anchorId="69F62727" wp14:editId="2348EB3F">
            <wp:extent cx="1746764" cy="2160000"/>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7124.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746764" cy="216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rPr>
        <w:t xml:space="preserve">    </w:t>
      </w:r>
      <w:r w:rsidRPr="00FF22A2">
        <w:rPr>
          <w:rFonts w:asciiTheme="majorHAnsi" w:hAnsiTheme="majorHAnsi"/>
          <w:noProof/>
          <w:lang w:eastAsia="de-DE"/>
        </w:rPr>
        <w:drawing>
          <wp:inline distT="0" distB="0" distL="0" distR="0" wp14:anchorId="3F758ED4" wp14:editId="1BF524AC">
            <wp:extent cx="1775857" cy="21600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7125.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775857" cy="2160000"/>
                    </a:xfrm>
                    <a:prstGeom prst="rect">
                      <a:avLst/>
                    </a:prstGeom>
                    <a:ln>
                      <a:noFill/>
                    </a:ln>
                    <a:extLst>
                      <a:ext uri="{53640926-AAD7-44D8-BBD7-CCE9431645EC}">
                        <a14:shadowObscured xmlns:a14="http://schemas.microsoft.com/office/drawing/2010/main"/>
                      </a:ext>
                    </a:extLst>
                  </pic:spPr>
                </pic:pic>
              </a:graphicData>
            </a:graphic>
          </wp:inline>
        </w:drawing>
      </w:r>
    </w:p>
    <w:p w14:paraId="64B2F136" w14:textId="77777777" w:rsidR="005F62C0" w:rsidRPr="00FF22A2" w:rsidRDefault="005F62C0" w:rsidP="005F62C0">
      <w:pPr>
        <w:pStyle w:val="Beschriftung"/>
        <w:jc w:val="center"/>
        <w:rPr>
          <w:rFonts w:asciiTheme="majorHAnsi" w:hAnsiTheme="majorHAnsi" w:cs="Arial"/>
        </w:rPr>
      </w:pPr>
      <w:r w:rsidRPr="00FF22A2">
        <w:rPr>
          <w:rFonts w:asciiTheme="majorHAnsi" w:hAnsiTheme="majorHAnsi" w:cs="Arial"/>
        </w:rPr>
        <w:t xml:space="preserve">Abb. 4: </w:t>
      </w:r>
      <w:r>
        <w:rPr>
          <w:rFonts w:asciiTheme="majorHAnsi" w:hAnsiTheme="majorHAnsi" w:cs="Arial"/>
        </w:rPr>
        <w:t>Füllstände beim Erhitzen. V.l.n.r</w:t>
      </w:r>
      <w:r w:rsidRPr="00FF22A2">
        <w:rPr>
          <w:rFonts w:asciiTheme="majorHAnsi" w:hAnsiTheme="majorHAnsi" w:cs="Arial"/>
        </w:rPr>
        <w:t>.: Glykol, Ethanol, Wasser.</w:t>
      </w:r>
    </w:p>
    <w:p w14:paraId="3FDC81AE" w14:textId="397D033E" w:rsidR="005F62C0" w:rsidRPr="00FF22A2" w:rsidRDefault="005F62C0" w:rsidP="005F62C0">
      <w:pPr>
        <w:keepNext/>
        <w:tabs>
          <w:tab w:val="left" w:pos="1701"/>
          <w:tab w:val="left" w:pos="1985"/>
          <w:tab w:val="left" w:pos="4999"/>
        </w:tabs>
        <w:ind w:left="1979" w:hanging="1979"/>
        <w:rPr>
          <w:rFonts w:asciiTheme="majorHAnsi" w:eastAsiaTheme="minorEastAsia" w:hAnsiTheme="majorHAnsi" w:cs="Arial"/>
        </w:rPr>
      </w:pPr>
      <w:r w:rsidRPr="00FF22A2">
        <w:rPr>
          <w:rFonts w:asciiTheme="majorHAnsi" w:hAnsiTheme="majorHAnsi" w:cs="Arial"/>
        </w:rPr>
        <w:t>Deutung:</w:t>
      </w:r>
      <w:r w:rsidRPr="00FF22A2">
        <w:rPr>
          <w:rFonts w:asciiTheme="majorHAnsi" w:hAnsiTheme="majorHAnsi" w:cs="Arial"/>
        </w:rPr>
        <w:tab/>
      </w:r>
      <w:r w:rsidRPr="00FF22A2">
        <w:rPr>
          <w:rFonts w:asciiTheme="majorHAnsi" w:hAnsiTheme="majorHAnsi" w:cs="Arial"/>
        </w:rPr>
        <w:tab/>
        <w:t>Stoffe unterscheiden sich in ihrer Ausdehnungsfähigkeit in Abhängigkeit von der Temperatur. Flüssigkeiten dehnen sich beim Erhitzen aus und ziehen sich beim Abkühlen zusammen, d.h. ihr Volumen (bzw. ihre Dichte) ist von der Temperatur abhängig.</w:t>
      </w:r>
    </w:p>
    <w:p w14:paraId="7CAB5B58" w14:textId="63614B21" w:rsidR="00850C0B" w:rsidRPr="00FF22A2" w:rsidRDefault="00C21938" w:rsidP="00CD55A7">
      <w:pPr>
        <w:tabs>
          <w:tab w:val="left" w:pos="1985"/>
        </w:tabs>
        <w:spacing w:line="276" w:lineRule="auto"/>
        <w:ind w:left="1979" w:hanging="1979"/>
        <w:rPr>
          <w:rFonts w:asciiTheme="majorHAnsi" w:hAnsiTheme="majorHAnsi" w:cs="Arial"/>
        </w:rPr>
      </w:pPr>
      <w:r w:rsidRPr="00FF22A2">
        <w:rPr>
          <w:rFonts w:asciiTheme="majorHAnsi" w:hAnsiTheme="majorHAnsi" w:cs="Arial"/>
        </w:rPr>
        <w:t>Entsorgung:</w:t>
      </w:r>
      <w:r w:rsidRPr="00FF22A2">
        <w:rPr>
          <w:rFonts w:asciiTheme="majorHAnsi" w:hAnsiTheme="majorHAnsi" w:cs="Arial"/>
        </w:rPr>
        <w:tab/>
      </w:r>
      <w:r w:rsidR="00BC782E" w:rsidRPr="00FF22A2">
        <w:rPr>
          <w:rFonts w:asciiTheme="majorHAnsi" w:hAnsiTheme="majorHAnsi" w:cs="Arial"/>
        </w:rPr>
        <w:tab/>
      </w:r>
      <w:r w:rsidR="00850C0B" w:rsidRPr="00FF22A2">
        <w:rPr>
          <w:rFonts w:asciiTheme="majorHAnsi" w:hAnsiTheme="majorHAnsi" w:cs="Arial"/>
        </w:rPr>
        <w:t>Die Lösung</w:t>
      </w:r>
      <w:r w:rsidR="00BC782E" w:rsidRPr="00FF22A2">
        <w:rPr>
          <w:rFonts w:asciiTheme="majorHAnsi" w:hAnsiTheme="majorHAnsi" w:cs="Arial"/>
        </w:rPr>
        <w:t>en</w:t>
      </w:r>
      <w:r w:rsidR="00850C0B" w:rsidRPr="00FF22A2">
        <w:rPr>
          <w:rFonts w:asciiTheme="majorHAnsi" w:hAnsiTheme="majorHAnsi" w:cs="Arial"/>
        </w:rPr>
        <w:t xml:space="preserve"> w</w:t>
      </w:r>
      <w:r w:rsidR="00BC782E" w:rsidRPr="00FF22A2">
        <w:rPr>
          <w:rFonts w:asciiTheme="majorHAnsi" w:hAnsiTheme="majorHAnsi" w:cs="Arial"/>
        </w:rPr>
        <w:t>er</w:t>
      </w:r>
      <w:r w:rsidR="00850C0B" w:rsidRPr="00FF22A2">
        <w:rPr>
          <w:rFonts w:asciiTheme="majorHAnsi" w:hAnsiTheme="majorHAnsi" w:cs="Arial"/>
        </w:rPr>
        <w:t>d</w:t>
      </w:r>
      <w:r w:rsidR="00BC782E" w:rsidRPr="00FF22A2">
        <w:rPr>
          <w:rFonts w:asciiTheme="majorHAnsi" w:hAnsiTheme="majorHAnsi" w:cs="Arial"/>
        </w:rPr>
        <w:t>en</w:t>
      </w:r>
      <w:r w:rsidR="00850C0B" w:rsidRPr="00FF22A2">
        <w:rPr>
          <w:rFonts w:asciiTheme="majorHAnsi" w:hAnsiTheme="majorHAnsi" w:cs="Arial"/>
        </w:rPr>
        <w:t xml:space="preserve"> im Behälter für organische Lösungsmittel entsorgt.</w:t>
      </w:r>
    </w:p>
    <w:p w14:paraId="54DC362E" w14:textId="77777777" w:rsidR="00850C0B" w:rsidRPr="00FF22A2" w:rsidRDefault="00850C0B" w:rsidP="00CD55A7">
      <w:pPr>
        <w:tabs>
          <w:tab w:val="left" w:pos="1985"/>
        </w:tabs>
        <w:spacing w:line="276" w:lineRule="auto"/>
        <w:ind w:left="1985" w:hanging="1985"/>
        <w:rPr>
          <w:rFonts w:asciiTheme="majorHAnsi" w:hAnsiTheme="majorHAnsi" w:cs="Arial"/>
        </w:rPr>
      </w:pPr>
      <w:r w:rsidRPr="00FF22A2">
        <w:rPr>
          <w:rFonts w:asciiTheme="majorHAnsi" w:hAnsiTheme="majorHAnsi" w:cs="Arial"/>
        </w:rPr>
        <w:t>Literatur:</w:t>
      </w:r>
      <w:r w:rsidRPr="00FF22A2">
        <w:rPr>
          <w:rFonts w:asciiTheme="majorHAnsi" w:hAnsiTheme="majorHAnsi" w:cs="Arial"/>
        </w:rPr>
        <w:tab/>
        <w:t xml:space="preserve">Reichert, A. </w:t>
      </w:r>
      <w:r w:rsidRPr="00FF22A2">
        <w:rPr>
          <w:rFonts w:asciiTheme="majorHAnsi" w:hAnsiTheme="majorHAnsi" w:cs="Arial"/>
          <w:i/>
          <w:iCs/>
        </w:rPr>
        <w:t xml:space="preserve">Arbeitsblätter Physik Klasse 6. </w:t>
      </w:r>
      <w:r w:rsidRPr="00FF22A2">
        <w:rPr>
          <w:rFonts w:asciiTheme="majorHAnsi" w:hAnsiTheme="majorHAnsi" w:cs="Arial"/>
        </w:rPr>
        <w:t>http://www.chemiephysikskripte.de/uebungen/physik6.pdf [abgerufen am 29.07.2015]</w:t>
      </w:r>
    </w:p>
    <w:p w14:paraId="7D010054" w14:textId="1EA6BA6F" w:rsidR="00A0582F" w:rsidRPr="00FF22A2" w:rsidRDefault="00850C0B" w:rsidP="00CD55A7">
      <w:pPr>
        <w:tabs>
          <w:tab w:val="left" w:pos="1701"/>
          <w:tab w:val="left" w:pos="1985"/>
        </w:tabs>
        <w:ind w:left="1980" w:hanging="1980"/>
        <w:rPr>
          <w:rFonts w:asciiTheme="majorHAnsi" w:hAnsiTheme="majorHAnsi" w:cs="Arial"/>
          <w:color w:val="1F497D" w:themeColor="text2"/>
        </w:rPr>
      </w:pPr>
      <w:r w:rsidRPr="00FF22A2">
        <w:rPr>
          <w:rFonts w:asciiTheme="majorHAnsi" w:hAnsiTheme="majorHAnsi" w:cs="Arial"/>
          <w:noProof/>
          <w:lang w:eastAsia="de-DE"/>
        </w:rPr>
        <w:lastRenderedPageBreak/>
        <mc:AlternateContent>
          <mc:Choice Requires="wps">
            <w:drawing>
              <wp:inline distT="0" distB="0" distL="0" distR="0" wp14:anchorId="7F6437F4" wp14:editId="7D4AE420">
                <wp:extent cx="5873115" cy="2062886"/>
                <wp:effectExtent l="0" t="0" r="13335" b="13970"/>
                <wp:docPr id="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62886"/>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5E1725" w14:textId="77777777" w:rsidR="00BF7DCC" w:rsidRPr="0094217B" w:rsidRDefault="00BF7DCC" w:rsidP="00850C0B">
                            <w:pPr>
                              <w:pBdr>
                                <w:bottom w:val="single" w:sz="6" w:space="1" w:color="auto"/>
                              </w:pBdr>
                              <w:rPr>
                                <w:rFonts w:asciiTheme="majorHAnsi" w:hAnsiTheme="majorHAnsi" w:cs="Arial"/>
                                <w:b/>
                              </w:rPr>
                            </w:pPr>
                            <w:r w:rsidRPr="0094217B">
                              <w:rPr>
                                <w:rFonts w:asciiTheme="majorHAnsi" w:hAnsiTheme="majorHAnsi" w:cs="Arial"/>
                                <w:b/>
                              </w:rPr>
                              <w:t>Unterrichtsanschlüsse:</w:t>
                            </w:r>
                          </w:p>
                          <w:p w14:paraId="785F4545" w14:textId="071F7F95" w:rsidR="00BF7DCC" w:rsidRPr="0094217B" w:rsidRDefault="00BF7DCC" w:rsidP="00850C0B">
                            <w:pPr>
                              <w:rPr>
                                <w:rFonts w:asciiTheme="majorHAnsi" w:hAnsiTheme="majorHAnsi" w:cs="Arial"/>
                                <w:color w:val="auto"/>
                              </w:rPr>
                            </w:pPr>
                            <w:r w:rsidRPr="0094217B">
                              <w:rPr>
                                <w:rFonts w:asciiTheme="majorHAnsi" w:hAnsiTheme="majorHAnsi" w:cs="Arial"/>
                                <w:color w:val="auto"/>
                              </w:rPr>
                              <w:t>Die Temperatur ist eine wichtige physikalische Größe. Das Bauen des Thermometers kann als Grundlage dienen, wichtige Einheiten der Temperatur (°C, K, °F) einzuführen und deren Unterschiede zu erläutern.</w:t>
                            </w:r>
                          </w:p>
                          <w:p w14:paraId="06AB3F78" w14:textId="3440D150" w:rsidR="00BF7DCC" w:rsidRPr="0094217B" w:rsidRDefault="00BF7DCC" w:rsidP="00850C0B">
                            <w:pPr>
                              <w:rPr>
                                <w:rFonts w:asciiTheme="majorHAnsi" w:hAnsiTheme="majorHAnsi" w:cs="Arial"/>
                                <w:color w:val="auto"/>
                              </w:rPr>
                            </w:pPr>
                            <w:r w:rsidRPr="0094217B">
                              <w:rPr>
                                <w:rFonts w:asciiTheme="majorHAnsi" w:hAnsiTheme="majorHAnsi" w:cs="Arial"/>
                                <w:color w:val="auto"/>
                              </w:rPr>
                              <w:t>Es bietet sich an die SuS Temperaturen im Alltag schätzen zu lassen, z.B. Temperatur der Sonnenoberfläche, Temperatur von rotglühendem Eisen, tiefste/höchste Temperatur auf der Erde etc.</w:t>
                            </w:r>
                          </w:p>
                        </w:txbxContent>
                      </wps:txbx>
                      <wps:bodyPr rot="0" vert="horz" wrap="square" lIns="91440" tIns="45720" rIns="91440" bIns="45720" anchor="t" anchorCtr="0" upright="1">
                        <a:noAutofit/>
                      </wps:bodyPr>
                    </wps:wsp>
                  </a:graphicData>
                </a:graphic>
              </wp:inline>
            </w:drawing>
          </mc:Choice>
          <mc:Fallback>
            <w:pict>
              <v:shape w14:anchorId="7F6437F4" id="_x0000_s1036" type="#_x0000_t202" style="width:462.45pt;height:16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" fillcolor="white [3201]" strokecolor="#c0504d [3205]" strokeweight="1pt">
                <v:stroke dashstyle="dash"/>
                <v:shadow color="#868686"/>
                <v:textbox>
                  <w:txbxContent>
                    <w:p w14:paraId="6E5E1725" w14:textId="77777777" w:rsidR="00BF7DCC" w:rsidRPr="0094217B" w:rsidRDefault="00BF7DCC" w:rsidP="00850C0B">
                      <w:pPr>
                        <w:pBdr>
                          <w:bottom w:val="single" w:sz="6" w:space="1" w:color="auto"/>
                        </w:pBdr>
                        <w:rPr>
                          <w:rFonts w:asciiTheme="majorHAnsi" w:hAnsiTheme="majorHAnsi" w:cs="Arial"/>
                          <w:b/>
                        </w:rPr>
                      </w:pPr>
                      <w:r w:rsidRPr="0094217B">
                        <w:rPr>
                          <w:rFonts w:asciiTheme="majorHAnsi" w:hAnsiTheme="majorHAnsi" w:cs="Arial"/>
                          <w:b/>
                        </w:rPr>
                        <w:t>Unterrichtsanschlüsse:</w:t>
                      </w:r>
                    </w:p>
                    <w:p w14:paraId="785F4545" w14:textId="071F7F95" w:rsidR="00BF7DCC" w:rsidRPr="0094217B" w:rsidRDefault="00BF7DCC" w:rsidP="00850C0B">
                      <w:pPr>
                        <w:rPr>
                          <w:rFonts w:asciiTheme="majorHAnsi" w:hAnsiTheme="majorHAnsi" w:cs="Arial"/>
                          <w:color w:val="auto"/>
                        </w:rPr>
                      </w:pPr>
                      <w:r w:rsidRPr="0094217B">
                        <w:rPr>
                          <w:rFonts w:asciiTheme="majorHAnsi" w:hAnsiTheme="majorHAnsi" w:cs="Arial"/>
                          <w:color w:val="auto"/>
                        </w:rPr>
                        <w:t>Die Temperatur ist eine wichtige physikalische Größe. Das Bauen des Thermometers kann als Grundlage dienen, wichtige Einheiten der Temperatur (°C, K, °F) einzuführen und deren Unterschiede zu erläutern.</w:t>
                      </w:r>
                    </w:p>
                    <w:p w14:paraId="06AB3F78" w14:textId="3440D150" w:rsidR="00BF7DCC" w:rsidRPr="0094217B" w:rsidRDefault="00BF7DCC" w:rsidP="00850C0B">
                      <w:pPr>
                        <w:rPr>
                          <w:rFonts w:asciiTheme="majorHAnsi" w:hAnsiTheme="majorHAnsi" w:cs="Arial"/>
                          <w:color w:val="auto"/>
                        </w:rPr>
                      </w:pPr>
                      <w:r w:rsidRPr="0094217B">
                        <w:rPr>
                          <w:rFonts w:asciiTheme="majorHAnsi" w:hAnsiTheme="majorHAnsi" w:cs="Arial"/>
                          <w:color w:val="auto"/>
                        </w:rPr>
                        <w:t>Es bietet sich an die SuS Temperaturen im Alltag schätzen zu lassen, z.B. Temperatur der Sonnenoberfläche, Temperatur von rotglühendem Eisen, tiefste/höchste Temperatur auf der Erde etc.</w:t>
                      </w:r>
                    </w:p>
                  </w:txbxContent>
                </v:textbox>
                <w10:anchorlock/>
              </v:shape>
            </w:pict>
          </mc:Fallback>
        </mc:AlternateContent>
      </w:r>
    </w:p>
    <w:p w14:paraId="2A767F58" w14:textId="77777777" w:rsidR="00A0582F" w:rsidRPr="00FF22A2" w:rsidRDefault="00A0582F" w:rsidP="00CD55A7">
      <w:pPr>
        <w:rPr>
          <w:rFonts w:asciiTheme="majorHAnsi" w:hAnsiTheme="majorHAnsi" w:cs="Arial"/>
          <w:color w:val="1F497D" w:themeColor="text2"/>
        </w:rPr>
        <w:sectPr w:rsidR="00A0582F" w:rsidRPr="00FF22A2" w:rsidSect="0007729E">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709" w:left="1417" w:header="708" w:footer="708" w:gutter="0"/>
          <w:pgNumType w:start="0"/>
          <w:cols w:space="708"/>
          <w:titlePg/>
          <w:docGrid w:linePitch="360"/>
        </w:sectPr>
      </w:pPr>
    </w:p>
    <w:p w14:paraId="1F000AF1" w14:textId="2E0CFAE9" w:rsidR="00A0582F" w:rsidRPr="00FF22A2" w:rsidRDefault="00A0582F" w:rsidP="00CD55A7">
      <w:pPr>
        <w:tabs>
          <w:tab w:val="left" w:pos="1701"/>
          <w:tab w:val="left" w:pos="1985"/>
        </w:tabs>
        <w:rPr>
          <w:rFonts w:asciiTheme="majorHAnsi" w:hAnsiTheme="majorHAnsi" w:cs="Arial"/>
          <w:b/>
          <w:sz w:val="28"/>
        </w:rPr>
      </w:pPr>
      <w:r w:rsidRPr="00FF22A2">
        <w:rPr>
          <w:rFonts w:asciiTheme="majorHAnsi" w:hAnsiTheme="majorHAnsi" w:cs="Arial"/>
          <w:b/>
          <w:sz w:val="28"/>
        </w:rPr>
        <w:lastRenderedPageBreak/>
        <w:t xml:space="preserve">Arbeitsblatt – </w:t>
      </w:r>
      <w:r w:rsidR="001B7EE2" w:rsidRPr="00FF22A2">
        <w:rPr>
          <w:rFonts w:asciiTheme="majorHAnsi" w:hAnsiTheme="majorHAnsi" w:cs="Arial"/>
          <w:b/>
          <w:sz w:val="28"/>
        </w:rPr>
        <w:t>Wasserkreislauf der Erde</w:t>
      </w:r>
    </w:p>
    <w:p w14:paraId="5FC41218" w14:textId="77777777" w:rsidR="00D125B4" w:rsidRPr="00FF22A2" w:rsidRDefault="00D125B4" w:rsidP="00CD55A7">
      <w:pPr>
        <w:rPr>
          <w:rFonts w:asciiTheme="majorHAnsi" w:hAnsiTheme="majorHAnsi" w:cs="Arial"/>
          <w:b/>
        </w:rPr>
      </w:pPr>
      <w:r w:rsidRPr="00FF22A2">
        <w:rPr>
          <w:rFonts w:asciiTheme="majorHAnsi" w:hAnsiTheme="majorHAnsi" w:cs="Arial"/>
          <w:b/>
        </w:rPr>
        <w:t>Aufgabe 1)</w:t>
      </w:r>
    </w:p>
    <w:p w14:paraId="36E3E9E9" w14:textId="5E56AE94" w:rsidR="00A0582F" w:rsidRPr="00FF22A2" w:rsidRDefault="00B1599D" w:rsidP="00CD55A7">
      <w:pPr>
        <w:rPr>
          <w:rFonts w:asciiTheme="majorHAnsi" w:hAnsiTheme="majorHAnsi" w:cs="Arial"/>
        </w:rPr>
      </w:pPr>
      <w:r w:rsidRPr="00FF22A2">
        <w:rPr>
          <w:rFonts w:asciiTheme="majorHAnsi" w:hAnsiTheme="majorHAnsi" w:cs="Arial"/>
        </w:rPr>
        <w:t xml:space="preserve">Du hast im Unterricht bereits den Begriff des Aggregatzustands kennengelernt. </w:t>
      </w:r>
      <w:r w:rsidR="006263CE" w:rsidRPr="00FF22A2">
        <w:rPr>
          <w:rFonts w:asciiTheme="majorHAnsi" w:hAnsiTheme="majorHAnsi" w:cs="Arial"/>
          <w:b/>
        </w:rPr>
        <w:t>Be</w:t>
      </w:r>
      <w:r w:rsidR="00A02193" w:rsidRPr="00FF22A2">
        <w:rPr>
          <w:rFonts w:asciiTheme="majorHAnsi" w:hAnsiTheme="majorHAnsi" w:cs="Arial"/>
          <w:b/>
        </w:rPr>
        <w:t>nenne</w:t>
      </w:r>
      <w:r w:rsidRPr="00FF22A2">
        <w:rPr>
          <w:rFonts w:asciiTheme="majorHAnsi" w:hAnsiTheme="majorHAnsi" w:cs="Arial"/>
        </w:rPr>
        <w:t xml:space="preserve"> die Übergänge zwischen den Aggregatzuständen</w:t>
      </w:r>
      <w:r w:rsidR="00A02193" w:rsidRPr="00FF22A2">
        <w:rPr>
          <w:rFonts w:asciiTheme="majorHAnsi" w:hAnsiTheme="majorHAnsi" w:cs="Arial"/>
        </w:rPr>
        <w:t>, indem du die Pfeile beschriftest</w:t>
      </w:r>
      <w:r w:rsidR="00592E0F" w:rsidRPr="00FF22A2">
        <w:rPr>
          <w:rFonts w:asciiTheme="majorHAnsi" w:hAnsiTheme="majorHAnsi" w:cs="Arial"/>
        </w:rPr>
        <w:t xml:space="preserve">. </w:t>
      </w:r>
    </w:p>
    <w:p w14:paraId="435D5370" w14:textId="44597A52" w:rsidR="00D125B4" w:rsidRPr="00FF22A2" w:rsidRDefault="006263CE" w:rsidP="00084941">
      <w:pPr>
        <w:jc w:val="center"/>
        <w:rPr>
          <w:rFonts w:asciiTheme="majorHAnsi" w:hAnsiTheme="majorHAnsi" w:cs="Arial"/>
        </w:rPr>
      </w:pPr>
      <w:r w:rsidRPr="00FF22A2">
        <w:rPr>
          <w:rFonts w:asciiTheme="majorHAnsi" w:hAnsiTheme="majorHAnsi" w:cs="Arial"/>
          <w:noProof/>
          <w:lang w:eastAsia="de-DE"/>
        </w:rPr>
        <w:drawing>
          <wp:inline distT="0" distB="0" distL="0" distR="0" wp14:anchorId="37B6654B" wp14:editId="5E01688A">
            <wp:extent cx="5003598" cy="2520000"/>
            <wp:effectExtent l="0" t="0" r="6985"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ggregatzustände.png"/>
                    <pic:cNvPicPr/>
                  </pic:nvPicPr>
                  <pic:blipFill>
                    <a:blip r:embed="rId36">
                      <a:extLst>
                        <a:ext uri="{28A0092B-C50C-407E-A947-70E740481C1C}">
                          <a14:useLocalDpi xmlns:a14="http://schemas.microsoft.com/office/drawing/2010/main"/>
                        </a:ext>
                      </a:extLst>
                    </a:blip>
                    <a:stretch>
                      <a:fillRect/>
                    </a:stretch>
                  </pic:blipFill>
                  <pic:spPr>
                    <a:xfrm>
                      <a:off x="0" y="0"/>
                      <a:ext cx="5003598" cy="2520000"/>
                    </a:xfrm>
                    <a:prstGeom prst="rect">
                      <a:avLst/>
                    </a:prstGeom>
                  </pic:spPr>
                </pic:pic>
              </a:graphicData>
            </a:graphic>
          </wp:inline>
        </w:drawing>
      </w:r>
    </w:p>
    <w:p w14:paraId="7FB653E4" w14:textId="77777777" w:rsidR="006B62D3" w:rsidRDefault="006B62D3" w:rsidP="00CD55A7">
      <w:pPr>
        <w:rPr>
          <w:rFonts w:asciiTheme="majorHAnsi" w:hAnsiTheme="majorHAnsi" w:cs="Arial"/>
          <w:b/>
        </w:rPr>
      </w:pPr>
    </w:p>
    <w:p w14:paraId="0BE8931F" w14:textId="708BFE99" w:rsidR="00592E0F" w:rsidRPr="00FF22A2" w:rsidRDefault="00592E0F" w:rsidP="00CD55A7">
      <w:pPr>
        <w:rPr>
          <w:rFonts w:asciiTheme="majorHAnsi" w:hAnsiTheme="majorHAnsi" w:cs="Arial"/>
        </w:rPr>
      </w:pPr>
      <w:r w:rsidRPr="00FF22A2">
        <w:rPr>
          <w:rFonts w:asciiTheme="majorHAnsi" w:hAnsiTheme="majorHAnsi" w:cs="Arial"/>
          <w:b/>
        </w:rPr>
        <w:t>Nenne</w:t>
      </w:r>
      <w:r w:rsidRPr="00FF22A2">
        <w:rPr>
          <w:rFonts w:asciiTheme="majorHAnsi" w:hAnsiTheme="majorHAnsi" w:cs="Arial"/>
        </w:rPr>
        <w:t xml:space="preserve"> ein</w:t>
      </w:r>
      <w:r w:rsidR="0050281B" w:rsidRPr="00FF22A2">
        <w:rPr>
          <w:rFonts w:asciiTheme="majorHAnsi" w:hAnsiTheme="majorHAnsi" w:cs="Arial"/>
        </w:rPr>
        <w:t>e</w:t>
      </w:r>
      <w:r w:rsidRPr="00FF22A2">
        <w:rPr>
          <w:rFonts w:asciiTheme="majorHAnsi" w:hAnsiTheme="majorHAnsi" w:cs="Arial"/>
        </w:rPr>
        <w:t xml:space="preserve"> oder mehr Bezeichnungen für Wasser in dem je</w:t>
      </w:r>
      <w:r w:rsidR="0050281B" w:rsidRPr="00FF22A2">
        <w:rPr>
          <w:rFonts w:asciiTheme="majorHAnsi" w:hAnsiTheme="majorHAnsi" w:cs="Arial"/>
        </w:rPr>
        <w:t>dem</w:t>
      </w:r>
      <w:r w:rsidRPr="00FF22A2">
        <w:rPr>
          <w:rFonts w:asciiTheme="majorHAnsi" w:hAnsiTheme="majorHAnsi" w:cs="Arial"/>
        </w:rPr>
        <w:t xml:space="preserve"> Aggregatzustand</w:t>
      </w:r>
      <w:r w:rsidR="0050281B" w:rsidRPr="00FF22A2">
        <w:rPr>
          <w:rFonts w:asciiTheme="majorHAnsi" w:hAnsiTheme="majorHAnsi" w:cs="Arial"/>
        </w:rPr>
        <w:t xml:space="preserve"> und den dazugehörigen Temperaturbereich</w:t>
      </w:r>
      <w:r w:rsidRPr="00FF22A2">
        <w:rPr>
          <w:rFonts w:asciiTheme="majorHAnsi" w:hAnsiTheme="majorHAnsi" w:cs="Arial"/>
        </w:rPr>
        <w:t>:</w:t>
      </w:r>
    </w:p>
    <w:p w14:paraId="658DA79A" w14:textId="06F1A793" w:rsidR="006B62D3" w:rsidRDefault="006B62D3" w:rsidP="00CD55A7">
      <w:pPr>
        <w:rPr>
          <w:rFonts w:asciiTheme="majorHAnsi" w:hAnsiTheme="majorHAnsi" w:cs="Arial"/>
        </w:rPr>
      </w:pPr>
      <w:r>
        <w:rPr>
          <w:rFonts w:asciiTheme="majorHAnsi" w:hAnsiTheme="majorHAnsi" w:cs="Arial"/>
        </w:rPr>
        <w:t xml:space="preserve">Feststoff: </w:t>
      </w:r>
    </w:p>
    <w:p w14:paraId="2D7D7942" w14:textId="0663BDE1" w:rsidR="00592E0F" w:rsidRPr="00FF22A2" w:rsidRDefault="00592E0F" w:rsidP="00CD55A7">
      <w:pPr>
        <w:rPr>
          <w:rFonts w:asciiTheme="majorHAnsi" w:hAnsiTheme="majorHAnsi" w:cs="Arial"/>
        </w:rPr>
      </w:pPr>
      <w:r w:rsidRPr="00FF22A2">
        <w:rPr>
          <w:rFonts w:asciiTheme="majorHAnsi" w:hAnsiTheme="majorHAnsi" w:cs="Arial"/>
        </w:rPr>
        <w:t>Flüssigkeit:</w:t>
      </w:r>
    </w:p>
    <w:p w14:paraId="1BD03F7E" w14:textId="41A1B547" w:rsidR="00592E0F" w:rsidRPr="00FF22A2" w:rsidRDefault="00592E0F" w:rsidP="00CD55A7">
      <w:pPr>
        <w:rPr>
          <w:rFonts w:asciiTheme="majorHAnsi" w:hAnsiTheme="majorHAnsi" w:cs="Arial"/>
        </w:rPr>
      </w:pPr>
      <w:r w:rsidRPr="00FF22A2">
        <w:rPr>
          <w:rFonts w:asciiTheme="majorHAnsi" w:hAnsiTheme="majorHAnsi" w:cs="Arial"/>
        </w:rPr>
        <w:t>Gas:</w:t>
      </w:r>
    </w:p>
    <w:p w14:paraId="4324ED23" w14:textId="46AA09C0" w:rsidR="006263CE" w:rsidRPr="00FF22A2" w:rsidRDefault="006263CE" w:rsidP="00CD55A7">
      <w:pPr>
        <w:rPr>
          <w:rFonts w:asciiTheme="majorHAnsi" w:hAnsiTheme="majorHAnsi" w:cs="Arial"/>
          <w:b/>
        </w:rPr>
      </w:pPr>
      <w:r w:rsidRPr="00FF22A2">
        <w:rPr>
          <w:rFonts w:asciiTheme="majorHAnsi" w:hAnsiTheme="majorHAnsi" w:cs="Arial"/>
          <w:b/>
        </w:rPr>
        <w:t>Aufgabe 2)</w:t>
      </w:r>
    </w:p>
    <w:p w14:paraId="702A5003" w14:textId="57A38F16" w:rsidR="006263CE" w:rsidRPr="00FF22A2" w:rsidRDefault="005F417A" w:rsidP="00CD55A7">
      <w:pPr>
        <w:rPr>
          <w:rFonts w:asciiTheme="majorHAnsi" w:hAnsiTheme="majorHAnsi" w:cs="Arial"/>
        </w:rPr>
      </w:pPr>
      <w:r w:rsidRPr="00FF22A2">
        <w:rPr>
          <w:rFonts w:asciiTheme="majorHAnsi" w:hAnsiTheme="majorHAnsi" w:cs="Arial"/>
          <w:b/>
        </w:rPr>
        <w:t>W</w:t>
      </w:r>
      <w:r w:rsidR="00393508" w:rsidRPr="00FF22A2">
        <w:rPr>
          <w:rFonts w:asciiTheme="majorHAnsi" w:hAnsiTheme="majorHAnsi" w:cs="Arial"/>
          <w:b/>
        </w:rPr>
        <w:t>ende</w:t>
      </w:r>
      <w:r w:rsidR="00393508" w:rsidRPr="00FF22A2">
        <w:rPr>
          <w:rFonts w:asciiTheme="majorHAnsi" w:hAnsiTheme="majorHAnsi" w:cs="Arial"/>
        </w:rPr>
        <w:t xml:space="preserve"> dein</w:t>
      </w:r>
      <w:r w:rsidRPr="00FF22A2">
        <w:rPr>
          <w:rFonts w:asciiTheme="majorHAnsi" w:hAnsiTheme="majorHAnsi" w:cs="Arial"/>
        </w:rPr>
        <w:t xml:space="preserve"> Wissen über die Aggregatzustände </w:t>
      </w:r>
      <w:r w:rsidRPr="00FF22A2">
        <w:rPr>
          <w:rFonts w:asciiTheme="majorHAnsi" w:hAnsiTheme="majorHAnsi" w:cs="Arial"/>
          <w:b/>
        </w:rPr>
        <w:t>an</w:t>
      </w:r>
      <w:r w:rsidRPr="00FF22A2">
        <w:rPr>
          <w:rFonts w:asciiTheme="majorHAnsi" w:hAnsiTheme="majorHAnsi" w:cs="Arial"/>
        </w:rPr>
        <w:t xml:space="preserve"> und </w:t>
      </w:r>
      <w:r w:rsidRPr="00FF22A2">
        <w:rPr>
          <w:rFonts w:asciiTheme="majorHAnsi" w:hAnsiTheme="majorHAnsi" w:cs="Arial"/>
          <w:b/>
        </w:rPr>
        <w:t>ermittle</w:t>
      </w:r>
      <w:r w:rsidR="00BB4FF0">
        <w:rPr>
          <w:rFonts w:asciiTheme="majorHAnsi" w:hAnsiTheme="majorHAnsi" w:cs="Arial"/>
        </w:rPr>
        <w:t xml:space="preserve">, wo du in der </w:t>
      </w:r>
      <w:r w:rsidR="006263CE" w:rsidRPr="00FF22A2">
        <w:rPr>
          <w:rFonts w:asciiTheme="majorHAnsi" w:hAnsiTheme="majorHAnsi" w:cs="Arial"/>
        </w:rPr>
        <w:t>Abbildung</w:t>
      </w:r>
      <w:r w:rsidR="00BB4FF0">
        <w:rPr>
          <w:rFonts w:asciiTheme="majorHAnsi" w:hAnsiTheme="majorHAnsi" w:cs="Arial"/>
        </w:rPr>
        <w:t xml:space="preserve"> auf dem Zusatzblatt</w:t>
      </w:r>
      <w:r w:rsidR="006263CE" w:rsidRPr="00FF22A2">
        <w:rPr>
          <w:rFonts w:asciiTheme="majorHAnsi" w:hAnsiTheme="majorHAnsi" w:cs="Arial"/>
        </w:rPr>
        <w:t xml:space="preserve"> zum </w:t>
      </w:r>
      <w:r w:rsidR="006263CE" w:rsidRPr="00BB4FF0">
        <w:rPr>
          <w:rFonts w:asciiTheme="majorHAnsi" w:hAnsiTheme="majorHAnsi" w:cs="Arial"/>
          <w:i/>
        </w:rPr>
        <w:t>Wasserkreislauf der Erde</w:t>
      </w:r>
      <w:r w:rsidR="006263CE" w:rsidRPr="00FF22A2">
        <w:rPr>
          <w:rFonts w:asciiTheme="majorHAnsi" w:hAnsiTheme="majorHAnsi" w:cs="Arial"/>
        </w:rPr>
        <w:t xml:space="preserve"> Aggregatzustandsänderungen wiederfinden kannst.</w:t>
      </w:r>
      <w:r w:rsidR="00BB4FF0">
        <w:rPr>
          <w:rFonts w:asciiTheme="majorHAnsi" w:hAnsiTheme="majorHAnsi" w:cs="Arial"/>
        </w:rPr>
        <w:t xml:space="preserve"> Beschrifte dazu das Zusatzblatt.</w:t>
      </w:r>
    </w:p>
    <w:p w14:paraId="27300D20" w14:textId="4460CDA4" w:rsidR="005F417A" w:rsidRPr="00FF22A2" w:rsidRDefault="005F417A" w:rsidP="00CD55A7">
      <w:pPr>
        <w:rPr>
          <w:rFonts w:asciiTheme="majorHAnsi" w:hAnsiTheme="majorHAnsi" w:cs="Arial"/>
          <w:b/>
        </w:rPr>
      </w:pPr>
      <w:r w:rsidRPr="00FF22A2">
        <w:rPr>
          <w:rFonts w:asciiTheme="majorHAnsi" w:hAnsiTheme="majorHAnsi" w:cs="Arial"/>
          <w:b/>
        </w:rPr>
        <w:t>Aufgabe 3)</w:t>
      </w:r>
    </w:p>
    <w:p w14:paraId="6F4BA75F" w14:textId="18C6FAD1" w:rsidR="00BB4FF0" w:rsidRDefault="005F417A" w:rsidP="00CD55A7">
      <w:pPr>
        <w:suppressAutoHyphens/>
        <w:rPr>
          <w:rFonts w:asciiTheme="majorHAnsi" w:hAnsiTheme="majorHAnsi" w:cs="Arial"/>
        </w:rPr>
      </w:pPr>
      <w:r w:rsidRPr="00FF22A2">
        <w:rPr>
          <w:rFonts w:asciiTheme="majorHAnsi" w:hAnsiTheme="majorHAnsi" w:cs="Arial"/>
          <w:b/>
        </w:rPr>
        <w:t>Skizziere</w:t>
      </w:r>
      <w:r w:rsidR="00592E0F" w:rsidRPr="00FF22A2">
        <w:rPr>
          <w:rFonts w:asciiTheme="majorHAnsi" w:hAnsiTheme="majorHAnsi" w:cs="Arial"/>
        </w:rPr>
        <w:t xml:space="preserve"> einen möglichen</w:t>
      </w:r>
      <w:r w:rsidR="00C2281E" w:rsidRPr="00FF22A2">
        <w:rPr>
          <w:rFonts w:asciiTheme="majorHAnsi" w:hAnsiTheme="majorHAnsi" w:cs="Arial"/>
        </w:rPr>
        <w:t xml:space="preserve"> Weg, den </w:t>
      </w:r>
      <w:r w:rsidR="00DB5763" w:rsidRPr="00FF22A2">
        <w:rPr>
          <w:rFonts w:asciiTheme="majorHAnsi" w:hAnsiTheme="majorHAnsi" w:cs="Arial"/>
        </w:rPr>
        <w:t xml:space="preserve">Wasserteilchen in </w:t>
      </w:r>
      <w:r w:rsidR="00C2281E" w:rsidRPr="00FF22A2">
        <w:rPr>
          <w:rFonts w:asciiTheme="majorHAnsi" w:hAnsiTheme="majorHAnsi" w:cs="Arial"/>
        </w:rPr>
        <w:t>ein</w:t>
      </w:r>
      <w:r w:rsidR="00DB5763" w:rsidRPr="00FF22A2">
        <w:rPr>
          <w:rFonts w:asciiTheme="majorHAnsi" w:hAnsiTheme="majorHAnsi" w:cs="Arial"/>
        </w:rPr>
        <w:t>em</w:t>
      </w:r>
      <w:r w:rsidR="00C2281E" w:rsidRPr="00FF22A2">
        <w:rPr>
          <w:rFonts w:asciiTheme="majorHAnsi" w:hAnsiTheme="majorHAnsi" w:cs="Arial"/>
        </w:rPr>
        <w:t xml:space="preserve"> Regentropfen geh</w:t>
      </w:r>
      <w:r w:rsidR="00DB5763" w:rsidRPr="00FF22A2">
        <w:rPr>
          <w:rFonts w:asciiTheme="majorHAnsi" w:hAnsiTheme="majorHAnsi" w:cs="Arial"/>
        </w:rPr>
        <w:t>en</w:t>
      </w:r>
      <w:r w:rsidR="00C2281E" w:rsidRPr="00FF22A2">
        <w:rPr>
          <w:rFonts w:asciiTheme="majorHAnsi" w:hAnsiTheme="majorHAnsi" w:cs="Arial"/>
        </w:rPr>
        <w:t xml:space="preserve">, der auf der Straße vor deinem Haus als Niederschlag fällt. </w:t>
      </w:r>
      <w:r w:rsidR="00C2281E" w:rsidRPr="00FF22A2">
        <w:rPr>
          <w:rFonts w:asciiTheme="majorHAnsi" w:hAnsiTheme="majorHAnsi" w:cs="Arial"/>
          <w:b/>
        </w:rPr>
        <w:t>Beschreibe</w:t>
      </w:r>
      <w:r w:rsidR="00C2281E" w:rsidRPr="00FF22A2">
        <w:rPr>
          <w:rFonts w:asciiTheme="majorHAnsi" w:hAnsiTheme="majorHAnsi" w:cs="Arial"/>
        </w:rPr>
        <w:t xml:space="preserve"> anschließend wie der Weg aussehen würde</w:t>
      </w:r>
      <w:r w:rsidR="00A02193" w:rsidRPr="00FF22A2">
        <w:rPr>
          <w:rFonts w:asciiTheme="majorHAnsi" w:hAnsiTheme="majorHAnsi" w:cs="Arial"/>
        </w:rPr>
        <w:t>, wenn es keine Sonne gäbe</w:t>
      </w:r>
      <w:r w:rsidR="00C2281E" w:rsidRPr="00FF22A2">
        <w:rPr>
          <w:rFonts w:asciiTheme="majorHAnsi" w:hAnsiTheme="majorHAnsi" w:cs="Arial"/>
        </w:rPr>
        <w:t>.</w:t>
      </w:r>
    </w:p>
    <w:p w14:paraId="482A45DD" w14:textId="37D18EDF" w:rsidR="005F417A" w:rsidRDefault="00BB4FF0" w:rsidP="00BB4FF0">
      <w:pPr>
        <w:spacing w:line="276" w:lineRule="auto"/>
        <w:jc w:val="left"/>
        <w:rPr>
          <w:rFonts w:asciiTheme="majorHAnsi" w:hAnsiTheme="majorHAnsi" w:cs="Arial"/>
        </w:rPr>
      </w:pPr>
      <w:r>
        <w:rPr>
          <w:rFonts w:asciiTheme="majorHAnsi" w:hAnsiTheme="majorHAnsi" w:cs="Arial"/>
        </w:rPr>
        <w:br w:type="page"/>
      </w:r>
    </w:p>
    <w:p w14:paraId="7FB66446" w14:textId="7B662D06" w:rsidR="00F04130" w:rsidRPr="00FF22A2" w:rsidRDefault="00F04130" w:rsidP="00BB4FF0">
      <w:pPr>
        <w:spacing w:line="276" w:lineRule="auto"/>
        <w:jc w:val="left"/>
        <w:rPr>
          <w:rFonts w:asciiTheme="majorHAnsi" w:hAnsiTheme="majorHAnsi" w:cs="Arial"/>
        </w:rPr>
      </w:pPr>
      <w:r>
        <w:rPr>
          <w:rFonts w:asciiTheme="majorHAnsi" w:hAnsiTheme="majorHAnsi" w:cs="Arial"/>
          <w:noProof/>
          <w:lang w:eastAsia="de-DE"/>
        </w:rPr>
        <w:lastRenderedPageBreak/>
        <w:drawing>
          <wp:anchor distT="0" distB="0" distL="114300" distR="114300" simplePos="0" relativeHeight="251847680" behindDoc="0" locked="0" layoutInCell="1" allowOverlap="1" wp14:anchorId="37FDB70F" wp14:editId="77146852">
            <wp:simplePos x="0" y="0"/>
            <wp:positionH relativeFrom="column">
              <wp:posOffset>-462915</wp:posOffset>
            </wp:positionH>
            <wp:positionV relativeFrom="paragraph">
              <wp:posOffset>-548431</wp:posOffset>
            </wp:positionV>
            <wp:extent cx="6741042" cy="9749694"/>
            <wp:effectExtent l="0" t="0" r="3175" b="444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00389320150806072937 (2).png"/>
                    <pic:cNvPicPr/>
                  </pic:nvPicPr>
                  <pic:blipFill>
                    <a:blip r:embed="rId37" cstate="print">
                      <a:extLst>
                        <a:ext uri="{28A0092B-C50C-407E-A947-70E740481C1C}">
                          <a14:useLocalDpi xmlns:a14="http://schemas.microsoft.com/office/drawing/2010/main"/>
                        </a:ext>
                      </a:extLst>
                    </a:blip>
                    <a:stretch>
                      <a:fillRect/>
                    </a:stretch>
                  </pic:blipFill>
                  <pic:spPr>
                    <a:xfrm>
                      <a:off x="0" y="0"/>
                      <a:ext cx="6741042" cy="9749694"/>
                    </a:xfrm>
                    <a:prstGeom prst="rect">
                      <a:avLst/>
                    </a:prstGeom>
                  </pic:spPr>
                </pic:pic>
              </a:graphicData>
            </a:graphic>
            <wp14:sizeRelH relativeFrom="page">
              <wp14:pctWidth>0</wp14:pctWidth>
            </wp14:sizeRelH>
            <wp14:sizeRelV relativeFrom="page">
              <wp14:pctHeight>0</wp14:pctHeight>
            </wp14:sizeRelV>
          </wp:anchor>
        </w:drawing>
      </w:r>
    </w:p>
    <w:p w14:paraId="0445E7D4" w14:textId="6EBA6B69" w:rsidR="00B22D87" w:rsidRPr="00FF22A2" w:rsidRDefault="00F73B5F" w:rsidP="00CD55A7">
      <w:pPr>
        <w:rPr>
          <w:rFonts w:asciiTheme="majorHAnsi" w:hAnsiTheme="majorHAnsi" w:cs="Arial"/>
        </w:rPr>
      </w:pPr>
      <w:r w:rsidRPr="00F73B5F">
        <w:rPr>
          <w:rFonts w:asciiTheme="majorHAnsi" w:hAnsiTheme="majorHAnsi" w:cs="Arial"/>
          <w:b/>
          <w:noProof/>
          <w:sz w:val="28"/>
          <w:szCs w:val="28"/>
          <w:lang w:eastAsia="de-DE"/>
        </w:rPr>
        <mc:AlternateContent>
          <mc:Choice Requires="wps">
            <w:drawing>
              <wp:anchor distT="45720" distB="45720" distL="114300" distR="114300" simplePos="0" relativeHeight="251849728" behindDoc="0" locked="0" layoutInCell="1" allowOverlap="1" wp14:anchorId="7587C56E" wp14:editId="1338870B">
                <wp:simplePos x="0" y="0"/>
                <wp:positionH relativeFrom="column">
                  <wp:posOffset>3976215</wp:posOffset>
                </wp:positionH>
                <wp:positionV relativeFrom="paragraph">
                  <wp:posOffset>5205990</wp:posOffset>
                </wp:positionV>
                <wp:extent cx="5560695" cy="1404620"/>
                <wp:effectExtent l="0" t="0" r="0" b="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60695" cy="1404620"/>
                        </a:xfrm>
                        <a:prstGeom prst="rect">
                          <a:avLst/>
                        </a:prstGeom>
                        <a:noFill/>
                        <a:ln w="9525">
                          <a:noFill/>
                          <a:miter lim="800000"/>
                          <a:headEnd/>
                          <a:tailEnd/>
                        </a:ln>
                      </wps:spPr>
                      <wps:txbx>
                        <w:txbxContent>
                          <w:p w14:paraId="38FC543F" w14:textId="604466DD" w:rsidR="00F73B5F" w:rsidRPr="00F73B5F" w:rsidRDefault="00F73B5F" w:rsidP="00F73B5F">
                            <w:pPr>
                              <w:rPr>
                                <w:sz w:val="16"/>
                              </w:rPr>
                            </w:pPr>
                            <w:r w:rsidRPr="00F73B5F">
                              <w:rPr>
                                <w:sz w:val="16"/>
                              </w:rPr>
                              <w:t xml:space="preserve">Abbildung aus den Arbeitsmaterialien von </w:t>
                            </w:r>
                            <w:r w:rsidR="004A000E">
                              <w:rPr>
                                <w:sz w:val="16"/>
                              </w:rPr>
                              <w:t>N.</w:t>
                            </w:r>
                            <w:r w:rsidRPr="00F73B5F">
                              <w:rPr>
                                <w:sz w:val="16"/>
                              </w:rPr>
                              <w:t xml:space="preserve"> Meißner (IGS Göttingen-Geismar)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87C56E" id="_x0000_t202" coordsize="21600,21600" o:spt="202" path="m,l,21600r21600,l21600,xe">
                <v:stroke joinstyle="miter"/>
                <v:path gradientshapeok="t" o:connecttype="rect"/>
              </v:shapetype>
              <v:shape id="Textfeld 2" o:spid="_x0000_s1037" type="#_x0000_t202" style="position:absolute;left:0;text-align:left;margin-left:313.1pt;margin-top:409.9pt;width:437.85pt;height:110.6pt;rotation:-90;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" filled="f" stroked="f">
                <v:textbox style="mso-fit-shape-to-text:t">
                  <w:txbxContent>
                    <w:p w14:paraId="38FC543F" w14:textId="604466DD" w:rsidR="00F73B5F" w:rsidRPr="00F73B5F" w:rsidRDefault="00F73B5F" w:rsidP="00F73B5F">
                      <w:pPr>
                        <w:rPr>
                          <w:sz w:val="16"/>
                        </w:rPr>
                      </w:pPr>
                      <w:r w:rsidRPr="00F73B5F">
                        <w:rPr>
                          <w:sz w:val="16"/>
                        </w:rPr>
                        <w:t xml:space="preserve">Abbildung </w:t>
                      </w:r>
                      <w:r w:rsidRPr="00F73B5F">
                        <w:rPr>
                          <w:sz w:val="16"/>
                        </w:rPr>
                        <w:t xml:space="preserve">aus den Arbeitsmaterialien </w:t>
                      </w:r>
                      <w:r w:rsidRPr="00F73B5F">
                        <w:rPr>
                          <w:sz w:val="16"/>
                        </w:rPr>
                        <w:t xml:space="preserve">von </w:t>
                      </w:r>
                      <w:r w:rsidR="004A000E">
                        <w:rPr>
                          <w:sz w:val="16"/>
                        </w:rPr>
                        <w:t>N.</w:t>
                      </w:r>
                      <w:r w:rsidRPr="00F73B5F">
                        <w:rPr>
                          <w:sz w:val="16"/>
                        </w:rPr>
                        <w:t xml:space="preserve"> Meißner</w:t>
                      </w:r>
                      <w:r w:rsidRPr="00F73B5F">
                        <w:rPr>
                          <w:sz w:val="16"/>
                        </w:rPr>
                        <w:t xml:space="preserve"> (IGS Göttingen-</w:t>
                      </w:r>
                      <w:proofErr w:type="spellStart"/>
                      <w:r w:rsidRPr="00F73B5F">
                        <w:rPr>
                          <w:sz w:val="16"/>
                        </w:rPr>
                        <w:t>Geismar</w:t>
                      </w:r>
                      <w:proofErr w:type="spellEnd"/>
                      <w:r w:rsidRPr="00F73B5F">
                        <w:rPr>
                          <w:sz w:val="16"/>
                        </w:rPr>
                        <w:t>)</w:t>
                      </w:r>
                    </w:p>
                  </w:txbxContent>
                </v:textbox>
              </v:shape>
            </w:pict>
          </mc:Fallback>
        </mc:AlternateContent>
      </w:r>
    </w:p>
    <w:p w14:paraId="7F334366" w14:textId="44FBECC0" w:rsidR="00B22D87" w:rsidRPr="00FF22A2" w:rsidRDefault="00B22D87" w:rsidP="00CD55A7">
      <w:pPr>
        <w:rPr>
          <w:rFonts w:asciiTheme="majorHAnsi" w:hAnsiTheme="majorHAnsi" w:cs="Arial"/>
        </w:rPr>
        <w:sectPr w:rsidR="00B22D87" w:rsidRPr="00FF22A2" w:rsidSect="0049087A">
          <w:headerReference w:type="default" r:id="rId38"/>
          <w:pgSz w:w="11906" w:h="16838"/>
          <w:pgMar w:top="1417" w:right="1417" w:bottom="709" w:left="1417" w:header="708" w:footer="708" w:gutter="0"/>
          <w:pgNumType w:start="0"/>
          <w:cols w:space="708"/>
          <w:docGrid w:linePitch="360"/>
        </w:sectPr>
      </w:pPr>
    </w:p>
    <w:p w14:paraId="609152EE" w14:textId="3445A43C" w:rsidR="00FB3D74" w:rsidRPr="00FF22A2" w:rsidRDefault="00FA486B" w:rsidP="00CD55A7">
      <w:pPr>
        <w:pStyle w:val="berschrift1"/>
        <w:rPr>
          <w:rFonts w:cs="Arial"/>
          <w:color w:val="auto"/>
        </w:rPr>
      </w:pPr>
      <w:bookmarkStart w:id="5" w:name="_Toc426592700"/>
      <w:r w:rsidRPr="00FF22A2">
        <w:rPr>
          <w:rFonts w:cs="Arial"/>
          <w:color w:val="auto"/>
        </w:rPr>
        <w:lastRenderedPageBreak/>
        <w:t>Didaktischer Kommentar zum Schülerarbeitsblatt</w:t>
      </w:r>
      <w:bookmarkEnd w:id="5"/>
    </w:p>
    <w:p w14:paraId="422752A5" w14:textId="4851122D" w:rsidR="00B901F6" w:rsidRPr="00FF22A2" w:rsidRDefault="00C2281E" w:rsidP="00CD55A7">
      <w:pPr>
        <w:rPr>
          <w:rFonts w:asciiTheme="majorHAnsi" w:hAnsiTheme="majorHAnsi" w:cs="Arial"/>
          <w:color w:val="auto"/>
        </w:rPr>
      </w:pPr>
      <w:r w:rsidRPr="00FF22A2">
        <w:rPr>
          <w:rFonts w:asciiTheme="majorHAnsi" w:hAnsiTheme="majorHAnsi" w:cs="Arial"/>
          <w:color w:val="auto"/>
        </w:rPr>
        <w:t xml:space="preserve">Das Arbeitsblatt dient dazu einen Zusammenhang zwischen den im Unterricht erlernten </w:t>
      </w:r>
      <w:r w:rsidR="003B5CA9" w:rsidRPr="00FF22A2">
        <w:rPr>
          <w:rFonts w:asciiTheme="majorHAnsi" w:hAnsiTheme="majorHAnsi" w:cs="Arial"/>
          <w:color w:val="auto"/>
        </w:rPr>
        <w:t xml:space="preserve">Inhalten des Themas Sonne – Wetter – Jahreszeiten herzustellen: </w:t>
      </w:r>
      <w:r w:rsidRPr="00FF22A2">
        <w:rPr>
          <w:rFonts w:asciiTheme="majorHAnsi" w:hAnsiTheme="majorHAnsi" w:cs="Arial"/>
          <w:color w:val="auto"/>
        </w:rPr>
        <w:t>Aggregatzustandsänderung</w:t>
      </w:r>
      <w:r w:rsidR="003B5CA9" w:rsidRPr="00FF22A2">
        <w:rPr>
          <w:rFonts w:asciiTheme="majorHAnsi" w:hAnsiTheme="majorHAnsi" w:cs="Arial"/>
          <w:color w:val="auto"/>
        </w:rPr>
        <w:t>en</w:t>
      </w:r>
      <w:r w:rsidRPr="00FF22A2">
        <w:rPr>
          <w:rFonts w:asciiTheme="majorHAnsi" w:hAnsiTheme="majorHAnsi" w:cs="Arial"/>
          <w:color w:val="auto"/>
        </w:rPr>
        <w:t xml:space="preserve"> und Wärmeströmung </w:t>
      </w:r>
      <w:r w:rsidR="003B5CA9" w:rsidRPr="00FF22A2">
        <w:rPr>
          <w:rFonts w:asciiTheme="majorHAnsi" w:hAnsiTheme="majorHAnsi" w:cs="Arial"/>
          <w:color w:val="auto"/>
        </w:rPr>
        <w:t>werden im Prozess des Wasserkreislaufs nachvollzogen</w:t>
      </w:r>
      <w:r w:rsidR="00D92207" w:rsidRPr="00FF22A2">
        <w:rPr>
          <w:rFonts w:asciiTheme="majorHAnsi" w:hAnsiTheme="majorHAnsi" w:cs="Arial"/>
          <w:color w:val="auto"/>
        </w:rPr>
        <w:t>,</w:t>
      </w:r>
      <w:r w:rsidR="003B5CA9" w:rsidRPr="00FF22A2">
        <w:rPr>
          <w:rFonts w:asciiTheme="majorHAnsi" w:hAnsiTheme="majorHAnsi" w:cs="Arial"/>
          <w:color w:val="auto"/>
        </w:rPr>
        <w:t xml:space="preserve"> verknüpft</w:t>
      </w:r>
      <w:r w:rsidR="00D92207" w:rsidRPr="00FF22A2">
        <w:rPr>
          <w:rFonts w:asciiTheme="majorHAnsi" w:hAnsiTheme="majorHAnsi" w:cs="Arial"/>
          <w:color w:val="auto"/>
        </w:rPr>
        <w:t xml:space="preserve"> und auf Naturphänomene übertragen.</w:t>
      </w:r>
      <w:r w:rsidR="00CD5051">
        <w:rPr>
          <w:rFonts w:asciiTheme="majorHAnsi" w:hAnsiTheme="majorHAnsi" w:cs="Arial"/>
          <w:color w:val="auto"/>
        </w:rPr>
        <w:t xml:space="preserve"> Demnach bietet sich das Arbeitsblatt am Ende einer Unterrichtseinheit an, um wesentliche Lernergebnisse zu sichern und zu vertiefen. Lehrerinnen und Lehrern bietet sich die Möglichkeit die Lernergebnisse zu überprüfen und Lerninhalte gegebenenfalls nochmal aufzugreifen.</w:t>
      </w:r>
    </w:p>
    <w:p w14:paraId="33E6DDFE" w14:textId="77777777" w:rsidR="00C364B2" w:rsidRPr="00FF22A2" w:rsidRDefault="00C364B2" w:rsidP="00CD55A7">
      <w:pPr>
        <w:pStyle w:val="berschrift2"/>
        <w:rPr>
          <w:rFonts w:cs="Arial"/>
          <w:color w:val="auto"/>
        </w:rPr>
      </w:pPr>
      <w:bookmarkStart w:id="6" w:name="_Toc426592701"/>
      <w:r w:rsidRPr="00FF22A2">
        <w:rPr>
          <w:rFonts w:cs="Arial"/>
          <w:color w:val="auto"/>
        </w:rPr>
        <w:t>Erwartungshorizont</w:t>
      </w:r>
      <w:r w:rsidR="006968E6" w:rsidRPr="00FF22A2">
        <w:rPr>
          <w:rFonts w:cs="Arial"/>
          <w:color w:val="auto"/>
        </w:rPr>
        <w:t xml:space="preserve"> (Kerncurriculum)</w:t>
      </w:r>
      <w:bookmarkEnd w:id="6"/>
    </w:p>
    <w:p w14:paraId="62BA1121" w14:textId="16B2B23A" w:rsidR="00D9455B" w:rsidRPr="00FF22A2" w:rsidRDefault="00D9455B" w:rsidP="00CD55A7">
      <w:pPr>
        <w:rPr>
          <w:rFonts w:asciiTheme="majorHAnsi" w:hAnsiTheme="majorHAnsi"/>
          <w:b/>
        </w:rPr>
      </w:pPr>
      <w:r w:rsidRPr="00FF22A2">
        <w:rPr>
          <w:rFonts w:asciiTheme="majorHAnsi" w:hAnsiTheme="majorHAnsi"/>
          <w:b/>
        </w:rPr>
        <w:t>Aufgabe 1</w:t>
      </w:r>
    </w:p>
    <w:p w14:paraId="0A24A438" w14:textId="6933136C" w:rsidR="00340F5D" w:rsidRPr="00FF22A2" w:rsidRDefault="00340F5D" w:rsidP="00CD55A7">
      <w:pPr>
        <w:rPr>
          <w:rFonts w:asciiTheme="majorHAnsi" w:hAnsiTheme="majorHAnsi"/>
        </w:rPr>
      </w:pPr>
      <w:r w:rsidRPr="00FF22A2">
        <w:rPr>
          <w:rFonts w:asciiTheme="majorHAnsi" w:hAnsiTheme="majorHAnsi"/>
        </w:rPr>
        <w:t>Anfor</w:t>
      </w:r>
      <w:r w:rsidR="00393508" w:rsidRPr="00FF22A2">
        <w:rPr>
          <w:rFonts w:asciiTheme="majorHAnsi" w:hAnsiTheme="majorHAnsi"/>
        </w:rPr>
        <w:t>derungsbereich I in Bezug auf die</w:t>
      </w:r>
      <w:r w:rsidRPr="00FF22A2">
        <w:rPr>
          <w:rFonts w:asciiTheme="majorHAnsi" w:hAnsiTheme="majorHAnsi"/>
        </w:rPr>
        <w:t xml:space="preserve"> Basiskonzept</w:t>
      </w:r>
      <w:r w:rsidR="00393508" w:rsidRPr="00FF22A2">
        <w:rPr>
          <w:rFonts w:asciiTheme="majorHAnsi" w:hAnsiTheme="majorHAnsi"/>
        </w:rPr>
        <w:t>e</w:t>
      </w:r>
      <w:r w:rsidRPr="00FF22A2">
        <w:rPr>
          <w:rFonts w:asciiTheme="majorHAnsi" w:hAnsiTheme="majorHAnsi"/>
        </w:rPr>
        <w:t xml:space="preserve"> </w:t>
      </w:r>
      <w:r w:rsidR="00592E0F" w:rsidRPr="00FF22A2">
        <w:rPr>
          <w:rFonts w:asciiTheme="majorHAnsi" w:hAnsiTheme="majorHAnsi"/>
          <w:i/>
        </w:rPr>
        <w:t>Energie</w:t>
      </w:r>
      <w:r w:rsidR="00592E0F" w:rsidRPr="00FF22A2">
        <w:rPr>
          <w:rFonts w:asciiTheme="majorHAnsi" w:hAnsiTheme="majorHAnsi"/>
        </w:rPr>
        <w:t xml:space="preserve"> </w:t>
      </w:r>
      <w:r w:rsidR="00393508" w:rsidRPr="00FF22A2">
        <w:rPr>
          <w:rFonts w:asciiTheme="majorHAnsi" w:hAnsiTheme="majorHAnsi"/>
        </w:rPr>
        <w:t xml:space="preserve">und </w:t>
      </w:r>
      <w:r w:rsidR="00393508" w:rsidRPr="00FF22A2">
        <w:rPr>
          <w:rFonts w:asciiTheme="majorHAnsi" w:hAnsiTheme="majorHAnsi"/>
          <w:i/>
        </w:rPr>
        <w:t>Stoff – Teilchen</w:t>
      </w:r>
      <w:r w:rsidR="00393508" w:rsidRPr="00FF22A2">
        <w:rPr>
          <w:rFonts w:asciiTheme="majorHAnsi" w:hAnsiTheme="majorHAnsi"/>
        </w:rPr>
        <w:t xml:space="preserve"> </w:t>
      </w:r>
      <w:r w:rsidR="00592E0F" w:rsidRPr="00FF22A2">
        <w:rPr>
          <w:rFonts w:asciiTheme="majorHAnsi" w:hAnsiTheme="majorHAnsi"/>
        </w:rPr>
        <w:t>der Klassenstufe 5 und 6</w:t>
      </w:r>
      <w:r w:rsidR="00393508" w:rsidRPr="00FF22A2">
        <w:rPr>
          <w:rFonts w:asciiTheme="majorHAnsi" w:hAnsiTheme="majorHAnsi"/>
        </w:rPr>
        <w:t xml:space="preserve"> im Kompetenzbereich </w:t>
      </w:r>
      <w:r w:rsidR="00592E0F" w:rsidRPr="00FF22A2">
        <w:rPr>
          <w:rFonts w:asciiTheme="majorHAnsi" w:hAnsiTheme="majorHAnsi"/>
        </w:rPr>
        <w:t>F</w:t>
      </w:r>
      <w:r w:rsidR="00393508" w:rsidRPr="00FF22A2">
        <w:rPr>
          <w:rFonts w:asciiTheme="majorHAnsi" w:hAnsiTheme="majorHAnsi"/>
        </w:rPr>
        <w:t>achwissen</w:t>
      </w:r>
      <w:r w:rsidR="00CD5051">
        <w:rPr>
          <w:rFonts w:asciiTheme="majorHAnsi" w:hAnsiTheme="majorHAnsi"/>
        </w:rPr>
        <w:t>:</w:t>
      </w:r>
    </w:p>
    <w:p w14:paraId="7BE8A4C6" w14:textId="29031075" w:rsidR="00592E0F" w:rsidRPr="00CD5051" w:rsidRDefault="00393508" w:rsidP="00221330">
      <w:pPr>
        <w:pStyle w:val="Listenabsatz"/>
        <w:numPr>
          <w:ilvl w:val="0"/>
          <w:numId w:val="24"/>
        </w:numPr>
        <w:spacing w:line="360" w:lineRule="auto"/>
        <w:rPr>
          <w:rFonts w:asciiTheme="majorHAnsi" w:hAnsiTheme="majorHAnsi"/>
        </w:rPr>
      </w:pPr>
      <w:r w:rsidRPr="00CD5051">
        <w:rPr>
          <w:rFonts w:asciiTheme="majorHAnsi" w:hAnsiTheme="majorHAnsi"/>
          <w:b/>
        </w:rPr>
        <w:t>Wasser</w:t>
      </w:r>
      <w:r w:rsidR="004575D7" w:rsidRPr="00CD5051">
        <w:rPr>
          <w:rFonts w:asciiTheme="majorHAnsi" w:hAnsiTheme="majorHAnsi"/>
          <w:b/>
        </w:rPr>
        <w:t xml:space="preserve"> </w:t>
      </w:r>
      <w:r w:rsidRPr="00CD5051">
        <w:rPr>
          <w:rFonts w:asciiTheme="majorHAnsi" w:hAnsiTheme="majorHAnsi"/>
          <w:b/>
        </w:rPr>
        <w:t>kommt</w:t>
      </w:r>
      <w:r w:rsidR="004575D7" w:rsidRPr="00CD5051">
        <w:rPr>
          <w:rFonts w:asciiTheme="majorHAnsi" w:hAnsiTheme="majorHAnsi"/>
          <w:b/>
        </w:rPr>
        <w:t xml:space="preserve"> in verschiedenen Aggregatzuständen vor</w:t>
      </w:r>
      <w:r w:rsidR="004575D7" w:rsidRPr="00CD5051">
        <w:rPr>
          <w:rFonts w:asciiTheme="majorHAnsi" w:hAnsiTheme="majorHAnsi"/>
        </w:rPr>
        <w:t xml:space="preserve">. </w:t>
      </w:r>
      <w:r w:rsidR="00592E0F" w:rsidRPr="00CD5051">
        <w:rPr>
          <w:rFonts w:asciiTheme="majorHAnsi" w:hAnsiTheme="majorHAnsi"/>
        </w:rPr>
        <w:t xml:space="preserve">Die Schülerinnen und Schüler </w:t>
      </w:r>
      <w:r w:rsidR="004575D7" w:rsidRPr="00CD5051">
        <w:rPr>
          <w:rFonts w:asciiTheme="majorHAnsi" w:hAnsiTheme="majorHAnsi"/>
        </w:rPr>
        <w:t>beschreiben, dass der Aggregatzustand von der Temperatur abhängt.</w:t>
      </w:r>
    </w:p>
    <w:p w14:paraId="759B16EB" w14:textId="70C1025C" w:rsidR="00393508" w:rsidRPr="00CD5051" w:rsidRDefault="00393508" w:rsidP="00221330">
      <w:pPr>
        <w:pStyle w:val="Listenabsatz"/>
        <w:numPr>
          <w:ilvl w:val="0"/>
          <w:numId w:val="24"/>
        </w:numPr>
        <w:spacing w:line="360" w:lineRule="auto"/>
        <w:rPr>
          <w:rFonts w:asciiTheme="majorHAnsi" w:hAnsiTheme="majorHAnsi"/>
        </w:rPr>
      </w:pPr>
      <w:r w:rsidRPr="00CD5051">
        <w:rPr>
          <w:rFonts w:asciiTheme="majorHAnsi" w:hAnsiTheme="majorHAnsi"/>
          <w:b/>
        </w:rPr>
        <w:t>Stoffeigenschaften bestimmen ihre Verwendung</w:t>
      </w:r>
      <w:r w:rsidRPr="00CD5051">
        <w:rPr>
          <w:rFonts w:asciiTheme="majorHAnsi" w:hAnsiTheme="majorHAnsi"/>
        </w:rPr>
        <w:t>. Die Schülerinnen und Schüler schließen aus den Eigenschaften auf ihre Verw</w:t>
      </w:r>
      <w:r w:rsidR="00CD5051" w:rsidRPr="00CD5051">
        <w:rPr>
          <w:rFonts w:asciiTheme="majorHAnsi" w:hAnsiTheme="majorHAnsi"/>
        </w:rPr>
        <w:t>endung (und Vorkommen).</w:t>
      </w:r>
    </w:p>
    <w:p w14:paraId="08A6596B" w14:textId="6BE49C22" w:rsidR="00CD5051" w:rsidRPr="00FF22A2" w:rsidRDefault="00CD5051" w:rsidP="00CD55A7">
      <w:pPr>
        <w:rPr>
          <w:rFonts w:asciiTheme="majorHAnsi" w:hAnsiTheme="majorHAnsi"/>
        </w:rPr>
      </w:pPr>
      <w:r>
        <w:rPr>
          <w:rFonts w:asciiTheme="majorHAnsi" w:hAnsiTheme="majorHAnsi"/>
        </w:rPr>
        <w:t>Die Schülerinnen und Schüler reproduzieren und wiederholen das Schema zum Übergang der Aggregatzustände für Wasser. Dieses Schema wurde im Unterrichtsverlauf so aufgestellt.</w:t>
      </w:r>
    </w:p>
    <w:p w14:paraId="1545D302" w14:textId="6E33A03D" w:rsidR="004575D7" w:rsidRPr="00FF22A2" w:rsidRDefault="004575D7" w:rsidP="00CD55A7">
      <w:pPr>
        <w:rPr>
          <w:rFonts w:asciiTheme="majorHAnsi" w:hAnsiTheme="majorHAnsi"/>
          <w:b/>
        </w:rPr>
      </w:pPr>
      <w:r w:rsidRPr="00FF22A2">
        <w:rPr>
          <w:rFonts w:asciiTheme="majorHAnsi" w:hAnsiTheme="majorHAnsi"/>
          <w:b/>
        </w:rPr>
        <w:t>Aufgabe 2</w:t>
      </w:r>
    </w:p>
    <w:p w14:paraId="0CD32826" w14:textId="3B080304" w:rsidR="004575D7" w:rsidRDefault="00CD5051" w:rsidP="00CD55A7">
      <w:pPr>
        <w:rPr>
          <w:rFonts w:asciiTheme="majorHAnsi" w:hAnsiTheme="majorHAnsi"/>
        </w:rPr>
      </w:pPr>
      <w:r>
        <w:rPr>
          <w:rFonts w:asciiTheme="majorHAnsi" w:hAnsiTheme="majorHAnsi"/>
        </w:rPr>
        <w:t xml:space="preserve">Die Schülerinnen und Schüler beschriften die Abbildung und </w:t>
      </w:r>
      <w:r w:rsidR="007C27DE">
        <w:rPr>
          <w:rFonts w:asciiTheme="majorHAnsi" w:hAnsiTheme="majorHAnsi"/>
        </w:rPr>
        <w:t>wenden ihr Wissen über Aggregatzustandsänderungen an dem Beispiel des Wasserkreislaufs der Erde an</w:t>
      </w:r>
      <w:r w:rsidR="00375C0D">
        <w:rPr>
          <w:rFonts w:asciiTheme="majorHAnsi" w:hAnsiTheme="majorHAnsi"/>
        </w:rPr>
        <w:t xml:space="preserve"> (Anforderungsbereich II)</w:t>
      </w:r>
      <w:r w:rsidR="004575D7" w:rsidRPr="00FF22A2">
        <w:rPr>
          <w:rFonts w:asciiTheme="majorHAnsi" w:hAnsiTheme="majorHAnsi"/>
        </w:rPr>
        <w:t>.</w:t>
      </w:r>
      <w:r w:rsidR="000B4836">
        <w:rPr>
          <w:rFonts w:asciiTheme="majorHAnsi" w:hAnsiTheme="majorHAnsi"/>
        </w:rPr>
        <w:t xml:space="preserve"> Sie beziehen ihr theoretisches Wissen auf Alltagsphänomene.</w:t>
      </w:r>
      <w:r w:rsidR="00375C0D">
        <w:rPr>
          <w:rFonts w:asciiTheme="majorHAnsi" w:hAnsiTheme="majorHAnsi"/>
        </w:rPr>
        <w:t xml:space="preserve"> (</w:t>
      </w:r>
      <w:r w:rsidR="00375C0D" w:rsidRPr="00FF22A2">
        <w:rPr>
          <w:rFonts w:asciiTheme="majorHAnsi" w:hAnsiTheme="majorHAnsi"/>
        </w:rPr>
        <w:t xml:space="preserve">Basiskonzepte </w:t>
      </w:r>
      <w:r w:rsidR="00375C0D" w:rsidRPr="00FF22A2">
        <w:rPr>
          <w:rFonts w:asciiTheme="majorHAnsi" w:hAnsiTheme="majorHAnsi"/>
          <w:i/>
        </w:rPr>
        <w:t>Energie</w:t>
      </w:r>
      <w:r w:rsidR="00375C0D" w:rsidRPr="00FF22A2">
        <w:rPr>
          <w:rFonts w:asciiTheme="majorHAnsi" w:hAnsiTheme="majorHAnsi"/>
        </w:rPr>
        <w:t xml:space="preserve"> und </w:t>
      </w:r>
      <w:r w:rsidR="00375C0D" w:rsidRPr="00FF22A2">
        <w:rPr>
          <w:rFonts w:asciiTheme="majorHAnsi" w:hAnsiTheme="majorHAnsi"/>
          <w:i/>
        </w:rPr>
        <w:t>Stoff – Teilchen</w:t>
      </w:r>
      <w:r w:rsidR="00375C0D" w:rsidRPr="00FF22A2">
        <w:rPr>
          <w:rFonts w:asciiTheme="majorHAnsi" w:hAnsiTheme="majorHAnsi"/>
        </w:rPr>
        <w:t xml:space="preserve"> der Klassenstufe 5 und 6 im Kompetenzbereich Fachwissen</w:t>
      </w:r>
      <w:r w:rsidR="00375C0D">
        <w:rPr>
          <w:rFonts w:asciiTheme="majorHAnsi" w:hAnsiTheme="majorHAnsi"/>
        </w:rPr>
        <w:t>)</w:t>
      </w:r>
    </w:p>
    <w:p w14:paraId="7AA1752D" w14:textId="747E0907" w:rsidR="00F712FC" w:rsidRDefault="00F712FC" w:rsidP="00CD55A7">
      <w:pPr>
        <w:rPr>
          <w:rFonts w:asciiTheme="majorHAnsi" w:hAnsiTheme="majorHAnsi"/>
        </w:rPr>
      </w:pPr>
      <w:r>
        <w:rPr>
          <w:rFonts w:asciiTheme="majorHAnsi" w:hAnsiTheme="majorHAnsi"/>
        </w:rPr>
        <w:t xml:space="preserve">Zur Differenzierung und Hilfestellung können Lösungshilfen im hinteren Bereich des Klassenraumes ausgelegt werden. Dazu werden die mit der Lösung beschrifteten </w:t>
      </w:r>
      <w:r w:rsidR="004A000E">
        <w:rPr>
          <w:rFonts w:asciiTheme="majorHAnsi" w:hAnsiTheme="majorHAnsi"/>
        </w:rPr>
        <w:t>Textfelder</w:t>
      </w:r>
      <w:r>
        <w:rPr>
          <w:rFonts w:asciiTheme="majorHAnsi" w:hAnsiTheme="majorHAnsi"/>
        </w:rPr>
        <w:t xml:space="preserve"> ausgeschnitten bereitgelegt. Die unterschiedlichen </w:t>
      </w:r>
      <w:r w:rsidR="004A000E">
        <w:rPr>
          <w:rFonts w:asciiTheme="majorHAnsi" w:hAnsiTheme="majorHAnsi"/>
        </w:rPr>
        <w:t>Formen der Textfelder</w:t>
      </w:r>
      <w:r>
        <w:rPr>
          <w:rFonts w:asciiTheme="majorHAnsi" w:hAnsiTheme="majorHAnsi"/>
        </w:rPr>
        <w:t xml:space="preserve"> dienen dabei der Zuordnung der Lösungshilfen zum Arbeitsblatt.</w:t>
      </w:r>
    </w:p>
    <w:p w14:paraId="29DE107D" w14:textId="7F40282A" w:rsidR="004A000E" w:rsidRPr="004A000E" w:rsidRDefault="004A000E" w:rsidP="004A000E">
      <w:pPr>
        <w:rPr>
          <w:rFonts w:asciiTheme="majorHAnsi" w:hAnsiTheme="majorHAnsi" w:cs="Arial"/>
          <w:color w:val="auto"/>
        </w:rPr>
      </w:pPr>
      <w:r>
        <w:rPr>
          <w:rFonts w:asciiTheme="majorHAnsi" w:hAnsiTheme="majorHAnsi" w:cs="Arial"/>
          <w:color w:val="auto"/>
        </w:rPr>
        <w:t xml:space="preserve">Das Arbeitsblatt wurde an der IGS Göttingen-Geismar als </w:t>
      </w:r>
      <w:r w:rsidR="00A45494">
        <w:rPr>
          <w:rFonts w:asciiTheme="majorHAnsi" w:hAnsiTheme="majorHAnsi" w:cs="Arial"/>
          <w:color w:val="auto"/>
        </w:rPr>
        <w:t xml:space="preserve">Kopiervorlage für ein </w:t>
      </w:r>
      <w:r>
        <w:rPr>
          <w:rFonts w:asciiTheme="majorHAnsi" w:hAnsiTheme="majorHAnsi" w:cs="Arial"/>
          <w:color w:val="auto"/>
        </w:rPr>
        <w:t>Schüler</w:t>
      </w:r>
      <w:r w:rsidR="00A45494">
        <w:rPr>
          <w:rFonts w:asciiTheme="majorHAnsi" w:hAnsiTheme="majorHAnsi" w:cs="Arial"/>
          <w:color w:val="auto"/>
        </w:rPr>
        <w:t>Innen</w:t>
      </w:r>
      <w:r>
        <w:rPr>
          <w:rFonts w:asciiTheme="majorHAnsi" w:hAnsiTheme="majorHAnsi" w:cs="Arial"/>
          <w:color w:val="auto"/>
        </w:rPr>
        <w:t>arbeitsblatt ausgeteilt. Eine genauere Quellenangabe ist nicht möglich.</w:t>
      </w:r>
    </w:p>
    <w:p w14:paraId="04075F42" w14:textId="77777777" w:rsidR="004A000E" w:rsidRPr="00FF22A2" w:rsidRDefault="004A000E" w:rsidP="00CD55A7">
      <w:pPr>
        <w:rPr>
          <w:rFonts w:asciiTheme="majorHAnsi" w:hAnsiTheme="majorHAnsi"/>
        </w:rPr>
      </w:pPr>
    </w:p>
    <w:p w14:paraId="178EDFDE" w14:textId="2284145C" w:rsidR="004575D7" w:rsidRPr="00FF22A2" w:rsidRDefault="004575D7" w:rsidP="00CD55A7">
      <w:pPr>
        <w:rPr>
          <w:rFonts w:asciiTheme="majorHAnsi" w:hAnsiTheme="majorHAnsi"/>
          <w:b/>
        </w:rPr>
      </w:pPr>
      <w:r w:rsidRPr="00FF22A2">
        <w:rPr>
          <w:rFonts w:asciiTheme="majorHAnsi" w:hAnsiTheme="majorHAnsi"/>
          <w:b/>
        </w:rPr>
        <w:lastRenderedPageBreak/>
        <w:t>Aufgabe 3</w:t>
      </w:r>
    </w:p>
    <w:p w14:paraId="0C789011" w14:textId="5D053400" w:rsidR="00375C0D" w:rsidRDefault="000B4836" w:rsidP="00375C0D">
      <w:pPr>
        <w:rPr>
          <w:rFonts w:asciiTheme="majorHAnsi" w:hAnsiTheme="majorHAnsi"/>
        </w:rPr>
      </w:pPr>
      <w:r>
        <w:rPr>
          <w:rFonts w:asciiTheme="majorHAnsi" w:hAnsiTheme="majorHAnsi"/>
        </w:rPr>
        <w:t xml:space="preserve">Lernziel ist es, das </w:t>
      </w:r>
      <w:r w:rsidR="00084941">
        <w:rPr>
          <w:rFonts w:asciiTheme="majorHAnsi" w:hAnsiTheme="majorHAnsi"/>
        </w:rPr>
        <w:t xml:space="preserve">erlangte </w:t>
      </w:r>
      <w:r>
        <w:rPr>
          <w:rFonts w:asciiTheme="majorHAnsi" w:hAnsiTheme="majorHAnsi"/>
        </w:rPr>
        <w:t xml:space="preserve">Wissen auf einen neuen Kontext zu beziehen </w:t>
      </w:r>
      <w:r w:rsidR="00375C0D">
        <w:rPr>
          <w:rFonts w:asciiTheme="majorHAnsi" w:hAnsiTheme="majorHAnsi"/>
        </w:rPr>
        <w:t xml:space="preserve">(Anforderungsbereich III) </w:t>
      </w:r>
      <w:r>
        <w:rPr>
          <w:rFonts w:asciiTheme="majorHAnsi" w:hAnsiTheme="majorHAnsi"/>
        </w:rPr>
        <w:t>und zu vertiefen. Sie S</w:t>
      </w:r>
      <w:r w:rsidR="003553F9">
        <w:rPr>
          <w:rFonts w:asciiTheme="majorHAnsi" w:hAnsiTheme="majorHAnsi"/>
        </w:rPr>
        <w:t>uS müssen problemlösend d</w:t>
      </w:r>
      <w:r w:rsidR="00084941">
        <w:rPr>
          <w:rFonts w:asciiTheme="majorHAnsi" w:hAnsiTheme="majorHAnsi"/>
        </w:rPr>
        <w:t xml:space="preserve">enken und sich in eine neue Situation hineinversetzen, </w:t>
      </w:r>
      <w:r>
        <w:rPr>
          <w:rFonts w:asciiTheme="majorHAnsi" w:hAnsiTheme="majorHAnsi"/>
        </w:rPr>
        <w:t xml:space="preserve">um zu erklären, was passieren würde, wenn keine Sonneneinstrahlung mehr stattfindet. </w:t>
      </w:r>
      <w:r w:rsidR="00393508" w:rsidRPr="00FF22A2">
        <w:rPr>
          <w:rFonts w:asciiTheme="majorHAnsi" w:hAnsiTheme="majorHAnsi"/>
        </w:rPr>
        <w:t xml:space="preserve">Durch die offene Aufgabenstellung </w:t>
      </w:r>
      <w:r>
        <w:rPr>
          <w:rFonts w:asciiTheme="majorHAnsi" w:hAnsiTheme="majorHAnsi"/>
        </w:rPr>
        <w:t>ergibt sich für die Lehrperson die Möglichkeit</w:t>
      </w:r>
      <w:r w:rsidR="00393508" w:rsidRPr="00FF22A2">
        <w:rPr>
          <w:rFonts w:asciiTheme="majorHAnsi" w:hAnsiTheme="majorHAnsi"/>
        </w:rPr>
        <w:t>, je nach Beantwortung</w:t>
      </w:r>
      <w:r>
        <w:rPr>
          <w:rFonts w:asciiTheme="majorHAnsi" w:hAnsiTheme="majorHAnsi"/>
        </w:rPr>
        <w:t xml:space="preserve"> der Frage,</w:t>
      </w:r>
      <w:r w:rsidR="00393508" w:rsidRPr="00FF22A2">
        <w:rPr>
          <w:rFonts w:asciiTheme="majorHAnsi" w:hAnsiTheme="majorHAnsi"/>
        </w:rPr>
        <w:t xml:space="preserve"> auf das Maß</w:t>
      </w:r>
      <w:r w:rsidR="00BF7DCC" w:rsidRPr="00FF22A2">
        <w:rPr>
          <w:rFonts w:asciiTheme="majorHAnsi" w:hAnsiTheme="majorHAnsi"/>
        </w:rPr>
        <w:t xml:space="preserve"> der erfolgten Verknüpfung zu schließen</w:t>
      </w:r>
      <w:r>
        <w:rPr>
          <w:rFonts w:asciiTheme="majorHAnsi" w:hAnsiTheme="majorHAnsi"/>
        </w:rPr>
        <w:t xml:space="preserve"> und persistente vorwissenschaftliche Konzepte zu entdecken</w:t>
      </w:r>
      <w:r w:rsidR="00BF7DCC" w:rsidRPr="00FF22A2">
        <w:rPr>
          <w:rFonts w:asciiTheme="majorHAnsi" w:hAnsiTheme="majorHAnsi"/>
        </w:rPr>
        <w:t>.</w:t>
      </w:r>
      <w:r w:rsidR="00375C0D" w:rsidRPr="00375C0D">
        <w:rPr>
          <w:rFonts w:asciiTheme="majorHAnsi" w:hAnsiTheme="majorHAnsi"/>
        </w:rPr>
        <w:t xml:space="preserve"> </w:t>
      </w:r>
      <w:r w:rsidR="00375C0D">
        <w:rPr>
          <w:rFonts w:asciiTheme="majorHAnsi" w:hAnsiTheme="majorHAnsi"/>
        </w:rPr>
        <w:t>(</w:t>
      </w:r>
      <w:r w:rsidR="00375C0D" w:rsidRPr="00FF22A2">
        <w:rPr>
          <w:rFonts w:asciiTheme="majorHAnsi" w:hAnsiTheme="majorHAnsi"/>
        </w:rPr>
        <w:t xml:space="preserve">Basiskonzepte </w:t>
      </w:r>
      <w:r w:rsidR="00375C0D" w:rsidRPr="00FF22A2">
        <w:rPr>
          <w:rFonts w:asciiTheme="majorHAnsi" w:hAnsiTheme="majorHAnsi"/>
          <w:i/>
        </w:rPr>
        <w:t>Energie</w:t>
      </w:r>
      <w:r w:rsidR="00375C0D" w:rsidRPr="00FF22A2">
        <w:rPr>
          <w:rFonts w:asciiTheme="majorHAnsi" w:hAnsiTheme="majorHAnsi"/>
        </w:rPr>
        <w:t xml:space="preserve"> und </w:t>
      </w:r>
      <w:r w:rsidR="00375C0D" w:rsidRPr="00FF22A2">
        <w:rPr>
          <w:rFonts w:asciiTheme="majorHAnsi" w:hAnsiTheme="majorHAnsi"/>
          <w:i/>
        </w:rPr>
        <w:t>Stoff – Teilchen</w:t>
      </w:r>
      <w:r w:rsidR="00375C0D" w:rsidRPr="00FF22A2">
        <w:rPr>
          <w:rFonts w:asciiTheme="majorHAnsi" w:hAnsiTheme="majorHAnsi"/>
        </w:rPr>
        <w:t xml:space="preserve"> der Klassenstufe 5 und 6 im Kompetenzbereich Fachwissen</w:t>
      </w:r>
      <w:r w:rsidR="00375C0D">
        <w:rPr>
          <w:rFonts w:asciiTheme="majorHAnsi" w:hAnsiTheme="majorHAnsi"/>
        </w:rPr>
        <w:t>).</w:t>
      </w:r>
    </w:p>
    <w:p w14:paraId="1B7FE1D6" w14:textId="083B8910" w:rsidR="006968E6" w:rsidRPr="00375C0D" w:rsidRDefault="006968E6" w:rsidP="00375C0D">
      <w:pPr>
        <w:pStyle w:val="berschrift2"/>
      </w:pPr>
      <w:bookmarkStart w:id="7" w:name="_Toc426592702"/>
      <w:r w:rsidRPr="00375C0D">
        <w:t>Erwartungshorizont (Inhaltlich)</w:t>
      </w:r>
      <w:bookmarkEnd w:id="7"/>
    </w:p>
    <w:p w14:paraId="75044224" w14:textId="7B9A4A38" w:rsidR="005862CE" w:rsidRPr="00FF22A2" w:rsidRDefault="005862CE" w:rsidP="00CD55A7">
      <w:pPr>
        <w:rPr>
          <w:rFonts w:asciiTheme="majorHAnsi" w:hAnsiTheme="majorHAnsi"/>
          <w:b/>
        </w:rPr>
      </w:pPr>
      <w:r w:rsidRPr="00FF22A2">
        <w:rPr>
          <w:rFonts w:asciiTheme="majorHAnsi" w:hAnsiTheme="majorHAnsi"/>
          <w:b/>
        </w:rPr>
        <w:t>Aufgabe 1)</w:t>
      </w:r>
    </w:p>
    <w:p w14:paraId="7FB51356" w14:textId="5455E2EA" w:rsidR="00BF7DCC" w:rsidRPr="00FF22A2" w:rsidRDefault="005862CE" w:rsidP="00DC7613">
      <w:pPr>
        <w:jc w:val="center"/>
        <w:rPr>
          <w:rFonts w:asciiTheme="majorHAnsi" w:hAnsiTheme="majorHAnsi" w:cs="Arial"/>
          <w:color w:val="auto"/>
        </w:rPr>
      </w:pPr>
      <w:r w:rsidRPr="00FF22A2">
        <w:rPr>
          <w:rFonts w:asciiTheme="majorHAnsi" w:hAnsiTheme="majorHAnsi" w:cs="Arial"/>
          <w:noProof/>
          <w:color w:val="auto"/>
          <w:lang w:eastAsia="de-DE"/>
        </w:rPr>
        <mc:AlternateContent>
          <mc:Choice Requires="wps">
            <w:drawing>
              <wp:anchor distT="45720" distB="45720" distL="114300" distR="114300" simplePos="0" relativeHeight="251811840" behindDoc="0" locked="0" layoutInCell="1" allowOverlap="1" wp14:anchorId="67AB461B" wp14:editId="561E048E">
                <wp:simplePos x="0" y="0"/>
                <wp:positionH relativeFrom="column">
                  <wp:posOffset>2809245</wp:posOffset>
                </wp:positionH>
                <wp:positionV relativeFrom="paragraph">
                  <wp:posOffset>1073105</wp:posOffset>
                </wp:positionV>
                <wp:extent cx="1216325" cy="284480"/>
                <wp:effectExtent l="313373" t="0" r="373697" b="0"/>
                <wp:wrapNone/>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6205">
                          <a:off x="0" y="0"/>
                          <a:ext cx="1216325" cy="284480"/>
                        </a:xfrm>
                        <a:prstGeom prst="rect">
                          <a:avLst/>
                        </a:prstGeom>
                        <a:solidFill>
                          <a:srgbClr val="FFFFFF"/>
                        </a:solidFill>
                        <a:ln w="9525">
                          <a:noFill/>
                          <a:miter lim="800000"/>
                          <a:headEnd/>
                          <a:tailEnd/>
                        </a:ln>
                      </wps:spPr>
                      <wps:txbx>
                        <w:txbxContent>
                          <w:p w14:paraId="4B0FB91A" w14:textId="46D425BB" w:rsidR="005862CE" w:rsidRDefault="005862CE" w:rsidP="005862CE">
                            <w:r>
                              <w:t>Resublimieren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B461B" id="Textfeld 2" o:spid="_x0000_s1037" type="#_x0000_t202" style="position:absolute;left:0;text-align:left;margin-left:221.2pt;margin-top:84.5pt;width:95.75pt;height:22.4pt;rotation:3141583fd;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" stroked="f">
                <v:textbox>
                  <w:txbxContent>
                    <w:p w14:paraId="4B0FB91A" w14:textId="46D425BB" w:rsidR="005862CE" w:rsidRDefault="005862CE" w:rsidP="005862CE">
                      <w:r>
                        <w:t>Resublimieren</w:t>
                      </w:r>
                    </w:p>
                  </w:txbxContent>
                </v:textbox>
              </v:shape>
            </w:pict>
          </mc:Fallback>
        </mc:AlternateContent>
      </w:r>
      <w:r w:rsidR="00BF7DCC" w:rsidRPr="00FF22A2">
        <w:rPr>
          <w:rFonts w:asciiTheme="majorHAnsi" w:hAnsiTheme="majorHAnsi" w:cs="Arial"/>
          <w:noProof/>
          <w:color w:val="auto"/>
          <w:lang w:eastAsia="de-DE"/>
        </w:rPr>
        <mc:AlternateContent>
          <mc:Choice Requires="wps">
            <w:drawing>
              <wp:anchor distT="45720" distB="45720" distL="114300" distR="114300" simplePos="0" relativeHeight="251809792" behindDoc="0" locked="0" layoutInCell="1" allowOverlap="1" wp14:anchorId="10836AAD" wp14:editId="165C45D0">
                <wp:simplePos x="0" y="0"/>
                <wp:positionH relativeFrom="column">
                  <wp:posOffset>3412807</wp:posOffset>
                </wp:positionH>
                <wp:positionV relativeFrom="paragraph">
                  <wp:posOffset>853758</wp:posOffset>
                </wp:positionV>
                <wp:extent cx="1092861" cy="284480"/>
                <wp:effectExtent l="270828" t="0" r="282892" b="0"/>
                <wp:wrapNone/>
                <wp:docPr id="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50154">
                          <a:off x="0" y="0"/>
                          <a:ext cx="1092861" cy="284480"/>
                        </a:xfrm>
                        <a:prstGeom prst="rect">
                          <a:avLst/>
                        </a:prstGeom>
                        <a:solidFill>
                          <a:srgbClr val="FFFFFF"/>
                        </a:solidFill>
                        <a:ln w="9525">
                          <a:noFill/>
                          <a:miter lim="800000"/>
                          <a:headEnd/>
                          <a:tailEnd/>
                        </a:ln>
                      </wps:spPr>
                      <wps:txbx>
                        <w:txbxContent>
                          <w:p w14:paraId="16C5AE3A" w14:textId="3621E713" w:rsidR="00BF7DCC" w:rsidRDefault="00BF7DCC" w:rsidP="00BF7DCC">
                            <w:r>
                              <w:t>Sublimieren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36AAD" id="_x0000_s1038" type="#_x0000_t202" style="position:absolute;left:0;text-align:left;margin-left:268.7pt;margin-top:67.25pt;width:86.05pt;height:22.4pt;rotation:3222355fd;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" stroked="f">
                <v:textbox>
                  <w:txbxContent>
                    <w:p w14:paraId="16C5AE3A" w14:textId="3621E713" w:rsidR="00BF7DCC" w:rsidRDefault="00BF7DCC" w:rsidP="00BF7DCC">
                      <w:r>
                        <w:t>Sublimieren</w:t>
                      </w:r>
                    </w:p>
                  </w:txbxContent>
                </v:textbox>
              </v:shape>
            </w:pict>
          </mc:Fallback>
        </mc:AlternateContent>
      </w:r>
      <w:r w:rsidR="00BF7DCC" w:rsidRPr="00FF22A2">
        <w:rPr>
          <w:rFonts w:asciiTheme="majorHAnsi" w:hAnsiTheme="majorHAnsi" w:cs="Arial"/>
          <w:noProof/>
          <w:color w:val="auto"/>
          <w:lang w:eastAsia="de-DE"/>
        </w:rPr>
        <mc:AlternateContent>
          <mc:Choice Requires="wps">
            <w:drawing>
              <wp:anchor distT="45720" distB="45720" distL="114300" distR="114300" simplePos="0" relativeHeight="251805696" behindDoc="0" locked="0" layoutInCell="1" allowOverlap="1" wp14:anchorId="45557CC3" wp14:editId="6A1D1E28">
                <wp:simplePos x="0" y="0"/>
                <wp:positionH relativeFrom="column">
                  <wp:posOffset>1271521</wp:posOffset>
                </wp:positionH>
                <wp:positionV relativeFrom="paragraph">
                  <wp:posOffset>850277</wp:posOffset>
                </wp:positionV>
                <wp:extent cx="992038" cy="284480"/>
                <wp:effectExtent l="220345" t="0" r="276225" b="0"/>
                <wp:wrapNone/>
                <wp:docPr id="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2847">
                          <a:off x="0" y="0"/>
                          <a:ext cx="992038" cy="284480"/>
                        </a:xfrm>
                        <a:prstGeom prst="rect">
                          <a:avLst/>
                        </a:prstGeom>
                        <a:solidFill>
                          <a:srgbClr val="FFFFFF"/>
                        </a:solidFill>
                        <a:ln w="9525">
                          <a:noFill/>
                          <a:miter lim="800000"/>
                          <a:headEnd/>
                          <a:tailEnd/>
                        </a:ln>
                      </wps:spPr>
                      <wps:txbx>
                        <w:txbxContent>
                          <w:p w14:paraId="335D2B90" w14:textId="054B19FE" w:rsidR="00BF7DCC" w:rsidRDefault="00BF7DCC" w:rsidP="00BF7DCC">
                            <w:r>
                              <w:t>Verdampfen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57CC3" id="_x0000_s1039" type="#_x0000_t202" style="position:absolute;left:0;text-align:left;margin-left:100.1pt;margin-top:66.95pt;width:78.1pt;height:22.4pt;rotation:-3197232fd;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" stroked="f">
                <v:textbox>
                  <w:txbxContent>
                    <w:p w14:paraId="335D2B90" w14:textId="054B19FE" w:rsidR="00BF7DCC" w:rsidRDefault="00BF7DCC" w:rsidP="00BF7DCC">
                      <w:r>
                        <w:t>Verdampfen</w:t>
                      </w:r>
                    </w:p>
                  </w:txbxContent>
                </v:textbox>
              </v:shape>
            </w:pict>
          </mc:Fallback>
        </mc:AlternateContent>
      </w:r>
      <w:r w:rsidR="00BF7DCC" w:rsidRPr="00FF22A2">
        <w:rPr>
          <w:rFonts w:asciiTheme="majorHAnsi" w:hAnsiTheme="majorHAnsi" w:cs="Arial"/>
          <w:noProof/>
          <w:color w:val="auto"/>
          <w:lang w:eastAsia="de-DE"/>
        </w:rPr>
        <mc:AlternateContent>
          <mc:Choice Requires="wps">
            <w:drawing>
              <wp:anchor distT="45720" distB="45720" distL="114300" distR="114300" simplePos="0" relativeHeight="251807744" behindDoc="0" locked="0" layoutInCell="1" allowOverlap="1" wp14:anchorId="0DDD9357" wp14:editId="178B1C1F">
                <wp:simplePos x="0" y="0"/>
                <wp:positionH relativeFrom="column">
                  <wp:posOffset>1748676</wp:posOffset>
                </wp:positionH>
                <wp:positionV relativeFrom="paragraph">
                  <wp:posOffset>1037274</wp:posOffset>
                </wp:positionV>
                <wp:extent cx="1112005" cy="284480"/>
                <wp:effectExtent l="299403" t="0" r="311467" b="0"/>
                <wp:wrapNone/>
                <wp:docPr id="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63058">
                          <a:off x="0" y="0"/>
                          <a:ext cx="1112005" cy="284480"/>
                        </a:xfrm>
                        <a:prstGeom prst="rect">
                          <a:avLst/>
                        </a:prstGeom>
                        <a:solidFill>
                          <a:srgbClr val="FFFFFF"/>
                        </a:solidFill>
                        <a:ln w="9525">
                          <a:noFill/>
                          <a:miter lim="800000"/>
                          <a:headEnd/>
                          <a:tailEnd/>
                        </a:ln>
                      </wps:spPr>
                      <wps:txbx>
                        <w:txbxContent>
                          <w:p w14:paraId="3309F093" w14:textId="2D65FFDE" w:rsidR="00BF7DCC" w:rsidRDefault="00BF7DCC" w:rsidP="00BF7DCC">
                            <w:r>
                              <w:t>Kondensieren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D9357" id="_x0000_s1040" type="#_x0000_t202" style="position:absolute;left:0;text-align:left;margin-left:137.7pt;margin-top:81.7pt;width:87.55pt;height:22.4pt;rotation:-3207924fd;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" stroked="f">
                <v:textbox>
                  <w:txbxContent>
                    <w:p w14:paraId="3309F093" w14:textId="2D65FFDE" w:rsidR="00BF7DCC" w:rsidRDefault="00BF7DCC" w:rsidP="00BF7DCC">
                      <w:r>
                        <w:t>Kondensieren</w:t>
                      </w:r>
                    </w:p>
                  </w:txbxContent>
                </v:textbox>
              </v:shape>
            </w:pict>
          </mc:Fallback>
        </mc:AlternateContent>
      </w:r>
      <w:r w:rsidR="00BF7DCC" w:rsidRPr="00FF22A2">
        <w:rPr>
          <w:rFonts w:asciiTheme="majorHAnsi" w:hAnsiTheme="majorHAnsi" w:cs="Arial"/>
          <w:noProof/>
          <w:color w:val="auto"/>
          <w:lang w:eastAsia="de-DE"/>
        </w:rPr>
        <mc:AlternateContent>
          <mc:Choice Requires="wps">
            <w:drawing>
              <wp:anchor distT="45720" distB="45720" distL="114300" distR="114300" simplePos="0" relativeHeight="251803648" behindDoc="0" locked="0" layoutInCell="1" allowOverlap="1" wp14:anchorId="363D3D19" wp14:editId="4AE9033A">
                <wp:simplePos x="0" y="0"/>
                <wp:positionH relativeFrom="column">
                  <wp:posOffset>2343736</wp:posOffset>
                </wp:positionH>
                <wp:positionV relativeFrom="paragraph">
                  <wp:posOffset>1605136</wp:posOffset>
                </wp:positionV>
                <wp:extent cx="922715" cy="284480"/>
                <wp:effectExtent l="0" t="0" r="0" b="1270"/>
                <wp:wrapNone/>
                <wp:docPr id="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715" cy="284480"/>
                        </a:xfrm>
                        <a:prstGeom prst="rect">
                          <a:avLst/>
                        </a:prstGeom>
                        <a:solidFill>
                          <a:srgbClr val="FFFFFF"/>
                        </a:solidFill>
                        <a:ln w="9525">
                          <a:noFill/>
                          <a:miter lim="800000"/>
                          <a:headEnd/>
                          <a:tailEnd/>
                        </a:ln>
                      </wps:spPr>
                      <wps:txbx>
                        <w:txbxContent>
                          <w:p w14:paraId="65C38B3E" w14:textId="4720221A" w:rsidR="00BF7DCC" w:rsidRDefault="00BF7DCC" w:rsidP="00BF7DCC">
                            <w:r>
                              <w:t>Schmelzen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D3D19" id="_x0000_s1042" type="#_x0000_t202" style="position:absolute;left:0;text-align:left;margin-left:184.55pt;margin-top:126.4pt;width:72.65pt;height:22.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" stroked="f">
                <v:textbox>
                  <w:txbxContent>
                    <w:p w14:paraId="65C38B3E" w14:textId="4720221A" w:rsidR="00BF7DCC" w:rsidRDefault="00BF7DCC" w:rsidP="00BF7DCC">
                      <w:r>
                        <w:t>Schmelzen</w:t>
                      </w:r>
                    </w:p>
                  </w:txbxContent>
                </v:textbox>
              </v:shape>
            </w:pict>
          </mc:Fallback>
        </mc:AlternateContent>
      </w:r>
      <w:r w:rsidR="00BF7DCC" w:rsidRPr="00FF22A2">
        <w:rPr>
          <w:rFonts w:asciiTheme="majorHAnsi" w:hAnsiTheme="majorHAnsi" w:cs="Arial"/>
          <w:noProof/>
          <w:color w:val="auto"/>
          <w:lang w:eastAsia="de-DE"/>
        </w:rPr>
        <mc:AlternateContent>
          <mc:Choice Requires="wps">
            <w:drawing>
              <wp:anchor distT="45720" distB="45720" distL="114300" distR="114300" simplePos="0" relativeHeight="251801600" behindDoc="0" locked="0" layoutInCell="1" allowOverlap="1" wp14:anchorId="058496B0" wp14:editId="462E4294">
                <wp:simplePos x="0" y="0"/>
                <wp:positionH relativeFrom="column">
                  <wp:posOffset>2401103</wp:posOffset>
                </wp:positionH>
                <wp:positionV relativeFrom="paragraph">
                  <wp:posOffset>2059293</wp:posOffset>
                </wp:positionV>
                <wp:extent cx="862330" cy="284480"/>
                <wp:effectExtent l="0" t="0" r="0" b="127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84480"/>
                        </a:xfrm>
                        <a:prstGeom prst="rect">
                          <a:avLst/>
                        </a:prstGeom>
                        <a:solidFill>
                          <a:srgbClr val="FFFFFF"/>
                        </a:solidFill>
                        <a:ln w="9525">
                          <a:noFill/>
                          <a:miter lim="800000"/>
                          <a:headEnd/>
                          <a:tailEnd/>
                        </a:ln>
                      </wps:spPr>
                      <wps:txbx>
                        <w:txbxContent>
                          <w:p w14:paraId="677DC55D" w14:textId="6F28C08D" w:rsidR="00BF7DCC" w:rsidRDefault="00BF7DCC">
                            <w:r>
                              <w:t>Erstarren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496B0" id="_x0000_s1043" type="#_x0000_t202" style="position:absolute;left:0;text-align:left;margin-left:189.05pt;margin-top:162.15pt;width:67.9pt;height:22.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" stroked="f">
                <v:textbox>
                  <w:txbxContent>
                    <w:p w14:paraId="677DC55D" w14:textId="6F28C08D" w:rsidR="00BF7DCC" w:rsidRDefault="00BF7DCC">
                      <w:r>
                        <w:t>Erstarren</w:t>
                      </w:r>
                    </w:p>
                  </w:txbxContent>
                </v:textbox>
              </v:shape>
            </w:pict>
          </mc:Fallback>
        </mc:AlternateContent>
      </w:r>
      <w:r w:rsidR="00BF7DCC" w:rsidRPr="00FF22A2">
        <w:rPr>
          <w:rFonts w:asciiTheme="majorHAnsi" w:hAnsiTheme="majorHAnsi" w:cs="Arial"/>
          <w:noProof/>
          <w:lang w:eastAsia="de-DE"/>
        </w:rPr>
        <w:drawing>
          <wp:inline distT="0" distB="0" distL="0" distR="0" wp14:anchorId="410D2494" wp14:editId="6566ECE6">
            <wp:extent cx="4288798" cy="2160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ggregatzustände.png"/>
                    <pic:cNvPicPr/>
                  </pic:nvPicPr>
                  <pic:blipFill>
                    <a:blip r:embed="rId36" cstate="screen">
                      <a:extLst>
                        <a:ext uri="{28A0092B-C50C-407E-A947-70E740481C1C}">
                          <a14:useLocalDpi xmlns:a14="http://schemas.microsoft.com/office/drawing/2010/main"/>
                        </a:ext>
                      </a:extLst>
                    </a:blip>
                    <a:stretch>
                      <a:fillRect/>
                    </a:stretch>
                  </pic:blipFill>
                  <pic:spPr>
                    <a:xfrm>
                      <a:off x="0" y="0"/>
                      <a:ext cx="4288798" cy="2160000"/>
                    </a:xfrm>
                    <a:prstGeom prst="rect">
                      <a:avLst/>
                    </a:prstGeom>
                  </pic:spPr>
                </pic:pic>
              </a:graphicData>
            </a:graphic>
          </wp:inline>
        </w:drawing>
      </w:r>
    </w:p>
    <w:p w14:paraId="7EED500E" w14:textId="77777777" w:rsidR="005862CE" w:rsidRPr="00FF22A2" w:rsidRDefault="005862CE" w:rsidP="00CD55A7">
      <w:pPr>
        <w:rPr>
          <w:rFonts w:asciiTheme="majorHAnsi" w:hAnsiTheme="majorHAnsi" w:cs="Arial"/>
          <w:color w:val="auto"/>
        </w:rPr>
      </w:pPr>
    </w:p>
    <w:p w14:paraId="66C750E4" w14:textId="626C56F8" w:rsidR="005862CE" w:rsidRPr="00FF22A2" w:rsidRDefault="005862CE" w:rsidP="00CD55A7">
      <w:pPr>
        <w:rPr>
          <w:rFonts w:asciiTheme="majorHAnsi" w:hAnsiTheme="majorHAnsi" w:cs="Arial"/>
          <w:color w:val="auto"/>
        </w:rPr>
      </w:pPr>
      <w:r w:rsidRPr="00FF22A2">
        <w:rPr>
          <w:rFonts w:asciiTheme="majorHAnsi" w:hAnsiTheme="majorHAnsi" w:cs="Arial"/>
          <w:color w:val="auto"/>
        </w:rPr>
        <w:t>Feststoff (-273 °C – 0 °C): Eis, Schnee, Graupel; Flüssigkeit (0 °C – 100°C): Wasser, Nebel, Reif, Kondenswasser, Wolke; Gas (ab 100 °C): (Wasser-)Dampf, Schwüle, Luftfeuchte</w:t>
      </w:r>
    </w:p>
    <w:p w14:paraId="1B7A4F6D" w14:textId="77777777" w:rsidR="004A000E" w:rsidRDefault="004A000E">
      <w:pPr>
        <w:spacing w:line="276" w:lineRule="auto"/>
        <w:jc w:val="left"/>
        <w:rPr>
          <w:rFonts w:asciiTheme="majorHAnsi" w:hAnsiTheme="majorHAnsi" w:cs="Arial"/>
          <w:b/>
          <w:color w:val="auto"/>
        </w:rPr>
      </w:pPr>
      <w:r>
        <w:rPr>
          <w:rFonts w:asciiTheme="majorHAnsi" w:hAnsiTheme="majorHAnsi" w:cs="Arial"/>
          <w:b/>
          <w:color w:val="auto"/>
        </w:rPr>
        <w:br w:type="page"/>
      </w:r>
    </w:p>
    <w:p w14:paraId="4E64296B" w14:textId="32A5BE17" w:rsidR="005862CE" w:rsidRPr="00FF22A2" w:rsidRDefault="005862CE" w:rsidP="00CD55A7">
      <w:pPr>
        <w:rPr>
          <w:rFonts w:asciiTheme="majorHAnsi" w:hAnsiTheme="majorHAnsi" w:cs="Arial"/>
          <w:b/>
          <w:color w:val="auto"/>
        </w:rPr>
      </w:pPr>
      <w:r w:rsidRPr="00FF22A2">
        <w:rPr>
          <w:rFonts w:asciiTheme="majorHAnsi" w:hAnsiTheme="majorHAnsi" w:cs="Arial"/>
          <w:b/>
          <w:color w:val="auto"/>
        </w:rPr>
        <w:lastRenderedPageBreak/>
        <w:t>Aufgabe 2)</w:t>
      </w:r>
    </w:p>
    <w:p w14:paraId="47D9F0E6" w14:textId="52697476" w:rsidR="006B62D3" w:rsidRDefault="00F04130" w:rsidP="00F04130">
      <w:pPr>
        <w:rPr>
          <w:rFonts w:asciiTheme="majorHAnsi" w:hAnsiTheme="majorHAnsi" w:cs="Arial"/>
          <w:b/>
          <w:color w:val="auto"/>
        </w:rPr>
      </w:pPr>
      <w:r w:rsidRPr="006B62D3">
        <w:rPr>
          <w:rFonts w:asciiTheme="majorHAnsi" w:hAnsiTheme="majorHAnsi" w:cs="Arial"/>
          <w:b/>
          <w:noProof/>
          <w:lang w:eastAsia="de-DE"/>
        </w:rPr>
        <mc:AlternateContent>
          <mc:Choice Requires="wps">
            <w:drawing>
              <wp:anchor distT="45720" distB="45720" distL="114300" distR="114300" simplePos="0" relativeHeight="251824128" behindDoc="0" locked="0" layoutInCell="1" allowOverlap="1" wp14:anchorId="2B532341" wp14:editId="042352A5">
                <wp:simplePos x="0" y="0"/>
                <wp:positionH relativeFrom="column">
                  <wp:posOffset>3415665</wp:posOffset>
                </wp:positionH>
                <wp:positionV relativeFrom="paragraph">
                  <wp:posOffset>782483</wp:posOffset>
                </wp:positionV>
                <wp:extent cx="1228750" cy="402336"/>
                <wp:effectExtent l="0" t="0" r="9525" b="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402336"/>
                        </a:xfrm>
                        <a:prstGeom prst="rect">
                          <a:avLst/>
                        </a:prstGeom>
                        <a:solidFill>
                          <a:srgbClr val="FFFFFF"/>
                        </a:solidFill>
                        <a:ln w="9525">
                          <a:noFill/>
                          <a:miter lim="800000"/>
                          <a:headEnd/>
                          <a:tailEnd/>
                        </a:ln>
                      </wps:spPr>
                      <wps:txbx>
                        <w:txbxContent>
                          <w:p w14:paraId="1264D932" w14:textId="6A2E33C8" w:rsidR="00B81804" w:rsidRPr="006B62D3" w:rsidRDefault="00B81804" w:rsidP="00B81804">
                            <w:pPr>
                              <w:spacing w:line="240" w:lineRule="auto"/>
                              <w:rPr>
                                <w:sz w:val="14"/>
                                <w:szCs w:val="18"/>
                              </w:rPr>
                            </w:pPr>
                            <w:r>
                              <w:rPr>
                                <w:sz w:val="14"/>
                                <w:szCs w:val="18"/>
                              </w:rPr>
                              <w:t xml:space="preserve">Wasserdampf </w:t>
                            </w:r>
                            <w:r w:rsidRPr="00B81804">
                              <w:rPr>
                                <w:b/>
                                <w:sz w:val="14"/>
                                <w:szCs w:val="18"/>
                              </w:rPr>
                              <w:t>kondensiert</w:t>
                            </w:r>
                            <w:r>
                              <w:rPr>
                                <w:sz w:val="14"/>
                                <w:szCs w:val="18"/>
                              </w:rPr>
                              <w:t xml:space="preserve"> und wird als Wolke sichtbar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532341" id="_x0000_t202" coordsize="21600,21600" o:spt="202" path="m,l,21600r21600,l21600,xe">
                <v:stroke joinstyle="miter"/>
                <v:path gradientshapeok="t" o:connecttype="rect"/>
              </v:shapetype>
              <v:shape id="_x0000_s1043" type="#_x0000_t202" style="position:absolute;left:0;text-align:left;margin-left:268.95pt;margin-top:61.6pt;width:96.75pt;height:31.7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" stroked="f">
                <v:textbox>
                  <w:txbxContent>
                    <w:p w14:paraId="1264D932" w14:textId="6A2E33C8" w:rsidR="00B81804" w:rsidRPr="006B62D3" w:rsidRDefault="00B81804" w:rsidP="00B81804">
                      <w:pPr>
                        <w:spacing w:line="240" w:lineRule="auto"/>
                        <w:rPr>
                          <w:sz w:val="14"/>
                          <w:szCs w:val="18"/>
                        </w:rPr>
                      </w:pPr>
                      <w:r>
                        <w:rPr>
                          <w:sz w:val="14"/>
                          <w:szCs w:val="18"/>
                        </w:rPr>
                        <w:t xml:space="preserve">Wasserdampf </w:t>
                      </w:r>
                      <w:r w:rsidRPr="00B81804">
                        <w:rPr>
                          <w:b/>
                          <w:sz w:val="14"/>
                          <w:szCs w:val="18"/>
                        </w:rPr>
                        <w:t>kondensiert</w:t>
                      </w:r>
                      <w:r>
                        <w:rPr>
                          <w:sz w:val="14"/>
                          <w:szCs w:val="18"/>
                        </w:rPr>
                        <w:t xml:space="preserve"> und wird als Wolke sichtbar</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44608" behindDoc="0" locked="0" layoutInCell="1" allowOverlap="1" wp14:anchorId="47A36C5A" wp14:editId="00A72FEB">
                <wp:simplePos x="0" y="0"/>
                <wp:positionH relativeFrom="column">
                  <wp:posOffset>5376545</wp:posOffset>
                </wp:positionH>
                <wp:positionV relativeFrom="paragraph">
                  <wp:posOffset>2198237</wp:posOffset>
                </wp:positionV>
                <wp:extent cx="841248" cy="226771"/>
                <wp:effectExtent l="0" t="0" r="0" b="1905"/>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 cy="226771"/>
                        </a:xfrm>
                        <a:prstGeom prst="rect">
                          <a:avLst/>
                        </a:prstGeom>
                        <a:solidFill>
                          <a:srgbClr val="FFFF00"/>
                        </a:solidFill>
                        <a:ln w="9525">
                          <a:noFill/>
                          <a:miter lim="800000"/>
                          <a:headEnd/>
                          <a:tailEnd/>
                        </a:ln>
                      </wps:spPr>
                      <wps:txbx>
                        <w:txbxContent>
                          <w:p w14:paraId="77D02F37" w14:textId="24B2747B" w:rsidR="00B81804" w:rsidRPr="006B62D3" w:rsidRDefault="00B81804" w:rsidP="00B81804">
                            <w:pPr>
                              <w:spacing w:line="240" w:lineRule="auto"/>
                              <w:jc w:val="center"/>
                              <w:rPr>
                                <w:sz w:val="14"/>
                                <w:szCs w:val="18"/>
                              </w:rPr>
                            </w:pPr>
                            <w:r>
                              <w:rPr>
                                <w:sz w:val="14"/>
                                <w:szCs w:val="18"/>
                              </w:rPr>
                              <w:t>Verdampfen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36C5A" id="_x0000_s1044" type="#_x0000_t202" style="position:absolute;left:0;text-align:left;margin-left:423.35pt;margin-top:173.1pt;width:66.25pt;height:17.8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" fillcolor="yellow" stroked="f">
                <v:textbox>
                  <w:txbxContent>
                    <w:p w14:paraId="77D02F37" w14:textId="24B2747B" w:rsidR="00B81804" w:rsidRPr="006B62D3" w:rsidRDefault="00B81804" w:rsidP="00B81804">
                      <w:pPr>
                        <w:spacing w:line="240" w:lineRule="auto"/>
                        <w:jc w:val="center"/>
                        <w:rPr>
                          <w:sz w:val="14"/>
                          <w:szCs w:val="18"/>
                        </w:rPr>
                      </w:pPr>
                      <w:r>
                        <w:rPr>
                          <w:sz w:val="14"/>
                          <w:szCs w:val="18"/>
                        </w:rPr>
                        <w:t>Verdampfen</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34368" behindDoc="0" locked="0" layoutInCell="1" allowOverlap="1" wp14:anchorId="7A986BC7" wp14:editId="3258EC80">
                <wp:simplePos x="0" y="0"/>
                <wp:positionH relativeFrom="column">
                  <wp:posOffset>1942229</wp:posOffset>
                </wp:positionH>
                <wp:positionV relativeFrom="paragraph">
                  <wp:posOffset>3530615</wp:posOffset>
                </wp:positionV>
                <wp:extent cx="1228750" cy="292608"/>
                <wp:effectExtent l="0" t="0" r="9525" b="0"/>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292608"/>
                        </a:xfrm>
                        <a:prstGeom prst="rect">
                          <a:avLst/>
                        </a:prstGeom>
                        <a:solidFill>
                          <a:srgbClr val="FFFFFF"/>
                        </a:solidFill>
                        <a:ln w="9525">
                          <a:noFill/>
                          <a:miter lim="800000"/>
                          <a:headEnd/>
                          <a:tailEnd/>
                        </a:ln>
                      </wps:spPr>
                      <wps:txbx>
                        <w:txbxContent>
                          <w:p w14:paraId="05B22DCC" w14:textId="0782ACB2" w:rsidR="00B81804" w:rsidRPr="006B62D3" w:rsidRDefault="00B81804" w:rsidP="00B81804">
                            <w:pPr>
                              <w:spacing w:line="240" w:lineRule="auto"/>
                              <w:rPr>
                                <w:sz w:val="14"/>
                                <w:szCs w:val="18"/>
                              </w:rPr>
                            </w:pPr>
                            <w:r>
                              <w:rPr>
                                <w:sz w:val="14"/>
                                <w:szCs w:val="18"/>
                              </w:rPr>
                              <w:t>Wasser sammelt sich als Grundwasser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86BC7" id="_x0000_s1045" type="#_x0000_t202" style="position:absolute;left:0;text-align:left;margin-left:152.95pt;margin-top:278pt;width:96.75pt;height:23.0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" stroked="f">
                <v:textbox>
                  <w:txbxContent>
                    <w:p w14:paraId="05B22DCC" w14:textId="0782ACB2" w:rsidR="00B81804" w:rsidRPr="006B62D3" w:rsidRDefault="00B81804" w:rsidP="00B81804">
                      <w:pPr>
                        <w:spacing w:line="240" w:lineRule="auto"/>
                        <w:rPr>
                          <w:sz w:val="14"/>
                          <w:szCs w:val="18"/>
                        </w:rPr>
                      </w:pPr>
                      <w:r>
                        <w:rPr>
                          <w:sz w:val="14"/>
                          <w:szCs w:val="18"/>
                        </w:rPr>
                        <w:t>Wasser sammelt sich als Grundwasser</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36416" behindDoc="0" locked="0" layoutInCell="1" allowOverlap="1" wp14:anchorId="0B8B54DD" wp14:editId="6D6EA47D">
                <wp:simplePos x="0" y="0"/>
                <wp:positionH relativeFrom="column">
                  <wp:posOffset>949886</wp:posOffset>
                </wp:positionH>
                <wp:positionV relativeFrom="paragraph">
                  <wp:posOffset>3016826</wp:posOffset>
                </wp:positionV>
                <wp:extent cx="953903" cy="393405"/>
                <wp:effectExtent l="0" t="0" r="0" b="6985"/>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903" cy="393405"/>
                        </a:xfrm>
                        <a:prstGeom prst="rect">
                          <a:avLst/>
                        </a:prstGeom>
                        <a:solidFill>
                          <a:srgbClr val="FFFFFF"/>
                        </a:solidFill>
                        <a:ln w="9525">
                          <a:noFill/>
                          <a:miter lim="800000"/>
                          <a:headEnd/>
                          <a:tailEnd/>
                        </a:ln>
                      </wps:spPr>
                      <wps:txbx>
                        <w:txbxContent>
                          <w:p w14:paraId="3B27DADE" w14:textId="34234D06" w:rsidR="00B81804" w:rsidRPr="006B62D3" w:rsidRDefault="00B81804" w:rsidP="00B81804">
                            <w:pPr>
                              <w:spacing w:line="240" w:lineRule="auto"/>
                              <w:rPr>
                                <w:sz w:val="14"/>
                                <w:szCs w:val="18"/>
                              </w:rPr>
                            </w:pPr>
                            <w:r>
                              <w:rPr>
                                <w:sz w:val="14"/>
                                <w:szCs w:val="18"/>
                              </w:rPr>
                              <w:t>Wasser versickert durch Erdschichten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B54DD" id="_x0000_s1046" type="#_x0000_t202" style="position:absolute;left:0;text-align:left;margin-left:74.8pt;margin-top:237.55pt;width:75.1pt;height:31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" stroked="f">
                <v:textbox>
                  <w:txbxContent>
                    <w:p w14:paraId="3B27DADE" w14:textId="34234D06" w:rsidR="00B81804" w:rsidRPr="006B62D3" w:rsidRDefault="00B81804" w:rsidP="00B81804">
                      <w:pPr>
                        <w:spacing w:line="240" w:lineRule="auto"/>
                        <w:rPr>
                          <w:sz w:val="14"/>
                          <w:szCs w:val="18"/>
                        </w:rPr>
                      </w:pPr>
                      <w:r>
                        <w:rPr>
                          <w:sz w:val="14"/>
                          <w:szCs w:val="18"/>
                        </w:rPr>
                        <w:t>Wasser versickert durch Erdschichten</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38464" behindDoc="0" locked="0" layoutInCell="1" allowOverlap="1" wp14:anchorId="22969D30" wp14:editId="70736478">
                <wp:simplePos x="0" y="0"/>
                <wp:positionH relativeFrom="column">
                  <wp:posOffset>175983</wp:posOffset>
                </wp:positionH>
                <wp:positionV relativeFrom="paragraph">
                  <wp:posOffset>2549052</wp:posOffset>
                </wp:positionV>
                <wp:extent cx="1009498" cy="394970"/>
                <wp:effectExtent l="0" t="0" r="635" b="508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498" cy="394970"/>
                        </a:xfrm>
                        <a:prstGeom prst="rect">
                          <a:avLst/>
                        </a:prstGeom>
                        <a:solidFill>
                          <a:srgbClr val="FFFFFF"/>
                        </a:solidFill>
                        <a:ln w="9525">
                          <a:noFill/>
                          <a:miter lim="800000"/>
                          <a:headEnd/>
                          <a:tailEnd/>
                        </a:ln>
                      </wps:spPr>
                      <wps:txbx>
                        <w:txbxContent>
                          <w:p w14:paraId="3D5D5781" w14:textId="0681D7A9" w:rsidR="00B81804" w:rsidRPr="006B62D3" w:rsidRDefault="00B81804" w:rsidP="00B81804">
                            <w:pPr>
                              <w:spacing w:line="240" w:lineRule="auto"/>
                              <w:rPr>
                                <w:sz w:val="14"/>
                                <w:szCs w:val="18"/>
                              </w:rPr>
                            </w:pPr>
                            <w:r>
                              <w:rPr>
                                <w:sz w:val="14"/>
                                <w:szCs w:val="18"/>
                              </w:rPr>
                              <w:t>Wasser tritt aus Quellen hervor oder versickert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69D30" id="_x0000_s1047" type="#_x0000_t202" style="position:absolute;left:0;text-align:left;margin-left:13.85pt;margin-top:200.7pt;width:79.5pt;height:31.1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" stroked="f">
                <v:textbox>
                  <w:txbxContent>
                    <w:p w14:paraId="3D5D5781" w14:textId="0681D7A9" w:rsidR="00B81804" w:rsidRPr="006B62D3" w:rsidRDefault="00B81804" w:rsidP="00B81804">
                      <w:pPr>
                        <w:spacing w:line="240" w:lineRule="auto"/>
                        <w:rPr>
                          <w:sz w:val="14"/>
                          <w:szCs w:val="18"/>
                        </w:rPr>
                      </w:pPr>
                      <w:r>
                        <w:rPr>
                          <w:sz w:val="14"/>
                          <w:szCs w:val="18"/>
                        </w:rPr>
                        <w:t>Wasser tritt aus Quellen hervor oder versickert</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40512" behindDoc="0" locked="0" layoutInCell="1" allowOverlap="1" wp14:anchorId="5E9BB20B" wp14:editId="5E989695">
                <wp:simplePos x="0" y="0"/>
                <wp:positionH relativeFrom="column">
                  <wp:posOffset>3545338</wp:posOffset>
                </wp:positionH>
                <wp:positionV relativeFrom="paragraph">
                  <wp:posOffset>410786</wp:posOffset>
                </wp:positionV>
                <wp:extent cx="841248" cy="226771"/>
                <wp:effectExtent l="0" t="0" r="0" b="1905"/>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 cy="226771"/>
                        </a:xfrm>
                        <a:prstGeom prst="rect">
                          <a:avLst/>
                        </a:prstGeom>
                        <a:solidFill>
                          <a:srgbClr val="FFFF00"/>
                        </a:solidFill>
                        <a:ln w="9525">
                          <a:noFill/>
                          <a:miter lim="800000"/>
                          <a:headEnd/>
                          <a:tailEnd/>
                        </a:ln>
                      </wps:spPr>
                      <wps:txbx>
                        <w:txbxContent>
                          <w:p w14:paraId="13791906" w14:textId="4EBE867C" w:rsidR="00B81804" w:rsidRPr="006B62D3" w:rsidRDefault="00B81804" w:rsidP="00B81804">
                            <w:pPr>
                              <w:spacing w:line="240" w:lineRule="auto"/>
                              <w:jc w:val="center"/>
                              <w:rPr>
                                <w:sz w:val="14"/>
                                <w:szCs w:val="18"/>
                              </w:rPr>
                            </w:pPr>
                            <w:r>
                              <w:rPr>
                                <w:sz w:val="14"/>
                                <w:szCs w:val="18"/>
                              </w:rPr>
                              <w:t>Kondensation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BB20B" id="_x0000_s1048" type="#_x0000_t202" style="position:absolute;left:0;text-align:left;margin-left:279.15pt;margin-top:32.35pt;width:66.25pt;height:17.8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" fillcolor="yellow" stroked="f">
                <v:textbox>
                  <w:txbxContent>
                    <w:p w14:paraId="13791906" w14:textId="4EBE867C" w:rsidR="00B81804" w:rsidRPr="006B62D3" w:rsidRDefault="00B81804" w:rsidP="00B81804">
                      <w:pPr>
                        <w:spacing w:line="240" w:lineRule="auto"/>
                        <w:jc w:val="center"/>
                        <w:rPr>
                          <w:sz w:val="14"/>
                          <w:szCs w:val="18"/>
                        </w:rPr>
                      </w:pPr>
                      <w:r>
                        <w:rPr>
                          <w:sz w:val="14"/>
                          <w:szCs w:val="18"/>
                        </w:rPr>
                        <w:t>Kondensation</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26176" behindDoc="0" locked="0" layoutInCell="1" allowOverlap="1" wp14:anchorId="1895ECB0" wp14:editId="35C3980E">
                <wp:simplePos x="0" y="0"/>
                <wp:positionH relativeFrom="column">
                  <wp:posOffset>4533442</wp:posOffset>
                </wp:positionH>
                <wp:positionV relativeFrom="paragraph">
                  <wp:posOffset>1778532</wp:posOffset>
                </wp:positionV>
                <wp:extent cx="1228750" cy="414669"/>
                <wp:effectExtent l="0" t="0" r="9525" b="444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414669"/>
                        </a:xfrm>
                        <a:prstGeom prst="rect">
                          <a:avLst/>
                        </a:prstGeom>
                        <a:solidFill>
                          <a:srgbClr val="FFFFFF"/>
                        </a:solidFill>
                        <a:ln w="9525">
                          <a:noFill/>
                          <a:miter lim="800000"/>
                          <a:headEnd/>
                          <a:tailEnd/>
                        </a:ln>
                      </wps:spPr>
                      <wps:txbx>
                        <w:txbxContent>
                          <w:p w14:paraId="098574B3" w14:textId="4B3D5638" w:rsidR="00B81804" w:rsidRPr="006B62D3" w:rsidRDefault="00B81804" w:rsidP="00B81804">
                            <w:pPr>
                              <w:spacing w:line="240" w:lineRule="auto"/>
                              <w:rPr>
                                <w:sz w:val="14"/>
                                <w:szCs w:val="18"/>
                              </w:rPr>
                            </w:pPr>
                            <w:r>
                              <w:rPr>
                                <w:sz w:val="14"/>
                                <w:szCs w:val="18"/>
                              </w:rPr>
                              <w:t>Wasserdampf steigt auf und kühlt langsam 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5ECB0" id="_x0000_s1049" type="#_x0000_t202" style="position:absolute;left:0;text-align:left;margin-left:356.95pt;margin-top:140.05pt;width:96.75pt;height:32.6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" stroked="f">
                <v:textbox>
                  <w:txbxContent>
                    <w:p w14:paraId="098574B3" w14:textId="4B3D5638" w:rsidR="00B81804" w:rsidRPr="006B62D3" w:rsidRDefault="00B81804" w:rsidP="00B81804">
                      <w:pPr>
                        <w:spacing w:line="240" w:lineRule="auto"/>
                        <w:rPr>
                          <w:sz w:val="14"/>
                          <w:szCs w:val="18"/>
                        </w:rPr>
                      </w:pPr>
                      <w:r>
                        <w:rPr>
                          <w:sz w:val="14"/>
                          <w:szCs w:val="18"/>
                        </w:rPr>
                        <w:t>Wasserdampf steigt auf und kühlt langsam ab</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28224" behindDoc="0" locked="0" layoutInCell="1" allowOverlap="1" wp14:anchorId="0567B950" wp14:editId="69339DFF">
                <wp:simplePos x="0" y="0"/>
                <wp:positionH relativeFrom="column">
                  <wp:posOffset>4430381</wp:posOffset>
                </wp:positionH>
                <wp:positionV relativeFrom="paragraph">
                  <wp:posOffset>2868295</wp:posOffset>
                </wp:positionV>
                <wp:extent cx="1228750" cy="409652"/>
                <wp:effectExtent l="0" t="0" r="9525" b="952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409652"/>
                        </a:xfrm>
                        <a:prstGeom prst="rect">
                          <a:avLst/>
                        </a:prstGeom>
                        <a:solidFill>
                          <a:srgbClr val="FFFFFF"/>
                        </a:solidFill>
                        <a:ln w="9525">
                          <a:noFill/>
                          <a:miter lim="800000"/>
                          <a:headEnd/>
                          <a:tailEnd/>
                        </a:ln>
                      </wps:spPr>
                      <wps:txbx>
                        <w:txbxContent>
                          <w:p w14:paraId="2BF29272" w14:textId="482AFC71" w:rsidR="00B81804" w:rsidRPr="006B62D3" w:rsidRDefault="00B81804" w:rsidP="00B81804">
                            <w:pPr>
                              <w:spacing w:line="240" w:lineRule="auto"/>
                              <w:rPr>
                                <w:sz w:val="14"/>
                                <w:szCs w:val="18"/>
                              </w:rPr>
                            </w:pPr>
                            <w:r>
                              <w:rPr>
                                <w:sz w:val="14"/>
                                <w:szCs w:val="18"/>
                              </w:rPr>
                              <w:t xml:space="preserve">Die Sonne erwärmt das Wasser, es </w:t>
                            </w:r>
                            <w:r w:rsidRPr="00B81804">
                              <w:rPr>
                                <w:b/>
                                <w:sz w:val="14"/>
                                <w:szCs w:val="18"/>
                              </w:rPr>
                              <w:t>verdampft</w:t>
                            </w:r>
                            <w:r>
                              <w:rPr>
                                <w:sz w:val="14"/>
                                <w:szCs w:val="18"/>
                              </w:rPr>
                              <w:t xml:space="preserve"> zu Wasserdampf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7B950" id="_x0000_s1050" type="#_x0000_t202" style="position:absolute;left:0;text-align:left;margin-left:348.85pt;margin-top:225.85pt;width:96.75pt;height:32.2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" stroked="f">
                <v:textbox>
                  <w:txbxContent>
                    <w:p w14:paraId="2BF29272" w14:textId="482AFC71" w:rsidR="00B81804" w:rsidRPr="006B62D3" w:rsidRDefault="00B81804" w:rsidP="00B81804">
                      <w:pPr>
                        <w:spacing w:line="240" w:lineRule="auto"/>
                        <w:rPr>
                          <w:sz w:val="14"/>
                          <w:szCs w:val="18"/>
                        </w:rPr>
                      </w:pPr>
                      <w:r>
                        <w:rPr>
                          <w:sz w:val="14"/>
                          <w:szCs w:val="18"/>
                        </w:rPr>
                        <w:t xml:space="preserve">Die Sonne erwärmt das Wasser, es </w:t>
                      </w:r>
                      <w:r w:rsidRPr="00B81804">
                        <w:rPr>
                          <w:b/>
                          <w:sz w:val="14"/>
                          <w:szCs w:val="18"/>
                        </w:rPr>
                        <w:t>verdampft</w:t>
                      </w:r>
                      <w:r>
                        <w:rPr>
                          <w:sz w:val="14"/>
                          <w:szCs w:val="18"/>
                        </w:rPr>
                        <w:t xml:space="preserve"> zu Wasserdampf</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30272" behindDoc="0" locked="0" layoutInCell="1" allowOverlap="1" wp14:anchorId="3C63C5BC" wp14:editId="02425409">
                <wp:simplePos x="0" y="0"/>
                <wp:positionH relativeFrom="column">
                  <wp:posOffset>3159184</wp:posOffset>
                </wp:positionH>
                <wp:positionV relativeFrom="paragraph">
                  <wp:posOffset>2937037</wp:posOffset>
                </wp:positionV>
                <wp:extent cx="1228750" cy="292608"/>
                <wp:effectExtent l="0" t="0" r="9525" b="0"/>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292608"/>
                        </a:xfrm>
                        <a:prstGeom prst="rect">
                          <a:avLst/>
                        </a:prstGeom>
                        <a:solidFill>
                          <a:srgbClr val="FFFFFF"/>
                        </a:solidFill>
                        <a:ln w="9525">
                          <a:noFill/>
                          <a:miter lim="800000"/>
                          <a:headEnd/>
                          <a:tailEnd/>
                        </a:ln>
                      </wps:spPr>
                      <wps:txbx>
                        <w:txbxContent>
                          <w:p w14:paraId="743F95E5" w14:textId="1A1852F8" w:rsidR="00B81804" w:rsidRPr="006B62D3" w:rsidRDefault="00B81804" w:rsidP="00B81804">
                            <w:pPr>
                              <w:spacing w:line="240" w:lineRule="auto"/>
                              <w:rPr>
                                <w:sz w:val="14"/>
                                <w:szCs w:val="18"/>
                              </w:rPr>
                            </w:pPr>
                            <w:r>
                              <w:rPr>
                                <w:sz w:val="14"/>
                                <w:szCs w:val="18"/>
                              </w:rPr>
                              <w:t>Flüsse führen das Wasser zum Meer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3C5BC" id="_x0000_s1051" type="#_x0000_t202" style="position:absolute;left:0;text-align:left;margin-left:248.75pt;margin-top:231.25pt;width:96.75pt;height:23.0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" stroked="f">
                <v:textbox>
                  <w:txbxContent>
                    <w:p w14:paraId="743F95E5" w14:textId="1A1852F8" w:rsidR="00B81804" w:rsidRPr="006B62D3" w:rsidRDefault="00B81804" w:rsidP="00B81804">
                      <w:pPr>
                        <w:spacing w:line="240" w:lineRule="auto"/>
                        <w:rPr>
                          <w:sz w:val="14"/>
                          <w:szCs w:val="18"/>
                        </w:rPr>
                      </w:pPr>
                      <w:r>
                        <w:rPr>
                          <w:sz w:val="14"/>
                          <w:szCs w:val="18"/>
                        </w:rPr>
                        <w:t>Flüsse führen das Wasser zum Meer</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32320" behindDoc="0" locked="0" layoutInCell="1" allowOverlap="1" wp14:anchorId="0C363316" wp14:editId="3771DA80">
                <wp:simplePos x="0" y="0"/>
                <wp:positionH relativeFrom="column">
                  <wp:posOffset>2209116</wp:posOffset>
                </wp:positionH>
                <wp:positionV relativeFrom="paragraph">
                  <wp:posOffset>2426482</wp:posOffset>
                </wp:positionV>
                <wp:extent cx="1228750" cy="395021"/>
                <wp:effectExtent l="0" t="0" r="9525" b="508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395021"/>
                        </a:xfrm>
                        <a:prstGeom prst="rect">
                          <a:avLst/>
                        </a:prstGeom>
                        <a:solidFill>
                          <a:srgbClr val="FFFFFF"/>
                        </a:solidFill>
                        <a:ln w="9525">
                          <a:noFill/>
                          <a:miter lim="800000"/>
                          <a:headEnd/>
                          <a:tailEnd/>
                        </a:ln>
                      </wps:spPr>
                      <wps:txbx>
                        <w:txbxContent>
                          <w:p w14:paraId="3FCC8FBE" w14:textId="033E9A45" w:rsidR="00B81804" w:rsidRPr="006B62D3" w:rsidRDefault="00B81804" w:rsidP="00B81804">
                            <w:pPr>
                              <w:spacing w:line="240" w:lineRule="auto"/>
                              <w:rPr>
                                <w:sz w:val="14"/>
                                <w:szCs w:val="18"/>
                              </w:rPr>
                            </w:pPr>
                            <w:r>
                              <w:rPr>
                                <w:sz w:val="14"/>
                                <w:szCs w:val="18"/>
                              </w:rPr>
                              <w:t xml:space="preserve">Aus Flüssen, Seen und Pflanzen </w:t>
                            </w:r>
                            <w:r w:rsidRPr="00B81804">
                              <w:rPr>
                                <w:b/>
                                <w:sz w:val="14"/>
                                <w:szCs w:val="18"/>
                              </w:rPr>
                              <w:t>verdampft</w:t>
                            </w:r>
                            <w:r>
                              <w:rPr>
                                <w:sz w:val="14"/>
                                <w:szCs w:val="18"/>
                              </w:rPr>
                              <w:t xml:space="preserve"> Wasser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63316" id="_x0000_s1052" type="#_x0000_t202" style="position:absolute;left:0;text-align:left;margin-left:173.95pt;margin-top:191.05pt;width:96.75pt;height:31.1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" stroked="f">
                <v:textbox>
                  <w:txbxContent>
                    <w:p w14:paraId="3FCC8FBE" w14:textId="033E9A45" w:rsidR="00B81804" w:rsidRPr="006B62D3" w:rsidRDefault="00B81804" w:rsidP="00B81804">
                      <w:pPr>
                        <w:spacing w:line="240" w:lineRule="auto"/>
                        <w:rPr>
                          <w:sz w:val="14"/>
                          <w:szCs w:val="18"/>
                        </w:rPr>
                      </w:pPr>
                      <w:r>
                        <w:rPr>
                          <w:sz w:val="14"/>
                          <w:szCs w:val="18"/>
                        </w:rPr>
                        <w:t xml:space="preserve">Aus Flüssen, Seen und Pflanzen </w:t>
                      </w:r>
                      <w:r w:rsidRPr="00B81804">
                        <w:rPr>
                          <w:b/>
                          <w:sz w:val="14"/>
                          <w:szCs w:val="18"/>
                        </w:rPr>
                        <w:t>verdampft</w:t>
                      </w:r>
                      <w:r>
                        <w:rPr>
                          <w:sz w:val="14"/>
                          <w:szCs w:val="18"/>
                        </w:rPr>
                        <w:t xml:space="preserve"> Wasser</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42560" behindDoc="0" locked="0" layoutInCell="1" allowOverlap="1" wp14:anchorId="560B6165" wp14:editId="219A5287">
                <wp:simplePos x="0" y="0"/>
                <wp:positionH relativeFrom="column">
                  <wp:posOffset>175983</wp:posOffset>
                </wp:positionH>
                <wp:positionV relativeFrom="paragraph">
                  <wp:posOffset>401955</wp:posOffset>
                </wp:positionV>
                <wp:extent cx="841248" cy="226771"/>
                <wp:effectExtent l="0" t="0" r="0" b="1905"/>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 cy="226771"/>
                        </a:xfrm>
                        <a:prstGeom prst="rect">
                          <a:avLst/>
                        </a:prstGeom>
                        <a:solidFill>
                          <a:srgbClr val="FFFF00"/>
                        </a:solidFill>
                        <a:ln w="9525">
                          <a:noFill/>
                          <a:miter lim="800000"/>
                          <a:headEnd/>
                          <a:tailEnd/>
                        </a:ln>
                      </wps:spPr>
                      <wps:txbx>
                        <w:txbxContent>
                          <w:p w14:paraId="17ED2071" w14:textId="246FE9E0" w:rsidR="00B81804" w:rsidRPr="006B62D3" w:rsidRDefault="00B81804" w:rsidP="00B81804">
                            <w:pPr>
                              <w:spacing w:line="240" w:lineRule="auto"/>
                              <w:jc w:val="center"/>
                              <w:rPr>
                                <w:sz w:val="14"/>
                                <w:szCs w:val="18"/>
                              </w:rPr>
                            </w:pPr>
                            <w:r>
                              <w:rPr>
                                <w:sz w:val="14"/>
                                <w:szCs w:val="18"/>
                              </w:rPr>
                              <w:t>Erstarren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B6165" id="_x0000_s1053" type="#_x0000_t202" style="position:absolute;left:0;text-align:left;margin-left:13.85pt;margin-top:31.65pt;width:66.25pt;height:17.8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" fillcolor="yellow" stroked="f">
                <v:textbox>
                  <w:txbxContent>
                    <w:p w14:paraId="17ED2071" w14:textId="246FE9E0" w:rsidR="00B81804" w:rsidRPr="006B62D3" w:rsidRDefault="00B81804" w:rsidP="00B81804">
                      <w:pPr>
                        <w:spacing w:line="240" w:lineRule="auto"/>
                        <w:jc w:val="center"/>
                        <w:rPr>
                          <w:sz w:val="14"/>
                          <w:szCs w:val="18"/>
                        </w:rPr>
                      </w:pPr>
                      <w:r>
                        <w:rPr>
                          <w:sz w:val="14"/>
                          <w:szCs w:val="18"/>
                        </w:rPr>
                        <w:t>Erstarren</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20032" behindDoc="0" locked="0" layoutInCell="1" allowOverlap="1" wp14:anchorId="7F050D9C" wp14:editId="5A2A36E0">
                <wp:simplePos x="0" y="0"/>
                <wp:positionH relativeFrom="column">
                  <wp:posOffset>461585</wp:posOffset>
                </wp:positionH>
                <wp:positionV relativeFrom="paragraph">
                  <wp:posOffset>785465</wp:posOffset>
                </wp:positionV>
                <wp:extent cx="1228750" cy="402336"/>
                <wp:effectExtent l="0" t="0" r="9525"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402336"/>
                        </a:xfrm>
                        <a:prstGeom prst="rect">
                          <a:avLst/>
                        </a:prstGeom>
                        <a:solidFill>
                          <a:srgbClr val="FFFFFF"/>
                        </a:solidFill>
                        <a:ln w="9525">
                          <a:noFill/>
                          <a:miter lim="800000"/>
                          <a:headEnd/>
                          <a:tailEnd/>
                        </a:ln>
                      </wps:spPr>
                      <wps:txbx>
                        <w:txbxContent>
                          <w:p w14:paraId="3330876C" w14:textId="3E9981DE" w:rsidR="006B62D3" w:rsidRPr="006B62D3" w:rsidRDefault="006B62D3" w:rsidP="006B62D3">
                            <w:pPr>
                              <w:spacing w:line="240" w:lineRule="auto"/>
                              <w:rPr>
                                <w:sz w:val="14"/>
                                <w:szCs w:val="18"/>
                              </w:rPr>
                            </w:pPr>
                            <w:r>
                              <w:rPr>
                                <w:sz w:val="14"/>
                                <w:szCs w:val="18"/>
                              </w:rPr>
                              <w:t>Wasser fällt ais</w:t>
                            </w:r>
                            <w:r w:rsidRPr="006B62D3">
                              <w:rPr>
                                <w:sz w:val="14"/>
                                <w:szCs w:val="18"/>
                              </w:rPr>
                              <w:t xml:space="preserve"> Niederschlag (Regen, Schnee, Hagel)</w:t>
                            </w:r>
                            <w:r>
                              <w:rPr>
                                <w:sz w:val="14"/>
                                <w:szCs w:val="18"/>
                              </w:rPr>
                              <w:t xml:space="preserve"> auf die Erde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50D9C" id="_x0000_s1054" type="#_x0000_t202" style="position:absolute;left:0;text-align:left;margin-left:36.35pt;margin-top:61.85pt;width:96.75pt;height:31.7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" stroked="f">
                <v:textbox>
                  <w:txbxContent>
                    <w:p w14:paraId="3330876C" w14:textId="3E9981DE" w:rsidR="006B62D3" w:rsidRPr="006B62D3" w:rsidRDefault="006B62D3" w:rsidP="006B62D3">
                      <w:pPr>
                        <w:spacing w:line="240" w:lineRule="auto"/>
                        <w:rPr>
                          <w:sz w:val="14"/>
                          <w:szCs w:val="18"/>
                        </w:rPr>
                      </w:pPr>
                      <w:r>
                        <w:rPr>
                          <w:sz w:val="14"/>
                          <w:szCs w:val="18"/>
                        </w:rPr>
                        <w:t xml:space="preserve">Wasser fällt </w:t>
                      </w:r>
                      <w:proofErr w:type="spellStart"/>
                      <w:r>
                        <w:rPr>
                          <w:sz w:val="14"/>
                          <w:szCs w:val="18"/>
                        </w:rPr>
                        <w:t>ais</w:t>
                      </w:r>
                      <w:proofErr w:type="spellEnd"/>
                      <w:r w:rsidRPr="006B62D3">
                        <w:rPr>
                          <w:sz w:val="14"/>
                          <w:szCs w:val="18"/>
                        </w:rPr>
                        <w:t xml:space="preserve"> Niederschlag (Regen, Schnee, Hagel)</w:t>
                      </w:r>
                      <w:r>
                        <w:rPr>
                          <w:sz w:val="14"/>
                          <w:szCs w:val="18"/>
                        </w:rPr>
                        <w:t xml:space="preserve"> auf die Erde</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822080" behindDoc="0" locked="0" layoutInCell="1" allowOverlap="1" wp14:anchorId="71B26B33" wp14:editId="64F5A797">
                <wp:simplePos x="0" y="0"/>
                <wp:positionH relativeFrom="column">
                  <wp:posOffset>2075815</wp:posOffset>
                </wp:positionH>
                <wp:positionV relativeFrom="paragraph">
                  <wp:posOffset>701734</wp:posOffset>
                </wp:positionV>
                <wp:extent cx="1228750" cy="402336"/>
                <wp:effectExtent l="0" t="0" r="9525"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402336"/>
                        </a:xfrm>
                        <a:prstGeom prst="rect">
                          <a:avLst/>
                        </a:prstGeom>
                        <a:solidFill>
                          <a:srgbClr val="FFFFFF"/>
                        </a:solidFill>
                        <a:ln w="9525">
                          <a:noFill/>
                          <a:miter lim="800000"/>
                          <a:headEnd/>
                          <a:tailEnd/>
                        </a:ln>
                      </wps:spPr>
                      <wps:txbx>
                        <w:txbxContent>
                          <w:p w14:paraId="01DD6836" w14:textId="502E1191" w:rsidR="006B62D3" w:rsidRPr="006B62D3" w:rsidRDefault="006B62D3" w:rsidP="006B62D3">
                            <w:pPr>
                              <w:spacing w:line="240" w:lineRule="auto"/>
                              <w:rPr>
                                <w:sz w:val="14"/>
                                <w:szCs w:val="18"/>
                              </w:rPr>
                            </w:pPr>
                            <w:r>
                              <w:rPr>
                                <w:sz w:val="14"/>
                                <w:szCs w:val="18"/>
                              </w:rPr>
                              <w:t>D</w:t>
                            </w:r>
                            <w:r w:rsidR="00B81804">
                              <w:rPr>
                                <w:sz w:val="14"/>
                                <w:szCs w:val="18"/>
                              </w:rPr>
                              <w:t>ie Wolken ziehen landeinwärts und werden größer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26B33" id="_x0000_s1055" type="#_x0000_t202" style="position:absolute;left:0;text-align:left;margin-left:163.45pt;margin-top:55.25pt;width:96.75pt;height:31.7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" stroked="f">
                <v:textbox>
                  <w:txbxContent>
                    <w:p w14:paraId="01DD6836" w14:textId="502E1191" w:rsidR="006B62D3" w:rsidRPr="006B62D3" w:rsidRDefault="006B62D3" w:rsidP="006B62D3">
                      <w:pPr>
                        <w:spacing w:line="240" w:lineRule="auto"/>
                        <w:rPr>
                          <w:sz w:val="14"/>
                          <w:szCs w:val="18"/>
                        </w:rPr>
                      </w:pPr>
                      <w:r>
                        <w:rPr>
                          <w:sz w:val="14"/>
                          <w:szCs w:val="18"/>
                        </w:rPr>
                        <w:t>D</w:t>
                      </w:r>
                      <w:r w:rsidR="00B81804">
                        <w:rPr>
                          <w:sz w:val="14"/>
                          <w:szCs w:val="18"/>
                        </w:rPr>
                        <w:t>ie Wolken ziehen landeinwärts und werden größer</w:t>
                      </w:r>
                    </w:p>
                  </w:txbxContent>
                </v:textbox>
              </v:shape>
            </w:pict>
          </mc:Fallback>
        </mc:AlternateContent>
      </w:r>
      <w:r w:rsidR="000B4836" w:rsidRPr="006B62D3">
        <w:rPr>
          <w:rFonts w:asciiTheme="majorHAnsi" w:hAnsiTheme="majorHAnsi" w:cs="Arial"/>
          <w:b/>
          <w:noProof/>
          <w:lang w:eastAsia="de-DE"/>
        </w:rPr>
        <mc:AlternateContent>
          <mc:Choice Requires="wps">
            <w:drawing>
              <wp:anchor distT="45720" distB="45720" distL="114300" distR="114300" simplePos="0" relativeHeight="251846656" behindDoc="0" locked="0" layoutInCell="1" allowOverlap="1" wp14:anchorId="27B0307C" wp14:editId="5EDA61E2">
                <wp:simplePos x="0" y="0"/>
                <wp:positionH relativeFrom="column">
                  <wp:posOffset>2815819</wp:posOffset>
                </wp:positionH>
                <wp:positionV relativeFrom="paragraph">
                  <wp:posOffset>1676120</wp:posOffset>
                </wp:positionV>
                <wp:extent cx="841248" cy="226771"/>
                <wp:effectExtent l="0" t="0" r="0" b="1905"/>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 cy="226771"/>
                        </a:xfrm>
                        <a:prstGeom prst="rect">
                          <a:avLst/>
                        </a:prstGeom>
                        <a:solidFill>
                          <a:srgbClr val="FFFF00"/>
                        </a:solidFill>
                        <a:ln w="9525">
                          <a:noFill/>
                          <a:miter lim="800000"/>
                          <a:headEnd/>
                          <a:tailEnd/>
                        </a:ln>
                      </wps:spPr>
                      <wps:txbx>
                        <w:txbxContent>
                          <w:p w14:paraId="04859BBF" w14:textId="77777777" w:rsidR="000B4836" w:rsidRPr="006B62D3" w:rsidRDefault="000B4836" w:rsidP="000B4836">
                            <w:pPr>
                              <w:spacing w:line="240" w:lineRule="auto"/>
                              <w:jc w:val="center"/>
                              <w:rPr>
                                <w:sz w:val="14"/>
                                <w:szCs w:val="18"/>
                              </w:rPr>
                            </w:pPr>
                            <w:r>
                              <w:rPr>
                                <w:sz w:val="14"/>
                                <w:szCs w:val="18"/>
                              </w:rPr>
                              <w:t>Verdampfen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0307C" id="_x0000_s1056" type="#_x0000_t202" style="position:absolute;left:0;text-align:left;margin-left:221.7pt;margin-top:132pt;width:66.25pt;height:17.8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" fillcolor="yellow" stroked="f">
                <v:textbox>
                  <w:txbxContent>
                    <w:p w14:paraId="04859BBF" w14:textId="77777777" w:rsidR="000B4836" w:rsidRPr="006B62D3" w:rsidRDefault="000B4836" w:rsidP="000B4836">
                      <w:pPr>
                        <w:spacing w:line="240" w:lineRule="auto"/>
                        <w:jc w:val="center"/>
                        <w:rPr>
                          <w:sz w:val="14"/>
                          <w:szCs w:val="18"/>
                        </w:rPr>
                      </w:pPr>
                      <w:r>
                        <w:rPr>
                          <w:sz w:val="14"/>
                          <w:szCs w:val="18"/>
                        </w:rPr>
                        <w:t>Verdampfen</w:t>
                      </w:r>
                    </w:p>
                  </w:txbxContent>
                </v:textbox>
              </v:shape>
            </w:pict>
          </mc:Fallback>
        </mc:AlternateContent>
      </w:r>
      <w:r w:rsidR="006B62D3">
        <w:rPr>
          <w:rFonts w:asciiTheme="majorHAnsi" w:hAnsiTheme="majorHAnsi" w:cs="Arial"/>
          <w:noProof/>
          <w:lang w:eastAsia="de-DE"/>
        </w:rPr>
        <w:drawing>
          <wp:inline distT="0" distB="0" distL="0" distR="0" wp14:anchorId="4AF1ABBB" wp14:editId="64F30B19">
            <wp:extent cx="4483613" cy="5645634"/>
            <wp:effectExtent l="0" t="9525" r="3175" b="317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50804_231829 (2).jpg"/>
                    <pic:cNvPicPr/>
                  </pic:nvPicPr>
                  <pic:blipFill rotWithShape="1">
                    <a:blip r:embed="rId39" cstate="print">
                      <a:extLst>
                        <a:ext uri="{28A0092B-C50C-407E-A947-70E740481C1C}">
                          <a14:useLocalDpi xmlns:a14="http://schemas.microsoft.com/office/drawing/2010/main"/>
                        </a:ext>
                      </a:extLst>
                    </a:blip>
                    <a:srcRect/>
                    <a:stretch/>
                  </pic:blipFill>
                  <pic:spPr bwMode="auto">
                    <a:xfrm rot="5400000">
                      <a:off x="0" y="0"/>
                      <a:ext cx="4486476" cy="5649239"/>
                    </a:xfrm>
                    <a:prstGeom prst="rect">
                      <a:avLst/>
                    </a:prstGeom>
                    <a:ln>
                      <a:noFill/>
                    </a:ln>
                    <a:extLst>
                      <a:ext uri="{53640926-AAD7-44D8-BBD7-CCE9431645EC}">
                        <a14:shadowObscured xmlns:a14="http://schemas.microsoft.com/office/drawing/2010/main"/>
                      </a:ext>
                    </a:extLst>
                  </pic:spPr>
                </pic:pic>
              </a:graphicData>
            </a:graphic>
          </wp:inline>
        </w:drawing>
      </w:r>
    </w:p>
    <w:p w14:paraId="3602A638" w14:textId="5B903F51" w:rsidR="005862CE" w:rsidRPr="00FF22A2" w:rsidRDefault="005862CE" w:rsidP="00CD55A7">
      <w:pPr>
        <w:rPr>
          <w:rFonts w:asciiTheme="majorHAnsi" w:hAnsiTheme="majorHAnsi" w:cs="Arial"/>
          <w:b/>
          <w:color w:val="auto"/>
        </w:rPr>
      </w:pPr>
      <w:r w:rsidRPr="00FF22A2">
        <w:rPr>
          <w:rFonts w:asciiTheme="majorHAnsi" w:hAnsiTheme="majorHAnsi" w:cs="Arial"/>
          <w:b/>
          <w:color w:val="auto"/>
        </w:rPr>
        <w:t>Aufgabe 3)</w:t>
      </w:r>
    </w:p>
    <w:p w14:paraId="4BD62475" w14:textId="12FD2DCA" w:rsidR="005862CE" w:rsidRPr="00FF22A2" w:rsidRDefault="00DB5763" w:rsidP="00CD55A7">
      <w:pPr>
        <w:rPr>
          <w:rFonts w:asciiTheme="majorHAnsi" w:hAnsiTheme="majorHAnsi" w:cs="Arial"/>
          <w:color w:val="auto"/>
        </w:rPr>
      </w:pPr>
      <w:r w:rsidRPr="00FF22A2">
        <w:rPr>
          <w:rFonts w:asciiTheme="majorHAnsi" w:hAnsiTheme="majorHAnsi" w:cs="Arial"/>
          <w:color w:val="auto"/>
        </w:rPr>
        <w:t>Die Wasserteilchen eines Regentropfens</w:t>
      </w:r>
      <w:r w:rsidR="005862CE" w:rsidRPr="00FF22A2">
        <w:rPr>
          <w:rFonts w:asciiTheme="majorHAnsi" w:hAnsiTheme="majorHAnsi" w:cs="Arial"/>
          <w:color w:val="auto"/>
        </w:rPr>
        <w:t xml:space="preserve">, der auf die Straße fällt gelangt mit hoher Wahrscheinlichkeit </w:t>
      </w:r>
      <w:r w:rsidR="00084941">
        <w:rPr>
          <w:rFonts w:asciiTheme="majorHAnsi" w:hAnsiTheme="majorHAnsi" w:cs="Arial"/>
          <w:color w:val="auto"/>
        </w:rPr>
        <w:t>über die Regenrinne</w:t>
      </w:r>
      <w:r w:rsidR="005862CE" w:rsidRPr="00FF22A2">
        <w:rPr>
          <w:rFonts w:asciiTheme="majorHAnsi" w:hAnsiTheme="majorHAnsi" w:cs="Arial"/>
          <w:color w:val="auto"/>
        </w:rPr>
        <w:t xml:space="preserve"> und von dort aus </w:t>
      </w:r>
      <w:r w:rsidRPr="00FF22A2">
        <w:rPr>
          <w:rFonts w:asciiTheme="majorHAnsi" w:hAnsiTheme="majorHAnsi" w:cs="Arial"/>
          <w:color w:val="auto"/>
        </w:rPr>
        <w:t xml:space="preserve">über die Kanalisation </w:t>
      </w:r>
      <w:r w:rsidR="005862CE" w:rsidRPr="00FF22A2">
        <w:rPr>
          <w:rFonts w:asciiTheme="majorHAnsi" w:hAnsiTheme="majorHAnsi" w:cs="Arial"/>
          <w:color w:val="auto"/>
        </w:rPr>
        <w:t>zum Klärw</w:t>
      </w:r>
      <w:bookmarkStart w:id="8" w:name="_GoBack"/>
      <w:bookmarkEnd w:id="8"/>
      <w:r w:rsidR="005862CE" w:rsidRPr="00FF22A2">
        <w:rPr>
          <w:rFonts w:asciiTheme="majorHAnsi" w:hAnsiTheme="majorHAnsi" w:cs="Arial"/>
          <w:color w:val="auto"/>
        </w:rPr>
        <w:t>erk. Nachdem das Wasser geklärt ist, wird es in Gewässer eingeleitet. Das Wasser fließt in einem F</w:t>
      </w:r>
      <w:r w:rsidRPr="00FF22A2">
        <w:rPr>
          <w:rFonts w:asciiTheme="majorHAnsi" w:hAnsiTheme="majorHAnsi" w:cs="Arial"/>
          <w:color w:val="auto"/>
        </w:rPr>
        <w:t>lu</w:t>
      </w:r>
      <w:r w:rsidR="005862CE" w:rsidRPr="00FF22A2">
        <w:rPr>
          <w:rFonts w:asciiTheme="majorHAnsi" w:hAnsiTheme="majorHAnsi" w:cs="Arial"/>
          <w:color w:val="auto"/>
        </w:rPr>
        <w:t>ss Richtung Meer</w:t>
      </w:r>
      <w:r w:rsidRPr="00FF22A2">
        <w:rPr>
          <w:rFonts w:asciiTheme="majorHAnsi" w:hAnsiTheme="majorHAnsi" w:cs="Arial"/>
          <w:color w:val="auto"/>
        </w:rPr>
        <w:t xml:space="preserve"> oder bleibt in einem See. Auf den See oder das Meer strahlt die Sonne ein, und die Teilchen verdampfen. Steigen die Wasserteilchen im Wärmestrom nach oben auf, kühlen sie langsam ab und werden flüssig oder </w:t>
      </w:r>
      <w:r w:rsidR="00321D49" w:rsidRPr="00FF22A2">
        <w:rPr>
          <w:rFonts w:asciiTheme="majorHAnsi" w:hAnsiTheme="majorHAnsi" w:cs="Arial"/>
          <w:color w:val="auto"/>
        </w:rPr>
        <w:t>gar fest</w:t>
      </w:r>
      <w:r w:rsidR="00B836AA" w:rsidRPr="00FF22A2">
        <w:rPr>
          <w:rFonts w:asciiTheme="majorHAnsi" w:hAnsiTheme="majorHAnsi" w:cs="Arial"/>
          <w:color w:val="auto"/>
        </w:rPr>
        <w:t>. Bilden sich Tropfen, Schnee oder Hagelkörner gibt es Niederschlag, der das Wasser zurück auf die Erde führt. Dort kann es versickern und ins Grundwasser gelangen bis es aus einer Quelle wieder zutage tritt, erneut in der Kanalisation landen oder direkt in ein Gewässer fallen von dem aus es Verdampft. Auch Pflanzen können Wasser aufnehmen und wieder abgeben.</w:t>
      </w:r>
    </w:p>
    <w:p w14:paraId="4CF7E6C8" w14:textId="23DF483A" w:rsidR="00F74A95" w:rsidRPr="00FF22A2" w:rsidRDefault="00B836AA" w:rsidP="00CD55A7">
      <w:pPr>
        <w:rPr>
          <w:rFonts w:asciiTheme="majorHAnsi" w:hAnsiTheme="majorHAnsi" w:cs="Arial"/>
          <w:color w:val="auto"/>
        </w:rPr>
      </w:pPr>
      <w:r w:rsidRPr="00FF22A2">
        <w:rPr>
          <w:rFonts w:asciiTheme="majorHAnsi" w:hAnsiTheme="majorHAnsi" w:cs="Arial"/>
          <w:color w:val="auto"/>
        </w:rPr>
        <w:t xml:space="preserve">Die Sonne ist der Motor </w:t>
      </w:r>
      <w:r w:rsidR="006B61A2">
        <w:rPr>
          <w:rFonts w:asciiTheme="majorHAnsi" w:hAnsiTheme="majorHAnsi" w:cs="Arial"/>
          <w:color w:val="auto"/>
        </w:rPr>
        <w:t>des</w:t>
      </w:r>
      <w:r w:rsidRPr="00FF22A2">
        <w:rPr>
          <w:rFonts w:asciiTheme="majorHAnsi" w:hAnsiTheme="majorHAnsi" w:cs="Arial"/>
          <w:color w:val="auto"/>
        </w:rPr>
        <w:t xml:space="preserve"> Wasserkreislauf</w:t>
      </w:r>
      <w:r w:rsidR="006B61A2">
        <w:rPr>
          <w:rFonts w:asciiTheme="majorHAnsi" w:hAnsiTheme="majorHAnsi" w:cs="Arial"/>
          <w:color w:val="auto"/>
        </w:rPr>
        <w:t>s</w:t>
      </w:r>
      <w:r w:rsidRPr="00FF22A2">
        <w:rPr>
          <w:rFonts w:asciiTheme="majorHAnsi" w:hAnsiTheme="majorHAnsi" w:cs="Arial"/>
          <w:color w:val="auto"/>
        </w:rPr>
        <w:t xml:space="preserve">. Gäbe es sie nicht, würde Wasser nur am Boden oder in der Tiefe existieren und das Land austrocknen, da </w:t>
      </w:r>
      <w:r w:rsidR="006B61A2">
        <w:rPr>
          <w:rFonts w:asciiTheme="majorHAnsi" w:hAnsiTheme="majorHAnsi" w:cs="Arial"/>
          <w:color w:val="auto"/>
        </w:rPr>
        <w:t>das Wasser nicht mehr landeinwärts geführt werden würde und kein Niederschlag mehr fiele</w:t>
      </w:r>
      <w:r w:rsidRPr="00FF22A2">
        <w:rPr>
          <w:rFonts w:asciiTheme="majorHAnsi" w:hAnsiTheme="majorHAnsi" w:cs="Arial"/>
          <w:color w:val="auto"/>
        </w:rPr>
        <w:t>.</w:t>
      </w:r>
    </w:p>
    <w:sectPr w:rsidR="00F74A95" w:rsidRPr="00FF22A2" w:rsidSect="00A0582F">
      <w:headerReference w:type="default" r:id="rId40"/>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186E0" w14:textId="77777777" w:rsidR="001E5414" w:rsidRDefault="001E5414" w:rsidP="0086227B">
      <w:pPr>
        <w:spacing w:after="0" w:line="240" w:lineRule="auto"/>
      </w:pPr>
      <w:r>
        <w:separator/>
      </w:r>
    </w:p>
  </w:endnote>
  <w:endnote w:type="continuationSeparator" w:id="0">
    <w:p w14:paraId="5DF03FB8" w14:textId="77777777" w:rsidR="001E5414" w:rsidRDefault="001E5414"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2753C" w14:textId="77777777" w:rsidR="00BF7DCC" w:rsidRDefault="00BF7DC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7C5C7" w14:textId="02997268" w:rsidR="00767623" w:rsidRDefault="00767623">
    <w:pPr>
      <w:pStyle w:val="Fuzeile"/>
      <w:jc w:val="right"/>
    </w:pPr>
  </w:p>
  <w:p w14:paraId="41C53903" w14:textId="77777777" w:rsidR="00BF7DCC" w:rsidRDefault="00BF7DC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E174C" w14:textId="77777777" w:rsidR="00BF7DCC" w:rsidRDefault="00BF7DC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0A478" w14:textId="77777777" w:rsidR="001E5414" w:rsidRDefault="001E5414" w:rsidP="0086227B">
      <w:pPr>
        <w:spacing w:after="0" w:line="240" w:lineRule="auto"/>
      </w:pPr>
      <w:r>
        <w:separator/>
      </w:r>
    </w:p>
  </w:footnote>
  <w:footnote w:type="continuationSeparator" w:id="0">
    <w:p w14:paraId="534657C2" w14:textId="77777777" w:rsidR="001E5414" w:rsidRDefault="001E5414"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9F0EF" w14:textId="77777777" w:rsidR="00BF7DCC" w:rsidRDefault="00BF7DC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Arial"/>
        <w:sz w:val="20"/>
        <w:szCs w:val="20"/>
      </w:rPr>
      <w:id w:val="84343485"/>
      <w:docPartObj>
        <w:docPartGallery w:val="Page Numbers (Top of Page)"/>
        <w:docPartUnique/>
      </w:docPartObj>
    </w:sdtPr>
    <w:sdtEndPr/>
    <w:sdtContent>
      <w:p w14:paraId="226A0B64" w14:textId="2E0C9F52" w:rsidR="00BF7DCC" w:rsidRPr="0094217B" w:rsidRDefault="00BF7DCC" w:rsidP="00337B69">
        <w:pPr>
          <w:pStyle w:val="Kopfzeile"/>
          <w:tabs>
            <w:tab w:val="left" w:pos="0"/>
            <w:tab w:val="left" w:pos="284"/>
          </w:tabs>
          <w:jc w:val="right"/>
          <w:rPr>
            <w:rFonts w:asciiTheme="majorHAnsi" w:hAnsiTheme="majorHAnsi" w:cs="Arial"/>
            <w:sz w:val="20"/>
            <w:szCs w:val="20"/>
          </w:rPr>
        </w:pPr>
        <w:r w:rsidRPr="0094217B">
          <w:rPr>
            <w:rFonts w:asciiTheme="majorHAnsi" w:hAnsiTheme="majorHAnsi" w:cs="Arial"/>
          </w:rPr>
          <w:fldChar w:fldCharType="begin"/>
        </w:r>
        <w:r w:rsidRPr="0094217B">
          <w:rPr>
            <w:rFonts w:asciiTheme="majorHAnsi" w:hAnsiTheme="majorHAnsi" w:cs="Arial"/>
          </w:rPr>
          <w:instrText xml:space="preserve"> STYLEREF  "Überschrift 1" \n  \* MERGEFORMAT </w:instrText>
        </w:r>
        <w:r w:rsidRPr="0094217B">
          <w:rPr>
            <w:rFonts w:asciiTheme="majorHAnsi" w:hAnsiTheme="majorHAnsi" w:cs="Arial"/>
          </w:rPr>
          <w:fldChar w:fldCharType="separate"/>
        </w:r>
        <w:r w:rsidR="00295FD5" w:rsidRPr="00295FD5">
          <w:rPr>
            <w:rFonts w:asciiTheme="majorHAnsi" w:hAnsiTheme="majorHAnsi" w:cs="Arial"/>
            <w:bCs/>
            <w:noProof/>
          </w:rPr>
          <w:t>4</w:t>
        </w:r>
        <w:r w:rsidRPr="0094217B">
          <w:rPr>
            <w:rFonts w:asciiTheme="majorHAnsi" w:hAnsiTheme="majorHAnsi" w:cs="Arial"/>
            <w:bCs/>
            <w:noProof/>
          </w:rPr>
          <w:fldChar w:fldCharType="end"/>
        </w:r>
        <w:r w:rsidRPr="0094217B">
          <w:rPr>
            <w:rFonts w:asciiTheme="majorHAnsi" w:hAnsiTheme="majorHAnsi" w:cs="Arial"/>
            <w:sz w:val="20"/>
            <w:szCs w:val="20"/>
          </w:rPr>
          <w:t xml:space="preserve"> </w:t>
        </w:r>
        <w:r w:rsidRPr="0094217B">
          <w:rPr>
            <w:rFonts w:asciiTheme="majorHAnsi" w:hAnsiTheme="majorHAnsi" w:cs="Arial"/>
          </w:rPr>
          <w:fldChar w:fldCharType="begin"/>
        </w:r>
        <w:r w:rsidRPr="0094217B">
          <w:rPr>
            <w:rFonts w:asciiTheme="majorHAnsi" w:hAnsiTheme="majorHAnsi" w:cs="Arial"/>
          </w:rPr>
          <w:instrText xml:space="preserve"> STYLEREF  "Überschrift 1"  \* MERGEFORMAT </w:instrText>
        </w:r>
        <w:r w:rsidRPr="0094217B">
          <w:rPr>
            <w:rFonts w:asciiTheme="majorHAnsi" w:hAnsiTheme="majorHAnsi" w:cs="Arial"/>
          </w:rPr>
          <w:fldChar w:fldCharType="separate"/>
        </w:r>
        <w:r w:rsidR="00295FD5">
          <w:rPr>
            <w:rFonts w:asciiTheme="majorHAnsi" w:hAnsiTheme="majorHAnsi" w:cs="Arial"/>
            <w:noProof/>
          </w:rPr>
          <w:t>SchülerInnenversuch – V2 Das Thermometer</w:t>
        </w:r>
        <w:r w:rsidRPr="0094217B">
          <w:rPr>
            <w:rFonts w:asciiTheme="majorHAnsi" w:hAnsiTheme="majorHAnsi" w:cs="Arial"/>
            <w:noProof/>
          </w:rPr>
          <w:fldChar w:fldCharType="end"/>
        </w:r>
      </w:p>
    </w:sdtContent>
  </w:sdt>
  <w:p w14:paraId="5943B59F" w14:textId="78D8DD72" w:rsidR="00BF7DCC" w:rsidRPr="00337B69" w:rsidRDefault="00BF7DCC"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36E7E214">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7A811B"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BADA0" w14:textId="77777777" w:rsidR="00BF7DCC" w:rsidRDefault="00BF7DCC">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086AC" w14:textId="25284DE2" w:rsidR="00BF7DCC" w:rsidRPr="00337B69" w:rsidRDefault="00BF7DCC" w:rsidP="00337B69">
    <w:pPr>
      <w:pStyle w:val="Kopfzeile"/>
      <w:tabs>
        <w:tab w:val="left" w:pos="0"/>
        <w:tab w:val="left" w:pos="284"/>
      </w:tabs>
      <w:jc w:val="right"/>
      <w:rPr>
        <w:rFonts w:asciiTheme="majorHAnsi" w:hAnsiTheme="majorHAnsi"/>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Arial"/>
        <w:sz w:val="20"/>
        <w:szCs w:val="20"/>
      </w:rPr>
      <w:id w:val="27211388"/>
      <w:docPartObj>
        <w:docPartGallery w:val="Page Numbers (Top of Page)"/>
        <w:docPartUnique/>
      </w:docPartObj>
    </w:sdtPr>
    <w:sdtEndPr/>
    <w:sdtContent>
      <w:p w14:paraId="27D77575" w14:textId="1A026044" w:rsidR="00BF7DCC" w:rsidRPr="0094217B" w:rsidRDefault="00BF7DCC" w:rsidP="005F417A">
        <w:pPr>
          <w:pStyle w:val="Kopfzeile"/>
          <w:tabs>
            <w:tab w:val="left" w:pos="0"/>
            <w:tab w:val="left" w:pos="284"/>
          </w:tabs>
          <w:jc w:val="right"/>
          <w:rPr>
            <w:rFonts w:asciiTheme="majorHAnsi" w:hAnsiTheme="majorHAnsi" w:cs="Arial"/>
            <w:sz w:val="20"/>
            <w:szCs w:val="20"/>
          </w:rPr>
        </w:pPr>
        <w:r w:rsidRPr="0094217B">
          <w:rPr>
            <w:rFonts w:asciiTheme="majorHAnsi" w:hAnsiTheme="majorHAnsi" w:cs="Arial"/>
            <w:sz w:val="20"/>
            <w:szCs w:val="20"/>
          </w:rPr>
          <w:fldChar w:fldCharType="begin"/>
        </w:r>
        <w:r w:rsidRPr="0094217B">
          <w:rPr>
            <w:rFonts w:asciiTheme="majorHAnsi" w:hAnsiTheme="majorHAnsi" w:cs="Arial"/>
            <w:sz w:val="20"/>
            <w:szCs w:val="20"/>
          </w:rPr>
          <w:instrText xml:space="preserve"> STYLEREF  "Überschrift 1" \n  \* MERGEFORMAT </w:instrText>
        </w:r>
        <w:r w:rsidRPr="0094217B">
          <w:rPr>
            <w:rFonts w:asciiTheme="majorHAnsi" w:hAnsiTheme="majorHAnsi" w:cs="Arial"/>
            <w:sz w:val="20"/>
            <w:szCs w:val="20"/>
          </w:rPr>
          <w:fldChar w:fldCharType="separate"/>
        </w:r>
        <w:r w:rsidR="00295FD5" w:rsidRPr="00295FD5">
          <w:rPr>
            <w:rFonts w:asciiTheme="majorHAnsi" w:hAnsiTheme="majorHAnsi" w:cs="Arial"/>
            <w:bCs/>
            <w:noProof/>
            <w:sz w:val="20"/>
            <w:szCs w:val="20"/>
          </w:rPr>
          <w:t>5</w:t>
        </w:r>
        <w:r w:rsidRPr="0094217B">
          <w:rPr>
            <w:rFonts w:asciiTheme="majorHAnsi" w:hAnsiTheme="majorHAnsi" w:cs="Arial"/>
            <w:bCs/>
            <w:noProof/>
            <w:sz w:val="20"/>
            <w:szCs w:val="20"/>
          </w:rPr>
          <w:fldChar w:fldCharType="end"/>
        </w:r>
        <w:r w:rsidRPr="0094217B">
          <w:rPr>
            <w:rFonts w:asciiTheme="majorHAnsi" w:hAnsiTheme="majorHAnsi" w:cs="Arial"/>
            <w:sz w:val="20"/>
            <w:szCs w:val="20"/>
          </w:rPr>
          <w:t xml:space="preserve"> </w:t>
        </w:r>
        <w:r w:rsidRPr="0094217B">
          <w:rPr>
            <w:rFonts w:asciiTheme="majorHAnsi" w:hAnsiTheme="majorHAnsi" w:cs="Arial"/>
            <w:sz w:val="20"/>
            <w:szCs w:val="20"/>
          </w:rPr>
          <w:fldChar w:fldCharType="begin"/>
        </w:r>
        <w:r w:rsidRPr="0094217B">
          <w:rPr>
            <w:rFonts w:asciiTheme="majorHAnsi" w:hAnsiTheme="majorHAnsi" w:cs="Arial"/>
            <w:sz w:val="20"/>
            <w:szCs w:val="20"/>
          </w:rPr>
          <w:instrText xml:space="preserve"> STYLEREF  "Überschrift 1"  \* MERGEFORMAT </w:instrText>
        </w:r>
        <w:r w:rsidRPr="0094217B">
          <w:rPr>
            <w:rFonts w:asciiTheme="majorHAnsi" w:hAnsiTheme="majorHAnsi" w:cs="Arial"/>
            <w:sz w:val="20"/>
            <w:szCs w:val="20"/>
          </w:rPr>
          <w:fldChar w:fldCharType="separate"/>
        </w:r>
        <w:r w:rsidR="00295FD5">
          <w:rPr>
            <w:rFonts w:asciiTheme="majorHAnsi" w:hAnsiTheme="majorHAnsi" w:cs="Arial"/>
            <w:noProof/>
            <w:sz w:val="20"/>
            <w:szCs w:val="20"/>
          </w:rPr>
          <w:t>Didaktischer Kommentar zum Schülerarbeitsblatt</w:t>
        </w:r>
        <w:r w:rsidRPr="0094217B">
          <w:rPr>
            <w:rFonts w:asciiTheme="majorHAnsi" w:hAnsiTheme="majorHAnsi" w:cs="Arial"/>
            <w:noProof/>
            <w:sz w:val="20"/>
            <w:szCs w:val="20"/>
          </w:rPr>
          <w:fldChar w:fldCharType="end"/>
        </w:r>
      </w:p>
    </w:sdtContent>
  </w:sdt>
  <w:p w14:paraId="0FC1DA34" w14:textId="750C9F56" w:rsidR="00BF7DCC" w:rsidRPr="0080101C" w:rsidRDefault="00BF7DCC"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7AD5BEFB">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DA1D3C"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77C44D7"/>
    <w:multiLevelType w:val="hybridMultilevel"/>
    <w:tmpl w:val="7570B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F9D3A09"/>
    <w:multiLevelType w:val="hybridMultilevel"/>
    <w:tmpl w:val="55FC0554"/>
    <w:lvl w:ilvl="0" w:tplc="DBC4850A">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CD5584"/>
    <w:multiLevelType w:val="hybridMultilevel"/>
    <w:tmpl w:val="071C313E"/>
    <w:lvl w:ilvl="0" w:tplc="740ED542">
      <w:start w:val="1"/>
      <w:numFmt w:val="bullet"/>
      <w:lvlText w:val="•"/>
      <w:lvlJc w:val="left"/>
      <w:pPr>
        <w:tabs>
          <w:tab w:val="num" w:pos="720"/>
        </w:tabs>
        <w:ind w:left="720" w:hanging="360"/>
      </w:pPr>
      <w:rPr>
        <w:rFonts w:ascii="Arial" w:hAnsi="Arial" w:hint="default"/>
      </w:rPr>
    </w:lvl>
    <w:lvl w:ilvl="1" w:tplc="ED0C8EE6">
      <w:start w:val="1"/>
      <w:numFmt w:val="bullet"/>
      <w:lvlText w:val="•"/>
      <w:lvlJc w:val="left"/>
      <w:pPr>
        <w:tabs>
          <w:tab w:val="num" w:pos="1440"/>
        </w:tabs>
        <w:ind w:left="1440" w:hanging="360"/>
      </w:pPr>
      <w:rPr>
        <w:rFonts w:ascii="Arial" w:hAnsi="Arial" w:hint="default"/>
      </w:rPr>
    </w:lvl>
    <w:lvl w:ilvl="2" w:tplc="9F6EB794" w:tentative="1">
      <w:start w:val="1"/>
      <w:numFmt w:val="bullet"/>
      <w:lvlText w:val="•"/>
      <w:lvlJc w:val="left"/>
      <w:pPr>
        <w:tabs>
          <w:tab w:val="num" w:pos="2160"/>
        </w:tabs>
        <w:ind w:left="2160" w:hanging="360"/>
      </w:pPr>
      <w:rPr>
        <w:rFonts w:ascii="Arial" w:hAnsi="Arial" w:hint="default"/>
      </w:rPr>
    </w:lvl>
    <w:lvl w:ilvl="3" w:tplc="46660300" w:tentative="1">
      <w:start w:val="1"/>
      <w:numFmt w:val="bullet"/>
      <w:lvlText w:val="•"/>
      <w:lvlJc w:val="left"/>
      <w:pPr>
        <w:tabs>
          <w:tab w:val="num" w:pos="2880"/>
        </w:tabs>
        <w:ind w:left="2880" w:hanging="360"/>
      </w:pPr>
      <w:rPr>
        <w:rFonts w:ascii="Arial" w:hAnsi="Arial" w:hint="default"/>
      </w:rPr>
    </w:lvl>
    <w:lvl w:ilvl="4" w:tplc="720A5B1C" w:tentative="1">
      <w:start w:val="1"/>
      <w:numFmt w:val="bullet"/>
      <w:lvlText w:val="•"/>
      <w:lvlJc w:val="left"/>
      <w:pPr>
        <w:tabs>
          <w:tab w:val="num" w:pos="3600"/>
        </w:tabs>
        <w:ind w:left="3600" w:hanging="360"/>
      </w:pPr>
      <w:rPr>
        <w:rFonts w:ascii="Arial" w:hAnsi="Arial" w:hint="default"/>
      </w:rPr>
    </w:lvl>
    <w:lvl w:ilvl="5" w:tplc="B2701336" w:tentative="1">
      <w:start w:val="1"/>
      <w:numFmt w:val="bullet"/>
      <w:lvlText w:val="•"/>
      <w:lvlJc w:val="left"/>
      <w:pPr>
        <w:tabs>
          <w:tab w:val="num" w:pos="4320"/>
        </w:tabs>
        <w:ind w:left="4320" w:hanging="360"/>
      </w:pPr>
      <w:rPr>
        <w:rFonts w:ascii="Arial" w:hAnsi="Arial" w:hint="default"/>
      </w:rPr>
    </w:lvl>
    <w:lvl w:ilvl="6" w:tplc="78527E38" w:tentative="1">
      <w:start w:val="1"/>
      <w:numFmt w:val="bullet"/>
      <w:lvlText w:val="•"/>
      <w:lvlJc w:val="left"/>
      <w:pPr>
        <w:tabs>
          <w:tab w:val="num" w:pos="5040"/>
        </w:tabs>
        <w:ind w:left="5040" w:hanging="360"/>
      </w:pPr>
      <w:rPr>
        <w:rFonts w:ascii="Arial" w:hAnsi="Arial" w:hint="default"/>
      </w:rPr>
    </w:lvl>
    <w:lvl w:ilvl="7" w:tplc="9230B722" w:tentative="1">
      <w:start w:val="1"/>
      <w:numFmt w:val="bullet"/>
      <w:lvlText w:val="•"/>
      <w:lvlJc w:val="left"/>
      <w:pPr>
        <w:tabs>
          <w:tab w:val="num" w:pos="5760"/>
        </w:tabs>
        <w:ind w:left="5760" w:hanging="360"/>
      </w:pPr>
      <w:rPr>
        <w:rFonts w:ascii="Arial" w:hAnsi="Arial" w:hint="default"/>
      </w:rPr>
    </w:lvl>
    <w:lvl w:ilvl="8" w:tplc="03C4C9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8134578"/>
    <w:multiLevelType w:val="hybridMultilevel"/>
    <w:tmpl w:val="968ABEB0"/>
    <w:lvl w:ilvl="0" w:tplc="1EE49C84">
      <w:start w:val="1"/>
      <w:numFmt w:val="bullet"/>
      <w:lvlText w:val="•"/>
      <w:lvlJc w:val="left"/>
      <w:pPr>
        <w:tabs>
          <w:tab w:val="num" w:pos="720"/>
        </w:tabs>
        <w:ind w:left="720" w:hanging="360"/>
      </w:pPr>
      <w:rPr>
        <w:rFonts w:ascii="Arial" w:hAnsi="Arial" w:hint="default"/>
      </w:rPr>
    </w:lvl>
    <w:lvl w:ilvl="1" w:tplc="F626A598">
      <w:start w:val="1"/>
      <w:numFmt w:val="bullet"/>
      <w:lvlText w:val="•"/>
      <w:lvlJc w:val="left"/>
      <w:pPr>
        <w:tabs>
          <w:tab w:val="num" w:pos="1440"/>
        </w:tabs>
        <w:ind w:left="1440" w:hanging="360"/>
      </w:pPr>
      <w:rPr>
        <w:rFonts w:ascii="Arial" w:hAnsi="Arial" w:hint="default"/>
      </w:rPr>
    </w:lvl>
    <w:lvl w:ilvl="2" w:tplc="3C42F8CA" w:tentative="1">
      <w:start w:val="1"/>
      <w:numFmt w:val="bullet"/>
      <w:lvlText w:val="•"/>
      <w:lvlJc w:val="left"/>
      <w:pPr>
        <w:tabs>
          <w:tab w:val="num" w:pos="2160"/>
        </w:tabs>
        <w:ind w:left="2160" w:hanging="360"/>
      </w:pPr>
      <w:rPr>
        <w:rFonts w:ascii="Arial" w:hAnsi="Arial" w:hint="default"/>
      </w:rPr>
    </w:lvl>
    <w:lvl w:ilvl="3" w:tplc="ECAC0336" w:tentative="1">
      <w:start w:val="1"/>
      <w:numFmt w:val="bullet"/>
      <w:lvlText w:val="•"/>
      <w:lvlJc w:val="left"/>
      <w:pPr>
        <w:tabs>
          <w:tab w:val="num" w:pos="2880"/>
        </w:tabs>
        <w:ind w:left="2880" w:hanging="360"/>
      </w:pPr>
      <w:rPr>
        <w:rFonts w:ascii="Arial" w:hAnsi="Arial" w:hint="default"/>
      </w:rPr>
    </w:lvl>
    <w:lvl w:ilvl="4" w:tplc="75BC4510" w:tentative="1">
      <w:start w:val="1"/>
      <w:numFmt w:val="bullet"/>
      <w:lvlText w:val="•"/>
      <w:lvlJc w:val="left"/>
      <w:pPr>
        <w:tabs>
          <w:tab w:val="num" w:pos="3600"/>
        </w:tabs>
        <w:ind w:left="3600" w:hanging="360"/>
      </w:pPr>
      <w:rPr>
        <w:rFonts w:ascii="Arial" w:hAnsi="Arial" w:hint="default"/>
      </w:rPr>
    </w:lvl>
    <w:lvl w:ilvl="5" w:tplc="CF488708" w:tentative="1">
      <w:start w:val="1"/>
      <w:numFmt w:val="bullet"/>
      <w:lvlText w:val="•"/>
      <w:lvlJc w:val="left"/>
      <w:pPr>
        <w:tabs>
          <w:tab w:val="num" w:pos="4320"/>
        </w:tabs>
        <w:ind w:left="4320" w:hanging="360"/>
      </w:pPr>
      <w:rPr>
        <w:rFonts w:ascii="Arial" w:hAnsi="Arial" w:hint="default"/>
      </w:rPr>
    </w:lvl>
    <w:lvl w:ilvl="6" w:tplc="BCE069D8" w:tentative="1">
      <w:start w:val="1"/>
      <w:numFmt w:val="bullet"/>
      <w:lvlText w:val="•"/>
      <w:lvlJc w:val="left"/>
      <w:pPr>
        <w:tabs>
          <w:tab w:val="num" w:pos="5040"/>
        </w:tabs>
        <w:ind w:left="5040" w:hanging="360"/>
      </w:pPr>
      <w:rPr>
        <w:rFonts w:ascii="Arial" w:hAnsi="Arial" w:hint="default"/>
      </w:rPr>
    </w:lvl>
    <w:lvl w:ilvl="7" w:tplc="016C04F2" w:tentative="1">
      <w:start w:val="1"/>
      <w:numFmt w:val="bullet"/>
      <w:lvlText w:val="•"/>
      <w:lvlJc w:val="left"/>
      <w:pPr>
        <w:tabs>
          <w:tab w:val="num" w:pos="5760"/>
        </w:tabs>
        <w:ind w:left="5760" w:hanging="360"/>
      </w:pPr>
      <w:rPr>
        <w:rFonts w:ascii="Arial" w:hAnsi="Arial" w:hint="default"/>
      </w:rPr>
    </w:lvl>
    <w:lvl w:ilvl="8" w:tplc="152EDA2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10"/>
  </w:num>
  <w:num w:numId="16">
    <w:abstractNumId w:val="2"/>
  </w:num>
  <w:num w:numId="17">
    <w:abstractNumId w:val="12"/>
  </w:num>
  <w:num w:numId="18">
    <w:abstractNumId w:val="3"/>
  </w:num>
  <w:num w:numId="19">
    <w:abstractNumId w:val="0"/>
  </w:num>
  <w:num w:numId="20">
    <w:abstractNumId w:val="4"/>
  </w:num>
  <w:num w:numId="21">
    <w:abstractNumId w:val="14"/>
  </w:num>
  <w:num w:numId="22">
    <w:abstractNumId w:val="13"/>
  </w:num>
  <w:num w:numId="23">
    <w:abstractNumId w:val="1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0BCE"/>
    <w:rsid w:val="00007E3F"/>
    <w:rsid w:val="00011800"/>
    <w:rsid w:val="000137A3"/>
    <w:rsid w:val="00014E7D"/>
    <w:rsid w:val="00022871"/>
    <w:rsid w:val="00041562"/>
    <w:rsid w:val="00056798"/>
    <w:rsid w:val="0006287D"/>
    <w:rsid w:val="00062F90"/>
    <w:rsid w:val="00063DAB"/>
    <w:rsid w:val="0006684E"/>
    <w:rsid w:val="00066DE1"/>
    <w:rsid w:val="00067AEC"/>
    <w:rsid w:val="00072812"/>
    <w:rsid w:val="00074A34"/>
    <w:rsid w:val="0007729E"/>
    <w:rsid w:val="00084941"/>
    <w:rsid w:val="000972FF"/>
    <w:rsid w:val="000B4836"/>
    <w:rsid w:val="000C4231"/>
    <w:rsid w:val="000C4EB4"/>
    <w:rsid w:val="000D10FB"/>
    <w:rsid w:val="000D2C37"/>
    <w:rsid w:val="000D7381"/>
    <w:rsid w:val="000E0EBE"/>
    <w:rsid w:val="000E21A7"/>
    <w:rsid w:val="000E7DB1"/>
    <w:rsid w:val="000F5EEC"/>
    <w:rsid w:val="001022B4"/>
    <w:rsid w:val="00102784"/>
    <w:rsid w:val="0012481E"/>
    <w:rsid w:val="00125CEA"/>
    <w:rsid w:val="0013621E"/>
    <w:rsid w:val="00146E42"/>
    <w:rsid w:val="00153EA8"/>
    <w:rsid w:val="00157F3D"/>
    <w:rsid w:val="00187950"/>
    <w:rsid w:val="001A7524"/>
    <w:rsid w:val="001B46E0"/>
    <w:rsid w:val="001B7EE2"/>
    <w:rsid w:val="001C5EFC"/>
    <w:rsid w:val="001E5414"/>
    <w:rsid w:val="001F6F61"/>
    <w:rsid w:val="00201838"/>
    <w:rsid w:val="00206783"/>
    <w:rsid w:val="00206D6B"/>
    <w:rsid w:val="00216E3C"/>
    <w:rsid w:val="00221330"/>
    <w:rsid w:val="00224AF4"/>
    <w:rsid w:val="0023241F"/>
    <w:rsid w:val="002347FE"/>
    <w:rsid w:val="002375EF"/>
    <w:rsid w:val="00254F3F"/>
    <w:rsid w:val="00270289"/>
    <w:rsid w:val="0028080E"/>
    <w:rsid w:val="0028646F"/>
    <w:rsid w:val="002944CF"/>
    <w:rsid w:val="00295FD5"/>
    <w:rsid w:val="002A5B93"/>
    <w:rsid w:val="002A716F"/>
    <w:rsid w:val="002A7855"/>
    <w:rsid w:val="002B0B14"/>
    <w:rsid w:val="002E0F34"/>
    <w:rsid w:val="002E2DD3"/>
    <w:rsid w:val="002E38A0"/>
    <w:rsid w:val="002E5FCC"/>
    <w:rsid w:val="002F25D2"/>
    <w:rsid w:val="002F38EE"/>
    <w:rsid w:val="003116A6"/>
    <w:rsid w:val="003173DE"/>
    <w:rsid w:val="00321D49"/>
    <w:rsid w:val="0033168E"/>
    <w:rsid w:val="0033677B"/>
    <w:rsid w:val="00336B3B"/>
    <w:rsid w:val="00337B69"/>
    <w:rsid w:val="00340F5D"/>
    <w:rsid w:val="00344BB7"/>
    <w:rsid w:val="00345293"/>
    <w:rsid w:val="00345F54"/>
    <w:rsid w:val="003553F9"/>
    <w:rsid w:val="00375C0D"/>
    <w:rsid w:val="0038284A"/>
    <w:rsid w:val="003837C2"/>
    <w:rsid w:val="00384682"/>
    <w:rsid w:val="00393508"/>
    <w:rsid w:val="00397EE6"/>
    <w:rsid w:val="003B49C6"/>
    <w:rsid w:val="003B5CA9"/>
    <w:rsid w:val="003C5747"/>
    <w:rsid w:val="003D529E"/>
    <w:rsid w:val="003D55DA"/>
    <w:rsid w:val="003E69AB"/>
    <w:rsid w:val="004009E3"/>
    <w:rsid w:val="00401750"/>
    <w:rsid w:val="004102B8"/>
    <w:rsid w:val="0041565C"/>
    <w:rsid w:val="00434D4E"/>
    <w:rsid w:val="00434F30"/>
    <w:rsid w:val="00442EB1"/>
    <w:rsid w:val="004575D7"/>
    <w:rsid w:val="00466B4E"/>
    <w:rsid w:val="00486C9F"/>
    <w:rsid w:val="0049087A"/>
    <w:rsid w:val="004944F3"/>
    <w:rsid w:val="004A000E"/>
    <w:rsid w:val="004A61D3"/>
    <w:rsid w:val="004B200E"/>
    <w:rsid w:val="004B3E0E"/>
    <w:rsid w:val="004C64A6"/>
    <w:rsid w:val="004D2994"/>
    <w:rsid w:val="004D62CF"/>
    <w:rsid w:val="004E3950"/>
    <w:rsid w:val="004F1A17"/>
    <w:rsid w:val="005022EC"/>
    <w:rsid w:val="0050281B"/>
    <w:rsid w:val="00503C6A"/>
    <w:rsid w:val="005115B1"/>
    <w:rsid w:val="00511B2E"/>
    <w:rsid w:val="005131C3"/>
    <w:rsid w:val="005228A9"/>
    <w:rsid w:val="005240FE"/>
    <w:rsid w:val="00526F69"/>
    <w:rsid w:val="00530A18"/>
    <w:rsid w:val="00532CD5"/>
    <w:rsid w:val="00544543"/>
    <w:rsid w:val="00544922"/>
    <w:rsid w:val="005650D4"/>
    <w:rsid w:val="005669B2"/>
    <w:rsid w:val="00573704"/>
    <w:rsid w:val="00574063"/>
    <w:rsid w:val="005745F8"/>
    <w:rsid w:val="0057596C"/>
    <w:rsid w:val="005862CE"/>
    <w:rsid w:val="00591B02"/>
    <w:rsid w:val="00592E0F"/>
    <w:rsid w:val="00595177"/>
    <w:rsid w:val="005978FA"/>
    <w:rsid w:val="005A2E89"/>
    <w:rsid w:val="005B1F71"/>
    <w:rsid w:val="005B23FC"/>
    <w:rsid w:val="005B60E3"/>
    <w:rsid w:val="005E1939"/>
    <w:rsid w:val="005E3970"/>
    <w:rsid w:val="005F2176"/>
    <w:rsid w:val="005F4055"/>
    <w:rsid w:val="005F417A"/>
    <w:rsid w:val="005F62C0"/>
    <w:rsid w:val="00611962"/>
    <w:rsid w:val="00622E61"/>
    <w:rsid w:val="006263CE"/>
    <w:rsid w:val="00626874"/>
    <w:rsid w:val="00631F0F"/>
    <w:rsid w:val="00637239"/>
    <w:rsid w:val="0063760D"/>
    <w:rsid w:val="00654117"/>
    <w:rsid w:val="00672281"/>
    <w:rsid w:val="00681739"/>
    <w:rsid w:val="00690534"/>
    <w:rsid w:val="006943C9"/>
    <w:rsid w:val="006968E6"/>
    <w:rsid w:val="006A0D90"/>
    <w:rsid w:val="006A0F35"/>
    <w:rsid w:val="006B3EC2"/>
    <w:rsid w:val="006B61A2"/>
    <w:rsid w:val="006B62D3"/>
    <w:rsid w:val="006C5B0D"/>
    <w:rsid w:val="006C7B24"/>
    <w:rsid w:val="006E32AF"/>
    <w:rsid w:val="006E451C"/>
    <w:rsid w:val="006F4715"/>
    <w:rsid w:val="00707392"/>
    <w:rsid w:val="0072123D"/>
    <w:rsid w:val="00746773"/>
    <w:rsid w:val="00765230"/>
    <w:rsid w:val="00767623"/>
    <w:rsid w:val="00775EEC"/>
    <w:rsid w:val="0078071E"/>
    <w:rsid w:val="00790D3B"/>
    <w:rsid w:val="007A7FA8"/>
    <w:rsid w:val="007C2389"/>
    <w:rsid w:val="007C27DE"/>
    <w:rsid w:val="007E586C"/>
    <w:rsid w:val="007E7412"/>
    <w:rsid w:val="007F2348"/>
    <w:rsid w:val="00801678"/>
    <w:rsid w:val="008042F5"/>
    <w:rsid w:val="00815FB9"/>
    <w:rsid w:val="0082230A"/>
    <w:rsid w:val="00837114"/>
    <w:rsid w:val="00850C0B"/>
    <w:rsid w:val="00855C0E"/>
    <w:rsid w:val="0086227B"/>
    <w:rsid w:val="008664DF"/>
    <w:rsid w:val="00873DC0"/>
    <w:rsid w:val="00875E5B"/>
    <w:rsid w:val="0088451A"/>
    <w:rsid w:val="00896D5A"/>
    <w:rsid w:val="008A5D98"/>
    <w:rsid w:val="008B5C95"/>
    <w:rsid w:val="008B7FD6"/>
    <w:rsid w:val="008C71EE"/>
    <w:rsid w:val="008D0ED6"/>
    <w:rsid w:val="008D3567"/>
    <w:rsid w:val="008D67B2"/>
    <w:rsid w:val="008E10F5"/>
    <w:rsid w:val="008E12F8"/>
    <w:rsid w:val="008E1A25"/>
    <w:rsid w:val="008E345D"/>
    <w:rsid w:val="0090126D"/>
    <w:rsid w:val="00905459"/>
    <w:rsid w:val="009111F9"/>
    <w:rsid w:val="00913D97"/>
    <w:rsid w:val="00936F75"/>
    <w:rsid w:val="0094217B"/>
    <w:rsid w:val="0094350A"/>
    <w:rsid w:val="00946F4E"/>
    <w:rsid w:val="00954DC8"/>
    <w:rsid w:val="00957FA8"/>
    <w:rsid w:val="00961647"/>
    <w:rsid w:val="00971E91"/>
    <w:rsid w:val="00973455"/>
    <w:rsid w:val="009735A3"/>
    <w:rsid w:val="00973F3F"/>
    <w:rsid w:val="009775D7"/>
    <w:rsid w:val="00977ED8"/>
    <w:rsid w:val="0098168E"/>
    <w:rsid w:val="0099067D"/>
    <w:rsid w:val="00993407"/>
    <w:rsid w:val="00994634"/>
    <w:rsid w:val="009B0D3F"/>
    <w:rsid w:val="009C6F21"/>
    <w:rsid w:val="009C7687"/>
    <w:rsid w:val="009D150C"/>
    <w:rsid w:val="009D2596"/>
    <w:rsid w:val="009D4BD9"/>
    <w:rsid w:val="009F0667"/>
    <w:rsid w:val="009F0CE9"/>
    <w:rsid w:val="009F5A39"/>
    <w:rsid w:val="009F61D4"/>
    <w:rsid w:val="00A006C3"/>
    <w:rsid w:val="00A012CE"/>
    <w:rsid w:val="00A02193"/>
    <w:rsid w:val="00A0582F"/>
    <w:rsid w:val="00A05C2F"/>
    <w:rsid w:val="00A2136F"/>
    <w:rsid w:val="00A2301A"/>
    <w:rsid w:val="00A41C1C"/>
    <w:rsid w:val="00A4326B"/>
    <w:rsid w:val="00A45494"/>
    <w:rsid w:val="00A61671"/>
    <w:rsid w:val="00A6224E"/>
    <w:rsid w:val="00A64D3D"/>
    <w:rsid w:val="00A7439F"/>
    <w:rsid w:val="00A75F0A"/>
    <w:rsid w:val="00A778C9"/>
    <w:rsid w:val="00A90BD6"/>
    <w:rsid w:val="00A9233D"/>
    <w:rsid w:val="00A924B4"/>
    <w:rsid w:val="00A9368A"/>
    <w:rsid w:val="00A966EF"/>
    <w:rsid w:val="00A96F52"/>
    <w:rsid w:val="00AA604B"/>
    <w:rsid w:val="00AA612B"/>
    <w:rsid w:val="00AC3229"/>
    <w:rsid w:val="00AD0C24"/>
    <w:rsid w:val="00AD7D1F"/>
    <w:rsid w:val="00AE1230"/>
    <w:rsid w:val="00AF5659"/>
    <w:rsid w:val="00B02829"/>
    <w:rsid w:val="00B1599D"/>
    <w:rsid w:val="00B21F20"/>
    <w:rsid w:val="00B22D87"/>
    <w:rsid w:val="00B433C0"/>
    <w:rsid w:val="00B51643"/>
    <w:rsid w:val="00B51B39"/>
    <w:rsid w:val="00B571E6"/>
    <w:rsid w:val="00B619BB"/>
    <w:rsid w:val="00B81804"/>
    <w:rsid w:val="00B836AA"/>
    <w:rsid w:val="00B901F6"/>
    <w:rsid w:val="00B93BBF"/>
    <w:rsid w:val="00B96C3C"/>
    <w:rsid w:val="00BA0E9B"/>
    <w:rsid w:val="00BB1DCF"/>
    <w:rsid w:val="00BB4469"/>
    <w:rsid w:val="00BB4FF0"/>
    <w:rsid w:val="00BC4F56"/>
    <w:rsid w:val="00BC782E"/>
    <w:rsid w:val="00BD1D31"/>
    <w:rsid w:val="00BF2E3A"/>
    <w:rsid w:val="00BF7B08"/>
    <w:rsid w:val="00BF7DCC"/>
    <w:rsid w:val="00C0569E"/>
    <w:rsid w:val="00C10E22"/>
    <w:rsid w:val="00C12650"/>
    <w:rsid w:val="00C21938"/>
    <w:rsid w:val="00C2281E"/>
    <w:rsid w:val="00C23319"/>
    <w:rsid w:val="00C364B2"/>
    <w:rsid w:val="00C428C7"/>
    <w:rsid w:val="00C460EB"/>
    <w:rsid w:val="00C51D56"/>
    <w:rsid w:val="00C66D91"/>
    <w:rsid w:val="00C73A3B"/>
    <w:rsid w:val="00C76726"/>
    <w:rsid w:val="00CA6231"/>
    <w:rsid w:val="00CB2161"/>
    <w:rsid w:val="00CB4BA9"/>
    <w:rsid w:val="00CD5051"/>
    <w:rsid w:val="00CD55A7"/>
    <w:rsid w:val="00CE1F14"/>
    <w:rsid w:val="00CF0B61"/>
    <w:rsid w:val="00CF79FE"/>
    <w:rsid w:val="00D069A2"/>
    <w:rsid w:val="00D1194E"/>
    <w:rsid w:val="00D125B4"/>
    <w:rsid w:val="00D407E8"/>
    <w:rsid w:val="00D54590"/>
    <w:rsid w:val="00D60010"/>
    <w:rsid w:val="00D76EE6"/>
    <w:rsid w:val="00D76F6F"/>
    <w:rsid w:val="00D7777E"/>
    <w:rsid w:val="00D90F31"/>
    <w:rsid w:val="00D92207"/>
    <w:rsid w:val="00D92822"/>
    <w:rsid w:val="00D9455B"/>
    <w:rsid w:val="00DA137D"/>
    <w:rsid w:val="00DA6545"/>
    <w:rsid w:val="00DA7195"/>
    <w:rsid w:val="00DB5763"/>
    <w:rsid w:val="00DC0309"/>
    <w:rsid w:val="00DC7613"/>
    <w:rsid w:val="00DE18A7"/>
    <w:rsid w:val="00DE210E"/>
    <w:rsid w:val="00DF5F87"/>
    <w:rsid w:val="00E17CDE"/>
    <w:rsid w:val="00E22516"/>
    <w:rsid w:val="00E22D23"/>
    <w:rsid w:val="00E24354"/>
    <w:rsid w:val="00E26180"/>
    <w:rsid w:val="00E3511D"/>
    <w:rsid w:val="00E51037"/>
    <w:rsid w:val="00E54798"/>
    <w:rsid w:val="00E55FB1"/>
    <w:rsid w:val="00E84393"/>
    <w:rsid w:val="00E866D8"/>
    <w:rsid w:val="00E91F32"/>
    <w:rsid w:val="00E96AD6"/>
    <w:rsid w:val="00EA224C"/>
    <w:rsid w:val="00EB3DFE"/>
    <w:rsid w:val="00EB3EA7"/>
    <w:rsid w:val="00EB6DB7"/>
    <w:rsid w:val="00ED07C2"/>
    <w:rsid w:val="00ED1F5D"/>
    <w:rsid w:val="00EE1EFF"/>
    <w:rsid w:val="00EE79E0"/>
    <w:rsid w:val="00EF161C"/>
    <w:rsid w:val="00EF5479"/>
    <w:rsid w:val="00F0118A"/>
    <w:rsid w:val="00F04130"/>
    <w:rsid w:val="00F170C6"/>
    <w:rsid w:val="00F17765"/>
    <w:rsid w:val="00F17797"/>
    <w:rsid w:val="00F2604C"/>
    <w:rsid w:val="00F26486"/>
    <w:rsid w:val="00F31EBF"/>
    <w:rsid w:val="00F3487A"/>
    <w:rsid w:val="00F354A2"/>
    <w:rsid w:val="00F712FC"/>
    <w:rsid w:val="00F73B5F"/>
    <w:rsid w:val="00F74A95"/>
    <w:rsid w:val="00F849B0"/>
    <w:rsid w:val="00FA486B"/>
    <w:rsid w:val="00FA58C5"/>
    <w:rsid w:val="00FB3D74"/>
    <w:rsid w:val="00FC02BE"/>
    <w:rsid w:val="00FD644E"/>
    <w:rsid w:val="00FE54D8"/>
    <w:rsid w:val="00FF22A2"/>
    <w:rsid w:val="00FF5247"/>
    <w:rsid w:val="00FF5F9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A19E3EAB-0DC5-4DF2-8F22-9C82DE6E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455B"/>
    <w:pPr>
      <w:spacing w:line="360" w:lineRule="auto"/>
      <w:jc w:val="both"/>
    </w:pPr>
    <w:rPr>
      <w:rFonts w:ascii="Arial" w:hAnsi="Arial"/>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855C0E"/>
    <w:rPr>
      <w:sz w:val="16"/>
      <w:szCs w:val="16"/>
    </w:rPr>
  </w:style>
  <w:style w:type="paragraph" w:styleId="Kommentartext">
    <w:name w:val="annotation text"/>
    <w:basedOn w:val="Standard"/>
    <w:link w:val="KommentartextZchn"/>
    <w:uiPriority w:val="99"/>
    <w:semiHidden/>
    <w:unhideWhenUsed/>
    <w:rsid w:val="00855C0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55C0E"/>
    <w:rPr>
      <w:rFonts w:ascii="Arial" w:hAnsi="Arial"/>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855C0E"/>
    <w:rPr>
      <w:b/>
      <w:bCs/>
    </w:rPr>
  </w:style>
  <w:style w:type="character" w:customStyle="1" w:styleId="KommentarthemaZchn">
    <w:name w:val="Kommentarthema Zchn"/>
    <w:basedOn w:val="KommentartextZchn"/>
    <w:link w:val="Kommentarthema"/>
    <w:uiPriority w:val="99"/>
    <w:semiHidden/>
    <w:rsid w:val="00855C0E"/>
    <w:rPr>
      <w:rFonts w:ascii="Arial" w:hAnsi="Arial"/>
      <w:b/>
      <w:bCs/>
      <w:color w:val="1D1B11" w:themeColor="background2" w:themeShade="1A"/>
      <w:sz w:val="20"/>
      <w:szCs w:val="20"/>
    </w:rPr>
  </w:style>
  <w:style w:type="paragraph" w:styleId="berarbeitung">
    <w:name w:val="Revision"/>
    <w:hidden/>
    <w:uiPriority w:val="99"/>
    <w:semiHidden/>
    <w:rsid w:val="00221330"/>
    <w:pPr>
      <w:spacing w:after="0" w:line="240" w:lineRule="auto"/>
    </w:pPr>
    <w:rPr>
      <w:rFonts w:ascii="Arial" w:hAnsi="Arial"/>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96613">
      <w:bodyDiv w:val="1"/>
      <w:marLeft w:val="0"/>
      <w:marRight w:val="0"/>
      <w:marTop w:val="0"/>
      <w:marBottom w:val="0"/>
      <w:divBdr>
        <w:top w:val="none" w:sz="0" w:space="0" w:color="auto"/>
        <w:left w:val="none" w:sz="0" w:space="0" w:color="auto"/>
        <w:bottom w:val="none" w:sz="0" w:space="0" w:color="auto"/>
        <w:right w:val="none" w:sz="0" w:space="0" w:color="auto"/>
      </w:divBdr>
    </w:div>
    <w:div w:id="175000599">
      <w:bodyDiv w:val="1"/>
      <w:marLeft w:val="0"/>
      <w:marRight w:val="0"/>
      <w:marTop w:val="0"/>
      <w:marBottom w:val="0"/>
      <w:divBdr>
        <w:top w:val="none" w:sz="0" w:space="0" w:color="auto"/>
        <w:left w:val="none" w:sz="0" w:space="0" w:color="auto"/>
        <w:bottom w:val="none" w:sz="0" w:space="0" w:color="auto"/>
        <w:right w:val="none" w:sz="0" w:space="0" w:color="auto"/>
      </w:divBdr>
      <w:divsChild>
        <w:div w:id="1178545063">
          <w:marLeft w:val="1080"/>
          <w:marRight w:val="0"/>
          <w:marTop w:val="100"/>
          <w:marBottom w:val="0"/>
          <w:divBdr>
            <w:top w:val="none" w:sz="0" w:space="0" w:color="auto"/>
            <w:left w:val="none" w:sz="0" w:space="0" w:color="auto"/>
            <w:bottom w:val="none" w:sz="0" w:space="0" w:color="auto"/>
            <w:right w:val="none" w:sz="0" w:space="0" w:color="auto"/>
          </w:divBdr>
        </w:div>
        <w:div w:id="1546025147">
          <w:marLeft w:val="1080"/>
          <w:marRight w:val="0"/>
          <w:marTop w:val="100"/>
          <w:marBottom w:val="0"/>
          <w:divBdr>
            <w:top w:val="none" w:sz="0" w:space="0" w:color="auto"/>
            <w:left w:val="none" w:sz="0" w:space="0" w:color="auto"/>
            <w:bottom w:val="none" w:sz="0" w:space="0" w:color="auto"/>
            <w:right w:val="none" w:sz="0" w:space="0" w:color="auto"/>
          </w:divBdr>
        </w:div>
        <w:div w:id="1719667970">
          <w:marLeft w:val="1080"/>
          <w:marRight w:val="0"/>
          <w:marTop w:val="100"/>
          <w:marBottom w:val="0"/>
          <w:divBdr>
            <w:top w:val="none" w:sz="0" w:space="0" w:color="auto"/>
            <w:left w:val="none" w:sz="0" w:space="0" w:color="auto"/>
            <w:bottom w:val="none" w:sz="0" w:space="0" w:color="auto"/>
            <w:right w:val="none" w:sz="0" w:space="0" w:color="auto"/>
          </w:divBdr>
        </w:div>
      </w:divsChild>
    </w:div>
    <w:div w:id="1053581460">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888369478">
      <w:bodyDiv w:val="1"/>
      <w:marLeft w:val="0"/>
      <w:marRight w:val="0"/>
      <w:marTop w:val="0"/>
      <w:marBottom w:val="0"/>
      <w:divBdr>
        <w:top w:val="none" w:sz="0" w:space="0" w:color="auto"/>
        <w:left w:val="none" w:sz="0" w:space="0" w:color="auto"/>
        <w:bottom w:val="none" w:sz="0" w:space="0" w:color="auto"/>
        <w:right w:val="none" w:sz="0" w:space="0" w:color="auto"/>
      </w:divBdr>
      <w:divsChild>
        <w:div w:id="735854559">
          <w:marLeft w:val="1080"/>
          <w:marRight w:val="0"/>
          <w:marTop w:val="10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image" Target="media/image23.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2.png"/><Relationship Id="rId10" Type="http://schemas.openxmlformats.org/officeDocument/2006/relationships/hyperlink" Target="http://db2.nibis.de/1db/cuvo/datei/kc_gym_nws_07_nib.pdf" TargetMode="External"/><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B7CCC57-2CEB-454C-BC09-D71E2544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1831</Words>
  <Characters>11541</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Max Wolf</cp:lastModifiedBy>
  <cp:revision>4</cp:revision>
  <cp:lastPrinted>2015-08-02T23:31:00Z</cp:lastPrinted>
  <dcterms:created xsi:type="dcterms:W3CDTF">2015-08-20T08:30:00Z</dcterms:created>
  <dcterms:modified xsi:type="dcterms:W3CDTF">2015-08-20T12:29:00Z</dcterms:modified>
</cp:coreProperties>
</file>