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2F5" w:rsidRPr="009D1355" w:rsidRDefault="000932F5" w:rsidP="000932F5">
      <w:pPr>
        <w:autoSpaceDE w:val="0"/>
        <w:autoSpaceDN w:val="0"/>
        <w:adjustRightInd w:val="0"/>
        <w:rPr>
          <w:rFonts w:ascii="Times-Roman" w:hAnsi="Times-Roman" w:cs="Times-Roman"/>
        </w:rPr>
      </w:pPr>
      <w:r>
        <w:rPr>
          <w:rFonts w:ascii="Times-Roman" w:hAnsi="Times-Roman" w:cs="Times-Roman"/>
          <w:b/>
          <w:sz w:val="28"/>
          <w:szCs w:val="28"/>
        </w:rPr>
        <w:t>Schulversuchspraktikum</w:t>
      </w:r>
    </w:p>
    <w:p w:rsidR="000932F5" w:rsidRDefault="000932F5" w:rsidP="000932F5">
      <w:pPr>
        <w:spacing w:line="276" w:lineRule="auto"/>
      </w:pPr>
      <w:r>
        <w:t>Name: Annika Münch</w:t>
      </w:r>
      <w:r>
        <w:tab/>
      </w:r>
    </w:p>
    <w:p w:rsidR="000932F5" w:rsidRDefault="000932F5" w:rsidP="000932F5">
      <w:pPr>
        <w:spacing w:line="276" w:lineRule="auto"/>
      </w:pPr>
      <w:r>
        <w:t>Semester: 2. Mastersemester</w:t>
      </w:r>
    </w:p>
    <w:p w:rsidR="000932F5" w:rsidRDefault="000932F5" w:rsidP="000932F5">
      <w:pPr>
        <w:spacing w:line="276" w:lineRule="auto"/>
      </w:pPr>
      <w:r>
        <w:t xml:space="preserve">Klassenstufen 5/6 </w:t>
      </w:r>
    </w:p>
    <w:p w:rsidR="000932F5" w:rsidRDefault="000932F5" w:rsidP="000932F5">
      <w:r>
        <w:tab/>
      </w:r>
    </w:p>
    <w:p w:rsidR="000932F5" w:rsidRDefault="000932F5" w:rsidP="000932F5">
      <w:r>
        <w:rPr>
          <w:noProof/>
          <w:lang w:eastAsia="de-DE"/>
        </w:rPr>
        <w:drawing>
          <wp:anchor distT="0" distB="0" distL="114300" distR="114300" simplePos="0" relativeHeight="251665408" behindDoc="0" locked="0" layoutInCell="1" allowOverlap="1" wp14:anchorId="541F80C7" wp14:editId="579C4528">
            <wp:simplePos x="0" y="0"/>
            <wp:positionH relativeFrom="column">
              <wp:posOffset>4045751</wp:posOffset>
            </wp:positionH>
            <wp:positionV relativeFrom="paragraph">
              <wp:posOffset>880925</wp:posOffset>
            </wp:positionV>
            <wp:extent cx="1499870" cy="2923540"/>
            <wp:effectExtent l="800100" t="285750" r="767080" b="33401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nbogen.png"/>
                    <pic:cNvPicPr/>
                  </pic:nvPicPr>
                  <pic:blipFill>
                    <a:blip r:embed="rId8" cstate="print">
                      <a:extLst>
                        <a:ext uri="{28A0092B-C50C-407E-A947-70E740481C1C}">
                          <a14:useLocalDpi xmlns:a14="http://schemas.microsoft.com/office/drawing/2010/main"/>
                        </a:ext>
                      </a:extLst>
                    </a:blip>
                    <a:stretch>
                      <a:fillRect/>
                    </a:stretch>
                  </pic:blipFill>
                  <pic:spPr>
                    <a:xfrm rot="1872775">
                      <a:off x="0" y="0"/>
                      <a:ext cx="1499870" cy="2923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7456" behindDoc="0" locked="0" layoutInCell="1" allowOverlap="1" wp14:anchorId="2115FAD5" wp14:editId="6344750C">
            <wp:simplePos x="0" y="0"/>
            <wp:positionH relativeFrom="column">
              <wp:posOffset>3394467</wp:posOffset>
            </wp:positionH>
            <wp:positionV relativeFrom="paragraph">
              <wp:posOffset>3201614</wp:posOffset>
            </wp:positionV>
            <wp:extent cx="3070225" cy="2046605"/>
            <wp:effectExtent l="381000" t="666750" r="396875" b="73469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46.JPG"/>
                    <pic:cNvPicPr/>
                  </pic:nvPicPr>
                  <pic:blipFill>
                    <a:blip r:embed="rId9" cstate="print">
                      <a:extLst>
                        <a:ext uri="{28A0092B-C50C-407E-A947-70E740481C1C}">
                          <a14:useLocalDpi xmlns:a14="http://schemas.microsoft.com/office/drawing/2010/main"/>
                        </a:ext>
                      </a:extLst>
                    </a:blip>
                    <a:stretch>
                      <a:fillRect/>
                    </a:stretch>
                  </pic:blipFill>
                  <pic:spPr>
                    <a:xfrm rot="1537763">
                      <a:off x="0" y="0"/>
                      <a:ext cx="3070225" cy="2046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6432" behindDoc="0" locked="0" layoutInCell="1" allowOverlap="1" wp14:anchorId="544B4BFD" wp14:editId="67AF01B3">
            <wp:simplePos x="0" y="0"/>
            <wp:positionH relativeFrom="column">
              <wp:posOffset>232410</wp:posOffset>
            </wp:positionH>
            <wp:positionV relativeFrom="paragraph">
              <wp:posOffset>2955925</wp:posOffset>
            </wp:positionV>
            <wp:extent cx="3385820" cy="2257425"/>
            <wp:effectExtent l="114300" t="114300" r="119380" b="1619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49.JP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385820" cy="2257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932F5" w:rsidRDefault="000932F5" w:rsidP="000932F5">
      <w:r>
        <w:rPr>
          <w:noProof/>
          <w:lang w:eastAsia="de-DE"/>
        </w:rPr>
        <w:drawing>
          <wp:anchor distT="0" distB="0" distL="114300" distR="114300" simplePos="0" relativeHeight="251668480" behindDoc="1" locked="0" layoutInCell="1" allowOverlap="1" wp14:anchorId="5BF3E6AD" wp14:editId="36E57309">
            <wp:simplePos x="0" y="0"/>
            <wp:positionH relativeFrom="column">
              <wp:posOffset>776435</wp:posOffset>
            </wp:positionH>
            <wp:positionV relativeFrom="paragraph">
              <wp:posOffset>132412</wp:posOffset>
            </wp:positionV>
            <wp:extent cx="2965450" cy="2567940"/>
            <wp:effectExtent l="342900" t="400050" r="349250" b="46101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bmischung.png"/>
                    <pic:cNvPicPr/>
                  </pic:nvPicPr>
                  <pic:blipFill rotWithShape="1">
                    <a:blip r:embed="rId12" cstate="print">
                      <a:extLst>
                        <a:ext uri="{28A0092B-C50C-407E-A947-70E740481C1C}">
                          <a14:useLocalDpi xmlns:a14="http://schemas.microsoft.com/office/drawing/2010/main"/>
                        </a:ext>
                      </a:extLst>
                    </a:blip>
                    <a:srcRect l="11745" r="11260"/>
                    <a:stretch/>
                  </pic:blipFill>
                  <pic:spPr bwMode="auto">
                    <a:xfrm rot="756938">
                      <a:off x="0" y="0"/>
                      <a:ext cx="2965450" cy="2567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32F5" w:rsidRDefault="000932F5" w:rsidP="000932F5">
      <w:pPr>
        <w:rPr>
          <w:rFonts w:ascii="Times New Roman" w:hAnsi="Times New Roman" w:cs="Times New Roman"/>
          <w:sz w:val="52"/>
          <w:szCs w:val="24"/>
        </w:rPr>
      </w:pPr>
    </w:p>
    <w:p w:rsidR="000932F5" w:rsidRDefault="000932F5" w:rsidP="000932F5">
      <w:pPr>
        <w:rPr>
          <w:rFonts w:ascii="Times New Roman" w:hAnsi="Times New Roman" w:cs="Times New Roman"/>
          <w:sz w:val="52"/>
          <w:szCs w:val="24"/>
        </w:rPr>
      </w:pPr>
    </w:p>
    <w:p w:rsidR="000932F5" w:rsidRDefault="000932F5" w:rsidP="000932F5">
      <w:pPr>
        <w:rPr>
          <w:rFonts w:ascii="Times New Roman" w:hAnsi="Times New Roman" w:cs="Times New Roman"/>
          <w:sz w:val="52"/>
          <w:szCs w:val="24"/>
        </w:rPr>
      </w:pPr>
    </w:p>
    <w:p w:rsidR="000932F5" w:rsidRDefault="000932F5" w:rsidP="000932F5">
      <w:pPr>
        <w:rPr>
          <w:rFonts w:ascii="Times New Roman" w:hAnsi="Times New Roman" w:cs="Times New Roman"/>
          <w:sz w:val="52"/>
          <w:szCs w:val="24"/>
        </w:rPr>
      </w:pPr>
    </w:p>
    <w:p w:rsidR="000932F5" w:rsidRDefault="000932F5" w:rsidP="000932F5">
      <w:pPr>
        <w:rPr>
          <w:rFonts w:ascii="Times New Roman" w:hAnsi="Times New Roman" w:cs="Times New Roman"/>
          <w:sz w:val="52"/>
          <w:szCs w:val="24"/>
        </w:rPr>
      </w:pPr>
    </w:p>
    <w:p w:rsidR="000932F5" w:rsidRDefault="000932F5" w:rsidP="000932F5">
      <w:pPr>
        <w:rPr>
          <w:rFonts w:ascii="Times New Roman" w:hAnsi="Times New Roman" w:cs="Times New Roman"/>
          <w:sz w:val="52"/>
          <w:szCs w:val="24"/>
        </w:rPr>
      </w:pPr>
    </w:p>
    <w:p w:rsidR="000932F5" w:rsidRDefault="000932F5" w:rsidP="000932F5">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661312" behindDoc="0" locked="0" layoutInCell="1" allowOverlap="1">
                <wp:simplePos x="0" y="0"/>
                <wp:positionH relativeFrom="column">
                  <wp:posOffset>24130</wp:posOffset>
                </wp:positionH>
                <wp:positionV relativeFrom="paragraph">
                  <wp:posOffset>560705</wp:posOffset>
                </wp:positionV>
                <wp:extent cx="5695950" cy="0"/>
                <wp:effectExtent l="9525" t="5080" r="9525" b="13970"/>
                <wp:wrapNone/>
                <wp:docPr id="7" name="Gerade Verbindung mit Pfe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DB0F10" id="_x0000_t32" coordsize="21600,21600" o:spt="32" o:oned="t" path="m,l21600,21600e" filled="f">
                <v:path arrowok="t" fillok="f" o:connecttype="none"/>
                <o:lock v:ext="edit" shapetype="t"/>
              </v:shapetype>
              <v:shape id="Gerade Verbindung mit Pfeil 7" o:spid="_x0000_s1026" type="#_x0000_t32" style="position:absolute;margin-left:1.9pt;margin-top:44.15pt;width:44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"/>
            </w:pict>
          </mc:Fallback>
        </mc:AlternateContent>
      </w:r>
    </w:p>
    <w:p w:rsidR="000932F5" w:rsidRPr="00984EF9" w:rsidRDefault="000932F5" w:rsidP="000932F5">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Licht und Farben</w:t>
      </w:r>
    </w:p>
    <w:p w:rsidR="000932F5" w:rsidRPr="00984EF9" w:rsidRDefault="000932F5" w:rsidP="000932F5">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mc:AlternateContent>
          <mc:Choice Requires="wps">
            <w:drawing>
              <wp:anchor distT="0" distB="0" distL="114300" distR="114300" simplePos="0" relativeHeight="251664384" behindDoc="0" locked="0" layoutInCell="1" allowOverlap="1">
                <wp:simplePos x="0" y="0"/>
                <wp:positionH relativeFrom="column">
                  <wp:posOffset>147955</wp:posOffset>
                </wp:positionH>
                <wp:positionV relativeFrom="paragraph">
                  <wp:posOffset>441960</wp:posOffset>
                </wp:positionV>
                <wp:extent cx="5419725" cy="0"/>
                <wp:effectExtent l="9525" t="13970" r="9525" b="508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B2A77" id="Gerade Verbindung mit Pfeil 6" o:spid="_x0000_s1026" type="#_x0000_t32" style="position:absolute;margin-left:11.65pt;margin-top:34.8pt;width:426.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"/>
            </w:pict>
          </mc:Fallback>
        </mc:AlternateContent>
      </w:r>
      <w:r w:rsidRPr="00984EF9">
        <w:rPr>
          <w:rFonts w:asciiTheme="majorHAnsi" w:hAnsiTheme="majorHAnsi" w:cs="Times New Roman"/>
          <w:b/>
          <w:sz w:val="44"/>
          <w:szCs w:val="44"/>
        </w:rPr>
        <w:t>Kurzprotokoll</w:t>
      </w:r>
    </w:p>
    <w:p w:rsidR="000932F5" w:rsidRDefault="000932F5" w:rsidP="000932F5">
      <w:pPr>
        <w:pStyle w:val="Inhaltsverzeichnisberschrift"/>
      </w:pPr>
      <w:r>
        <w:rPr>
          <w:noProof/>
          <w:lang w:eastAsia="de-DE"/>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5958840" cy="1722755"/>
                <wp:effectExtent l="8255" t="13970" r="14605" b="635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72275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32F5" w:rsidRDefault="000932F5" w:rsidP="000932F5">
                            <w:pPr>
                              <w:pBdr>
                                <w:bottom w:val="single" w:sz="6" w:space="1" w:color="auto"/>
                              </w:pBdr>
                              <w:rPr>
                                <w:b/>
                              </w:rPr>
                            </w:pPr>
                            <w:r w:rsidRPr="00A90BD6">
                              <w:rPr>
                                <w:b/>
                              </w:rPr>
                              <w:t>Auf einen Blick:</w:t>
                            </w:r>
                          </w:p>
                          <w:p w:rsidR="000932F5" w:rsidRPr="00C82553" w:rsidRDefault="00C82553" w:rsidP="000932F5">
                            <w:pPr>
                              <w:rPr>
                                <w:color w:val="auto"/>
                              </w:rPr>
                            </w:pPr>
                            <w:r>
                              <w:rPr>
                                <w:color w:val="auto"/>
                              </w:rPr>
                              <w:t>Für eine Unterrichtseinheit zum Thema Licht und Farben im na</w:t>
                            </w:r>
                            <w:r w:rsidR="0060414E">
                              <w:rPr>
                                <w:color w:val="auto"/>
                              </w:rPr>
                              <w:t xml:space="preserve">turwissenschaftlichen Unterricht in der Klassenstufe 5/6 </w:t>
                            </w:r>
                            <w:r>
                              <w:rPr>
                                <w:color w:val="auto"/>
                              </w:rPr>
                              <w:t xml:space="preserve"> sind hier einige Anregungen für Lehrer</w:t>
                            </w:r>
                            <w:r w:rsidR="0060414E">
                              <w:rPr>
                                <w:color w:val="auto"/>
                              </w:rPr>
                              <w:t>-</w:t>
                            </w:r>
                            <w:r>
                              <w:rPr>
                                <w:color w:val="auto"/>
                              </w:rPr>
                              <w:t xml:space="preserve"> als auch Schülerversuche</w:t>
                            </w:r>
                            <w:r w:rsidR="0060414E">
                              <w:rPr>
                                <w:color w:val="auto"/>
                              </w:rPr>
                              <w:t xml:space="preserve"> zusammengestellt.</w:t>
                            </w:r>
                            <w:r>
                              <w:rPr>
                                <w:color w:val="auto"/>
                              </w:rPr>
                              <w:t xml:space="preserve"> Die hier vorgestellten Versuche sind gefahrlos</w:t>
                            </w:r>
                            <w:r w:rsidR="004D658A">
                              <w:rPr>
                                <w:color w:val="auto"/>
                              </w:rPr>
                              <w:t xml:space="preserve"> anwendbar</w:t>
                            </w:r>
                            <w:r>
                              <w:rPr>
                                <w:color w:val="auto"/>
                              </w:rPr>
                              <w:t>, sodass auch die Lehrerversuche als Schülerversuche und umgekehrt durchgeführt werden können.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0;margin-top:0;width:469.2pt;height:135.6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" fillcolor="white [3201]" strokecolor="#9bbb59 [3206]" strokeweight="1pt">
                <v:stroke dashstyle="dash"/>
                <v:shadow color="#868686"/>
                <v:textbox>
                  <w:txbxContent>
                    <w:p w:rsidR="000932F5" w:rsidRDefault="000932F5" w:rsidP="000932F5">
                      <w:pPr>
                        <w:pBdr>
                          <w:bottom w:val="single" w:sz="6" w:space="1" w:color="auto"/>
                        </w:pBdr>
                        <w:rPr>
                          <w:b/>
                        </w:rPr>
                      </w:pPr>
                      <w:r w:rsidRPr="00A90BD6">
                        <w:rPr>
                          <w:b/>
                        </w:rPr>
                        <w:t>Auf einen Blick:</w:t>
                      </w:r>
                    </w:p>
                    <w:p w:rsidR="000932F5" w:rsidRPr="00C82553" w:rsidRDefault="00C82553" w:rsidP="000932F5">
                      <w:pPr>
                        <w:rPr>
                          <w:color w:val="auto"/>
                        </w:rPr>
                      </w:pPr>
                      <w:r>
                        <w:rPr>
                          <w:color w:val="auto"/>
                        </w:rPr>
                        <w:t>Für eine Unterrichtseinheit zum Thema Licht und Farben im na</w:t>
                      </w:r>
                      <w:r w:rsidR="0060414E">
                        <w:rPr>
                          <w:color w:val="auto"/>
                        </w:rPr>
                        <w:t xml:space="preserve">turwissenschaftlichen Unterricht in der Klassenstufe 5/6 </w:t>
                      </w:r>
                      <w:r>
                        <w:rPr>
                          <w:color w:val="auto"/>
                        </w:rPr>
                        <w:t xml:space="preserve"> sind hier einige Anregungen für Lehrer</w:t>
                      </w:r>
                      <w:r w:rsidR="0060414E">
                        <w:rPr>
                          <w:color w:val="auto"/>
                        </w:rPr>
                        <w:t>-</w:t>
                      </w:r>
                      <w:r>
                        <w:rPr>
                          <w:color w:val="auto"/>
                        </w:rPr>
                        <w:t xml:space="preserve"> als auch Schülerversuche</w:t>
                      </w:r>
                      <w:r w:rsidR="0060414E">
                        <w:rPr>
                          <w:color w:val="auto"/>
                        </w:rPr>
                        <w:t xml:space="preserve"> zusammengestellt.</w:t>
                      </w:r>
                      <w:r>
                        <w:rPr>
                          <w:color w:val="auto"/>
                        </w:rPr>
                        <w:t xml:space="preserve"> Die hier vorgestellten Versuche sind gefahrlos</w:t>
                      </w:r>
                      <w:r w:rsidR="004D658A">
                        <w:rPr>
                          <w:color w:val="auto"/>
                        </w:rPr>
                        <w:t xml:space="preserve"> anwendbar</w:t>
                      </w:r>
                      <w:r>
                        <w:rPr>
                          <w:color w:val="auto"/>
                        </w:rPr>
                        <w:t>, sodass auch die Lehrerversuche als Schülerversuche und umgekehrt durchgeführt werden können.</w:t>
                      </w:r>
                    </w:p>
                  </w:txbxContent>
                </v:textbox>
              </v:shape>
            </w:pict>
          </mc:Fallback>
        </mc:AlternateContent>
      </w:r>
    </w:p>
    <w:p w:rsidR="000932F5" w:rsidRDefault="000932F5" w:rsidP="000932F5"/>
    <w:p w:rsidR="000932F5" w:rsidRDefault="000932F5" w:rsidP="000932F5"/>
    <w:p w:rsidR="000932F5" w:rsidRDefault="000932F5" w:rsidP="000932F5"/>
    <w:p w:rsidR="000932F5" w:rsidRDefault="000932F5" w:rsidP="000932F5"/>
    <w:p w:rsidR="000932F5" w:rsidRPr="00A90BD6" w:rsidRDefault="000932F5" w:rsidP="000932F5"/>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0932F5" w:rsidRDefault="000932F5" w:rsidP="000932F5">
          <w:pPr>
            <w:pStyle w:val="Inhaltsverzeichnisberschrift"/>
          </w:pPr>
          <w:r w:rsidRPr="00E26180">
            <w:rPr>
              <w:color w:val="auto"/>
            </w:rPr>
            <w:t>Inhalt</w:t>
          </w:r>
        </w:p>
        <w:p w:rsidR="000932F5" w:rsidRPr="00E26180" w:rsidRDefault="000932F5" w:rsidP="000932F5"/>
        <w:p w:rsidR="0060414E" w:rsidRDefault="000932F5">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26351506" w:history="1">
            <w:r w:rsidR="0060414E" w:rsidRPr="00B57C00">
              <w:rPr>
                <w:rStyle w:val="Hyperlink"/>
                <w:noProof/>
              </w:rPr>
              <w:t>1</w:t>
            </w:r>
            <w:r w:rsidR="0060414E">
              <w:rPr>
                <w:rFonts w:asciiTheme="minorHAnsi" w:eastAsiaTheme="minorEastAsia" w:hAnsiTheme="minorHAnsi"/>
                <w:noProof/>
                <w:color w:val="auto"/>
                <w:lang w:eastAsia="de-DE"/>
              </w:rPr>
              <w:tab/>
            </w:r>
            <w:r w:rsidR="0060414E" w:rsidRPr="00B57C00">
              <w:rPr>
                <w:rStyle w:val="Hyperlink"/>
                <w:noProof/>
              </w:rPr>
              <w:t>Weitere Lehrerversuche</w:t>
            </w:r>
            <w:r w:rsidR="0060414E">
              <w:rPr>
                <w:noProof/>
                <w:webHidden/>
              </w:rPr>
              <w:tab/>
            </w:r>
            <w:r w:rsidR="0060414E">
              <w:rPr>
                <w:noProof/>
                <w:webHidden/>
              </w:rPr>
              <w:fldChar w:fldCharType="begin"/>
            </w:r>
            <w:r w:rsidR="0060414E">
              <w:rPr>
                <w:noProof/>
                <w:webHidden/>
              </w:rPr>
              <w:instrText xml:space="preserve"> PAGEREF _Toc426351506 \h </w:instrText>
            </w:r>
            <w:r w:rsidR="0060414E">
              <w:rPr>
                <w:noProof/>
                <w:webHidden/>
              </w:rPr>
            </w:r>
            <w:r w:rsidR="0060414E">
              <w:rPr>
                <w:noProof/>
                <w:webHidden/>
              </w:rPr>
              <w:fldChar w:fldCharType="separate"/>
            </w:r>
            <w:r w:rsidR="001408BB">
              <w:rPr>
                <w:noProof/>
                <w:webHidden/>
              </w:rPr>
              <w:t>1</w:t>
            </w:r>
            <w:r w:rsidR="0060414E">
              <w:rPr>
                <w:noProof/>
                <w:webHidden/>
              </w:rPr>
              <w:fldChar w:fldCharType="end"/>
            </w:r>
          </w:hyperlink>
        </w:p>
        <w:p w:rsidR="0060414E" w:rsidRDefault="00F1749B">
          <w:pPr>
            <w:pStyle w:val="Verzeichnis2"/>
            <w:tabs>
              <w:tab w:val="left" w:pos="880"/>
              <w:tab w:val="right" w:leader="dot" w:pos="9062"/>
            </w:tabs>
            <w:rPr>
              <w:rFonts w:asciiTheme="minorHAnsi" w:eastAsiaTheme="minorEastAsia" w:hAnsiTheme="minorHAnsi"/>
              <w:noProof/>
              <w:color w:val="auto"/>
              <w:lang w:eastAsia="de-DE"/>
            </w:rPr>
          </w:pPr>
          <w:hyperlink w:anchor="_Toc426351507" w:history="1">
            <w:r w:rsidR="0060414E" w:rsidRPr="00B57C00">
              <w:rPr>
                <w:rStyle w:val="Hyperlink"/>
                <w:noProof/>
              </w:rPr>
              <w:t>1.1</w:t>
            </w:r>
            <w:r w:rsidR="0060414E">
              <w:rPr>
                <w:rFonts w:asciiTheme="minorHAnsi" w:eastAsiaTheme="minorEastAsia" w:hAnsiTheme="minorHAnsi"/>
                <w:noProof/>
                <w:color w:val="auto"/>
                <w:lang w:eastAsia="de-DE"/>
              </w:rPr>
              <w:tab/>
            </w:r>
            <w:r w:rsidR="0060414E" w:rsidRPr="00B57C00">
              <w:rPr>
                <w:rStyle w:val="Hyperlink"/>
                <w:noProof/>
              </w:rPr>
              <w:t>V1 – Wirkung des Lichts</w:t>
            </w:r>
            <w:r w:rsidR="0060414E">
              <w:rPr>
                <w:noProof/>
                <w:webHidden/>
              </w:rPr>
              <w:tab/>
            </w:r>
            <w:r w:rsidR="0060414E">
              <w:rPr>
                <w:noProof/>
                <w:webHidden/>
              </w:rPr>
              <w:fldChar w:fldCharType="begin"/>
            </w:r>
            <w:r w:rsidR="0060414E">
              <w:rPr>
                <w:noProof/>
                <w:webHidden/>
              </w:rPr>
              <w:instrText xml:space="preserve"> PAGEREF _Toc426351507 \h </w:instrText>
            </w:r>
            <w:r w:rsidR="0060414E">
              <w:rPr>
                <w:noProof/>
                <w:webHidden/>
              </w:rPr>
            </w:r>
            <w:r w:rsidR="0060414E">
              <w:rPr>
                <w:noProof/>
                <w:webHidden/>
              </w:rPr>
              <w:fldChar w:fldCharType="separate"/>
            </w:r>
            <w:r w:rsidR="001408BB">
              <w:rPr>
                <w:noProof/>
                <w:webHidden/>
              </w:rPr>
              <w:t>1</w:t>
            </w:r>
            <w:r w:rsidR="0060414E">
              <w:rPr>
                <w:noProof/>
                <w:webHidden/>
              </w:rPr>
              <w:fldChar w:fldCharType="end"/>
            </w:r>
          </w:hyperlink>
        </w:p>
        <w:p w:rsidR="0060414E" w:rsidRDefault="00F1749B">
          <w:pPr>
            <w:pStyle w:val="Verzeichnis2"/>
            <w:tabs>
              <w:tab w:val="left" w:pos="880"/>
              <w:tab w:val="right" w:leader="dot" w:pos="9062"/>
            </w:tabs>
            <w:rPr>
              <w:rFonts w:asciiTheme="minorHAnsi" w:eastAsiaTheme="minorEastAsia" w:hAnsiTheme="minorHAnsi"/>
              <w:noProof/>
              <w:color w:val="auto"/>
              <w:lang w:eastAsia="de-DE"/>
            </w:rPr>
          </w:pPr>
          <w:hyperlink w:anchor="_Toc426351508" w:history="1">
            <w:r w:rsidR="0060414E" w:rsidRPr="00B57C00">
              <w:rPr>
                <w:rStyle w:val="Hyperlink"/>
                <w:noProof/>
              </w:rPr>
              <w:t>1.2</w:t>
            </w:r>
            <w:r w:rsidR="0060414E">
              <w:rPr>
                <w:rFonts w:asciiTheme="minorHAnsi" w:eastAsiaTheme="minorEastAsia" w:hAnsiTheme="minorHAnsi"/>
                <w:noProof/>
                <w:color w:val="auto"/>
                <w:lang w:eastAsia="de-DE"/>
              </w:rPr>
              <w:tab/>
            </w:r>
            <w:r w:rsidR="0060414E" w:rsidRPr="00B57C00">
              <w:rPr>
                <w:rStyle w:val="Hyperlink"/>
                <w:noProof/>
              </w:rPr>
              <w:t xml:space="preserve"> V2 – Farbmischung</w:t>
            </w:r>
            <w:r w:rsidR="0060414E">
              <w:rPr>
                <w:noProof/>
                <w:webHidden/>
              </w:rPr>
              <w:tab/>
            </w:r>
            <w:r w:rsidR="0060414E">
              <w:rPr>
                <w:noProof/>
                <w:webHidden/>
              </w:rPr>
              <w:fldChar w:fldCharType="begin"/>
            </w:r>
            <w:r w:rsidR="0060414E">
              <w:rPr>
                <w:noProof/>
                <w:webHidden/>
              </w:rPr>
              <w:instrText xml:space="preserve"> PAGEREF _Toc426351508 \h </w:instrText>
            </w:r>
            <w:r w:rsidR="0060414E">
              <w:rPr>
                <w:noProof/>
                <w:webHidden/>
              </w:rPr>
            </w:r>
            <w:r w:rsidR="0060414E">
              <w:rPr>
                <w:noProof/>
                <w:webHidden/>
              </w:rPr>
              <w:fldChar w:fldCharType="separate"/>
            </w:r>
            <w:r w:rsidR="001408BB">
              <w:rPr>
                <w:noProof/>
                <w:webHidden/>
              </w:rPr>
              <w:t>3</w:t>
            </w:r>
            <w:r w:rsidR="0060414E">
              <w:rPr>
                <w:noProof/>
                <w:webHidden/>
              </w:rPr>
              <w:fldChar w:fldCharType="end"/>
            </w:r>
          </w:hyperlink>
        </w:p>
        <w:p w:rsidR="0060414E" w:rsidRDefault="00F1749B">
          <w:pPr>
            <w:pStyle w:val="Verzeichnis1"/>
            <w:tabs>
              <w:tab w:val="left" w:pos="440"/>
              <w:tab w:val="right" w:leader="dot" w:pos="9062"/>
            </w:tabs>
            <w:rPr>
              <w:rFonts w:asciiTheme="minorHAnsi" w:eastAsiaTheme="minorEastAsia" w:hAnsiTheme="minorHAnsi"/>
              <w:noProof/>
              <w:color w:val="auto"/>
              <w:lang w:eastAsia="de-DE"/>
            </w:rPr>
          </w:pPr>
          <w:hyperlink w:anchor="_Toc426351509" w:history="1">
            <w:r w:rsidR="0060414E" w:rsidRPr="00B57C00">
              <w:rPr>
                <w:rStyle w:val="Hyperlink"/>
                <w:noProof/>
              </w:rPr>
              <w:t>2</w:t>
            </w:r>
            <w:r w:rsidR="0060414E">
              <w:rPr>
                <w:rFonts w:asciiTheme="minorHAnsi" w:eastAsiaTheme="minorEastAsia" w:hAnsiTheme="minorHAnsi"/>
                <w:noProof/>
                <w:color w:val="auto"/>
                <w:lang w:eastAsia="de-DE"/>
              </w:rPr>
              <w:tab/>
            </w:r>
            <w:r w:rsidR="0060414E" w:rsidRPr="00B57C00">
              <w:rPr>
                <w:rStyle w:val="Hyperlink"/>
                <w:noProof/>
              </w:rPr>
              <w:t>Weitere Schülerversuche</w:t>
            </w:r>
            <w:r w:rsidR="0060414E">
              <w:rPr>
                <w:noProof/>
                <w:webHidden/>
              </w:rPr>
              <w:tab/>
            </w:r>
            <w:r w:rsidR="0060414E">
              <w:rPr>
                <w:noProof/>
                <w:webHidden/>
              </w:rPr>
              <w:fldChar w:fldCharType="begin"/>
            </w:r>
            <w:r w:rsidR="0060414E">
              <w:rPr>
                <w:noProof/>
                <w:webHidden/>
              </w:rPr>
              <w:instrText xml:space="preserve"> PAGEREF _Toc426351509 \h </w:instrText>
            </w:r>
            <w:r w:rsidR="0060414E">
              <w:rPr>
                <w:noProof/>
                <w:webHidden/>
              </w:rPr>
            </w:r>
            <w:r w:rsidR="0060414E">
              <w:rPr>
                <w:noProof/>
                <w:webHidden/>
              </w:rPr>
              <w:fldChar w:fldCharType="separate"/>
            </w:r>
            <w:r w:rsidR="001408BB">
              <w:rPr>
                <w:noProof/>
                <w:webHidden/>
              </w:rPr>
              <w:t>4</w:t>
            </w:r>
            <w:r w:rsidR="0060414E">
              <w:rPr>
                <w:noProof/>
                <w:webHidden/>
              </w:rPr>
              <w:fldChar w:fldCharType="end"/>
            </w:r>
          </w:hyperlink>
        </w:p>
        <w:p w:rsidR="0060414E" w:rsidRDefault="00F1749B">
          <w:pPr>
            <w:pStyle w:val="Verzeichnis2"/>
            <w:tabs>
              <w:tab w:val="left" w:pos="880"/>
              <w:tab w:val="right" w:leader="dot" w:pos="9062"/>
            </w:tabs>
            <w:rPr>
              <w:rFonts w:asciiTheme="minorHAnsi" w:eastAsiaTheme="minorEastAsia" w:hAnsiTheme="minorHAnsi"/>
              <w:noProof/>
              <w:color w:val="auto"/>
              <w:lang w:eastAsia="de-DE"/>
            </w:rPr>
          </w:pPr>
          <w:hyperlink w:anchor="_Toc426351510" w:history="1">
            <w:r w:rsidR="0060414E" w:rsidRPr="00B57C00">
              <w:rPr>
                <w:rStyle w:val="Hyperlink"/>
                <w:noProof/>
              </w:rPr>
              <w:t>2.1</w:t>
            </w:r>
            <w:r w:rsidR="0060414E">
              <w:rPr>
                <w:rFonts w:asciiTheme="minorHAnsi" w:eastAsiaTheme="minorEastAsia" w:hAnsiTheme="minorHAnsi"/>
                <w:noProof/>
                <w:color w:val="auto"/>
                <w:lang w:eastAsia="de-DE"/>
              </w:rPr>
              <w:tab/>
            </w:r>
            <w:r w:rsidR="0060414E" w:rsidRPr="00B57C00">
              <w:rPr>
                <w:rStyle w:val="Hyperlink"/>
                <w:noProof/>
              </w:rPr>
              <w:t>V3 – Lichtbrechung</w:t>
            </w:r>
            <w:r w:rsidR="0060414E">
              <w:rPr>
                <w:noProof/>
                <w:webHidden/>
              </w:rPr>
              <w:tab/>
            </w:r>
            <w:r w:rsidR="0060414E">
              <w:rPr>
                <w:noProof/>
                <w:webHidden/>
              </w:rPr>
              <w:fldChar w:fldCharType="begin"/>
            </w:r>
            <w:r w:rsidR="0060414E">
              <w:rPr>
                <w:noProof/>
                <w:webHidden/>
              </w:rPr>
              <w:instrText xml:space="preserve"> PAGEREF _Toc426351510 \h </w:instrText>
            </w:r>
            <w:r w:rsidR="0060414E">
              <w:rPr>
                <w:noProof/>
                <w:webHidden/>
              </w:rPr>
            </w:r>
            <w:r w:rsidR="0060414E">
              <w:rPr>
                <w:noProof/>
                <w:webHidden/>
              </w:rPr>
              <w:fldChar w:fldCharType="separate"/>
            </w:r>
            <w:r w:rsidR="001408BB">
              <w:rPr>
                <w:noProof/>
                <w:webHidden/>
              </w:rPr>
              <w:t>4</w:t>
            </w:r>
            <w:r w:rsidR="0060414E">
              <w:rPr>
                <w:noProof/>
                <w:webHidden/>
              </w:rPr>
              <w:fldChar w:fldCharType="end"/>
            </w:r>
          </w:hyperlink>
        </w:p>
        <w:p w:rsidR="0060414E" w:rsidRDefault="00F1749B">
          <w:pPr>
            <w:pStyle w:val="Verzeichnis2"/>
            <w:tabs>
              <w:tab w:val="left" w:pos="880"/>
              <w:tab w:val="right" w:leader="dot" w:pos="9062"/>
            </w:tabs>
            <w:rPr>
              <w:rFonts w:asciiTheme="minorHAnsi" w:eastAsiaTheme="minorEastAsia" w:hAnsiTheme="minorHAnsi"/>
              <w:noProof/>
              <w:color w:val="auto"/>
              <w:lang w:eastAsia="de-DE"/>
            </w:rPr>
          </w:pPr>
          <w:hyperlink w:anchor="_Toc426351511" w:history="1">
            <w:r w:rsidR="0060414E" w:rsidRPr="00B57C00">
              <w:rPr>
                <w:rStyle w:val="Hyperlink"/>
                <w:noProof/>
              </w:rPr>
              <w:t xml:space="preserve">2.2 </w:t>
            </w:r>
            <w:r w:rsidR="0060414E">
              <w:rPr>
                <w:rFonts w:asciiTheme="minorHAnsi" w:eastAsiaTheme="minorEastAsia" w:hAnsiTheme="minorHAnsi"/>
                <w:noProof/>
                <w:color w:val="auto"/>
                <w:lang w:eastAsia="de-DE"/>
              </w:rPr>
              <w:tab/>
            </w:r>
            <w:r w:rsidR="0060414E" w:rsidRPr="00B57C00">
              <w:rPr>
                <w:rStyle w:val="Hyperlink"/>
                <w:noProof/>
              </w:rPr>
              <w:t>V4 – Rotkraut oder Blaukraut?</w:t>
            </w:r>
            <w:r w:rsidR="0060414E">
              <w:rPr>
                <w:noProof/>
                <w:webHidden/>
              </w:rPr>
              <w:tab/>
            </w:r>
            <w:r w:rsidR="0060414E">
              <w:rPr>
                <w:noProof/>
                <w:webHidden/>
              </w:rPr>
              <w:fldChar w:fldCharType="begin"/>
            </w:r>
            <w:r w:rsidR="0060414E">
              <w:rPr>
                <w:noProof/>
                <w:webHidden/>
              </w:rPr>
              <w:instrText xml:space="preserve"> PAGEREF _Toc426351511 \h </w:instrText>
            </w:r>
            <w:r w:rsidR="0060414E">
              <w:rPr>
                <w:noProof/>
                <w:webHidden/>
              </w:rPr>
            </w:r>
            <w:r w:rsidR="0060414E">
              <w:rPr>
                <w:noProof/>
                <w:webHidden/>
              </w:rPr>
              <w:fldChar w:fldCharType="separate"/>
            </w:r>
            <w:r w:rsidR="001408BB">
              <w:rPr>
                <w:noProof/>
                <w:webHidden/>
              </w:rPr>
              <w:t>5</w:t>
            </w:r>
            <w:r w:rsidR="0060414E">
              <w:rPr>
                <w:noProof/>
                <w:webHidden/>
              </w:rPr>
              <w:fldChar w:fldCharType="end"/>
            </w:r>
          </w:hyperlink>
        </w:p>
        <w:p w:rsidR="000932F5" w:rsidRPr="005B0270" w:rsidRDefault="000932F5" w:rsidP="00C82553">
          <w:pPr>
            <w:sectPr w:rsidR="000932F5" w:rsidRPr="005B0270" w:rsidSect="00984EF9">
              <w:pgSz w:w="11906" w:h="16838"/>
              <w:pgMar w:top="1417" w:right="1417" w:bottom="709" w:left="1417" w:header="708" w:footer="708" w:gutter="0"/>
              <w:pgNumType w:start="0"/>
              <w:cols w:space="708"/>
              <w:docGrid w:linePitch="360"/>
            </w:sectPr>
          </w:pPr>
          <w:r>
            <w:fldChar w:fldCharType="end"/>
          </w:r>
        </w:p>
      </w:sdtContent>
    </w:sdt>
    <w:p w:rsidR="000932F5" w:rsidRPr="00C82553" w:rsidRDefault="000932F5" w:rsidP="00C82553">
      <w:pPr>
        <w:rPr>
          <w:rFonts w:asciiTheme="majorHAnsi" w:hAnsiTheme="majorHAnsi"/>
          <w:b/>
          <w:color w:val="auto"/>
        </w:rPr>
      </w:pPr>
    </w:p>
    <w:p w:rsidR="000932F5" w:rsidRDefault="000932F5" w:rsidP="000932F5">
      <w:pPr>
        <w:pStyle w:val="berschrift1"/>
        <w:numPr>
          <w:ilvl w:val="0"/>
          <w:numId w:val="1"/>
        </w:numPr>
        <w:spacing w:before="360" w:after="240"/>
      </w:pPr>
      <w:bookmarkStart w:id="0" w:name="_Toc426351506"/>
      <w:r>
        <w:t>Weitere Lehrerversuche</w:t>
      </w:r>
      <w:bookmarkEnd w:id="0"/>
    </w:p>
    <w:p w:rsidR="008D5020" w:rsidRPr="00984EF9" w:rsidRDefault="000932F5" w:rsidP="008D5020">
      <w:pPr>
        <w:pStyle w:val="berschrift2"/>
        <w:numPr>
          <w:ilvl w:val="1"/>
          <w:numId w:val="1"/>
        </w:numPr>
        <w:spacing w:after="200"/>
      </w:pPr>
      <w:bookmarkStart w:id="1" w:name="_Toc426351507"/>
      <w:r>
        <w:t>V</w:t>
      </w:r>
      <w:r w:rsidR="008D5020">
        <w:t xml:space="preserve"> Wirkung des Lichts</w:t>
      </w:r>
    </w:p>
    <w:p w:rsidR="008D5020" w:rsidRDefault="008D5020" w:rsidP="008D5020">
      <w:pPr>
        <w:pStyle w:val="berschrift2"/>
      </w:pPr>
      <w:bookmarkStart w:id="2" w:name="_Toc425776595"/>
      <w:bookmarkEnd w:id="2"/>
    </w:p>
    <w:tbl>
      <w:tblPr>
        <w:tblW w:w="93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8"/>
        <w:gridCol w:w="1008"/>
        <w:gridCol w:w="1008"/>
        <w:gridCol w:w="1008"/>
        <w:gridCol w:w="1174"/>
        <w:gridCol w:w="992"/>
        <w:gridCol w:w="974"/>
        <w:gridCol w:w="1007"/>
        <w:gridCol w:w="1136"/>
      </w:tblGrid>
      <w:tr w:rsidR="008D5020" w:rsidTr="002E64FB">
        <w:tc>
          <w:tcPr>
            <w:tcW w:w="9315" w:type="dxa"/>
            <w:gridSpan w:val="9"/>
            <w:tcBorders>
              <w:top w:val="single" w:sz="8" w:space="0" w:color="4F81BD"/>
              <w:left w:val="single" w:sz="8" w:space="0" w:color="4F81BD"/>
              <w:bottom w:val="nil"/>
              <w:right w:val="single" w:sz="8" w:space="0" w:color="4F81BD"/>
            </w:tcBorders>
            <w:shd w:val="clear" w:color="auto" w:fill="4F81BD"/>
            <w:vAlign w:val="center"/>
            <w:hideMark/>
          </w:tcPr>
          <w:p w:rsidR="008D5020" w:rsidRDefault="008D5020" w:rsidP="002E64FB">
            <w:pPr>
              <w:spacing w:after="0"/>
              <w:jc w:val="center"/>
              <w:rPr>
                <w:b/>
                <w:bCs/>
                <w:color w:val="FFFFFF" w:themeColor="background1"/>
              </w:rPr>
            </w:pPr>
            <w:r>
              <w:rPr>
                <w:b/>
                <w:bCs/>
                <w:color w:val="FFFFFF" w:themeColor="background1"/>
              </w:rPr>
              <w:t>Gefahrenstoffe</w:t>
            </w:r>
          </w:p>
        </w:tc>
      </w:tr>
      <w:tr w:rsidR="008D5020" w:rsidTr="002E64FB">
        <w:trPr>
          <w:trHeight w:val="437"/>
        </w:trPr>
        <w:tc>
          <w:tcPr>
            <w:tcW w:w="3024" w:type="dxa"/>
            <w:gridSpan w:val="3"/>
            <w:tcBorders>
              <w:top w:val="single" w:sz="8" w:space="0" w:color="4F81BD"/>
              <w:left w:val="single" w:sz="8" w:space="0" w:color="4F81BD"/>
              <w:bottom w:val="single" w:sz="8" w:space="0" w:color="4F81BD"/>
              <w:right w:val="nil"/>
            </w:tcBorders>
            <w:vAlign w:val="center"/>
            <w:hideMark/>
          </w:tcPr>
          <w:p w:rsidR="008D5020" w:rsidRPr="00C82553" w:rsidRDefault="008D5020" w:rsidP="002E64FB">
            <w:pPr>
              <w:spacing w:after="0"/>
              <w:jc w:val="center"/>
              <w:rPr>
                <w:b/>
                <w:bCs/>
              </w:rPr>
            </w:pPr>
            <w:r w:rsidRPr="00C82553">
              <w:t>Calciumcarbonat</w:t>
            </w:r>
          </w:p>
        </w:tc>
        <w:tc>
          <w:tcPr>
            <w:tcW w:w="3174" w:type="dxa"/>
            <w:gridSpan w:val="3"/>
            <w:tcBorders>
              <w:top w:val="single" w:sz="8" w:space="0" w:color="4F81BD"/>
              <w:left w:val="nil"/>
              <w:bottom w:val="single" w:sz="8" w:space="0" w:color="4F81BD"/>
              <w:right w:val="nil"/>
            </w:tcBorders>
            <w:vAlign w:val="center"/>
            <w:hideMark/>
          </w:tcPr>
          <w:p w:rsidR="008D5020" w:rsidRPr="00C82553" w:rsidRDefault="008D5020" w:rsidP="002E64FB">
            <w:pPr>
              <w:spacing w:after="0"/>
              <w:jc w:val="center"/>
            </w:pPr>
            <w:r>
              <w:t>H: -</w:t>
            </w:r>
          </w:p>
        </w:tc>
        <w:tc>
          <w:tcPr>
            <w:tcW w:w="3117" w:type="dxa"/>
            <w:gridSpan w:val="3"/>
            <w:tcBorders>
              <w:top w:val="single" w:sz="8" w:space="0" w:color="4F81BD"/>
              <w:left w:val="nil"/>
              <w:bottom w:val="single" w:sz="8" w:space="0" w:color="4F81BD"/>
              <w:right w:val="single" w:sz="8" w:space="0" w:color="4F81BD"/>
            </w:tcBorders>
            <w:vAlign w:val="center"/>
            <w:hideMark/>
          </w:tcPr>
          <w:p w:rsidR="008D5020" w:rsidRPr="00C82553" w:rsidRDefault="008D5020" w:rsidP="002E64FB">
            <w:pPr>
              <w:spacing w:after="0"/>
              <w:jc w:val="center"/>
            </w:pPr>
            <w:r>
              <w:t>P: -</w:t>
            </w:r>
          </w:p>
        </w:tc>
      </w:tr>
      <w:tr w:rsidR="008D5020" w:rsidTr="002E64FB">
        <w:trPr>
          <w:trHeight w:val="434"/>
        </w:trPr>
        <w:tc>
          <w:tcPr>
            <w:tcW w:w="3024" w:type="dxa"/>
            <w:gridSpan w:val="3"/>
            <w:tcBorders>
              <w:top w:val="nil"/>
              <w:left w:val="single" w:sz="8" w:space="0" w:color="4F81BD"/>
              <w:bottom w:val="nil"/>
              <w:right w:val="nil"/>
            </w:tcBorders>
            <w:vAlign w:val="center"/>
            <w:hideMark/>
          </w:tcPr>
          <w:p w:rsidR="008D5020" w:rsidRPr="00C82553" w:rsidRDefault="008D5020" w:rsidP="002E64FB">
            <w:pPr>
              <w:spacing w:after="0"/>
              <w:jc w:val="center"/>
              <w:rPr>
                <w:bCs/>
              </w:rPr>
            </w:pPr>
            <w:r w:rsidRPr="00C82553">
              <w:t>Silbernitrat-Lösung (w=5%)</w:t>
            </w:r>
          </w:p>
        </w:tc>
        <w:tc>
          <w:tcPr>
            <w:tcW w:w="3174" w:type="dxa"/>
            <w:gridSpan w:val="3"/>
            <w:tcBorders>
              <w:top w:val="nil"/>
              <w:left w:val="nil"/>
              <w:bottom w:val="nil"/>
              <w:right w:val="nil"/>
            </w:tcBorders>
            <w:vAlign w:val="center"/>
            <w:hideMark/>
          </w:tcPr>
          <w:p w:rsidR="008D5020" w:rsidRPr="00C82553" w:rsidRDefault="008D5020" w:rsidP="002E64FB">
            <w:pPr>
              <w:pStyle w:val="Beschriftung"/>
              <w:spacing w:after="0" w:line="276" w:lineRule="auto"/>
              <w:jc w:val="center"/>
              <w:rPr>
                <w:sz w:val="22"/>
                <w:szCs w:val="22"/>
              </w:rPr>
            </w:pPr>
            <w:r w:rsidRPr="00C82553">
              <w:rPr>
                <w:sz w:val="22"/>
                <w:szCs w:val="22"/>
              </w:rPr>
              <w:t>H: 272, 314, 410</w:t>
            </w:r>
          </w:p>
        </w:tc>
        <w:tc>
          <w:tcPr>
            <w:tcW w:w="3117" w:type="dxa"/>
            <w:gridSpan w:val="3"/>
            <w:tcBorders>
              <w:top w:val="nil"/>
              <w:left w:val="nil"/>
              <w:bottom w:val="nil"/>
              <w:right w:val="single" w:sz="8" w:space="0" w:color="4F81BD"/>
            </w:tcBorders>
            <w:vAlign w:val="center"/>
            <w:hideMark/>
          </w:tcPr>
          <w:p w:rsidR="008D5020" w:rsidRPr="00C82553" w:rsidRDefault="008D5020" w:rsidP="002E64FB">
            <w:pPr>
              <w:pStyle w:val="Beschriftung"/>
              <w:spacing w:after="0" w:line="276" w:lineRule="auto"/>
              <w:jc w:val="center"/>
              <w:rPr>
                <w:sz w:val="22"/>
                <w:szCs w:val="22"/>
              </w:rPr>
            </w:pPr>
            <w:r w:rsidRPr="00C82553">
              <w:rPr>
                <w:sz w:val="22"/>
                <w:szCs w:val="22"/>
              </w:rPr>
              <w:t>P: 273, 280, 301+330+331, 305+351+338, 309310</w:t>
            </w:r>
          </w:p>
        </w:tc>
      </w:tr>
      <w:tr w:rsidR="008D5020" w:rsidTr="002E64FB">
        <w:trPr>
          <w:trHeight w:val="434"/>
        </w:trPr>
        <w:tc>
          <w:tcPr>
            <w:tcW w:w="3024" w:type="dxa"/>
            <w:gridSpan w:val="3"/>
            <w:tcBorders>
              <w:top w:val="nil"/>
              <w:left w:val="single" w:sz="8" w:space="0" w:color="4F81BD"/>
              <w:bottom w:val="nil"/>
              <w:right w:val="nil"/>
            </w:tcBorders>
            <w:vAlign w:val="center"/>
          </w:tcPr>
          <w:p w:rsidR="008D5020" w:rsidRPr="00C82553" w:rsidRDefault="008D5020" w:rsidP="002E64FB">
            <w:pPr>
              <w:spacing w:after="0"/>
              <w:jc w:val="center"/>
            </w:pPr>
            <w:r w:rsidRPr="00C82553">
              <w:t>Kaliumbromid</w:t>
            </w:r>
          </w:p>
        </w:tc>
        <w:tc>
          <w:tcPr>
            <w:tcW w:w="3174" w:type="dxa"/>
            <w:gridSpan w:val="3"/>
            <w:tcBorders>
              <w:top w:val="nil"/>
              <w:left w:val="nil"/>
              <w:bottom w:val="nil"/>
              <w:right w:val="nil"/>
            </w:tcBorders>
            <w:vAlign w:val="center"/>
          </w:tcPr>
          <w:p w:rsidR="008D5020" w:rsidRPr="00C82553" w:rsidRDefault="008D5020" w:rsidP="002E64FB">
            <w:pPr>
              <w:pStyle w:val="Beschriftung"/>
              <w:spacing w:after="0" w:line="276" w:lineRule="auto"/>
              <w:jc w:val="center"/>
              <w:rPr>
                <w:sz w:val="22"/>
                <w:szCs w:val="22"/>
              </w:rPr>
            </w:pPr>
          </w:p>
        </w:tc>
        <w:tc>
          <w:tcPr>
            <w:tcW w:w="3117" w:type="dxa"/>
            <w:gridSpan w:val="3"/>
            <w:tcBorders>
              <w:top w:val="nil"/>
              <w:left w:val="nil"/>
              <w:bottom w:val="nil"/>
              <w:right w:val="single" w:sz="8" w:space="0" w:color="4F81BD"/>
            </w:tcBorders>
            <w:vAlign w:val="center"/>
          </w:tcPr>
          <w:p w:rsidR="008D5020" w:rsidRPr="00C82553" w:rsidRDefault="008D5020" w:rsidP="002E64FB">
            <w:pPr>
              <w:pStyle w:val="Beschriftung"/>
              <w:spacing w:after="0" w:line="276" w:lineRule="auto"/>
              <w:jc w:val="center"/>
              <w:rPr>
                <w:sz w:val="22"/>
                <w:szCs w:val="22"/>
              </w:rPr>
            </w:pPr>
          </w:p>
        </w:tc>
      </w:tr>
      <w:tr w:rsidR="008D5020" w:rsidTr="002E64FB">
        <w:tc>
          <w:tcPr>
            <w:tcW w:w="1008" w:type="dxa"/>
            <w:tcBorders>
              <w:top w:val="single" w:sz="8" w:space="0" w:color="4F81BD"/>
              <w:left w:val="single" w:sz="8" w:space="0" w:color="4F81BD"/>
              <w:bottom w:val="single" w:sz="8" w:space="0" w:color="4F81BD"/>
              <w:right w:val="nil"/>
            </w:tcBorders>
            <w:vAlign w:val="center"/>
            <w:hideMark/>
          </w:tcPr>
          <w:p w:rsidR="008D5020" w:rsidRDefault="008D5020" w:rsidP="002E64FB">
            <w:pPr>
              <w:spacing w:after="0"/>
              <w:jc w:val="center"/>
              <w:rPr>
                <w:b/>
                <w:bCs/>
              </w:rPr>
            </w:pPr>
            <w:r>
              <w:rPr>
                <w:b/>
                <w:noProof/>
                <w:lang w:eastAsia="de-DE"/>
              </w:rPr>
              <w:drawing>
                <wp:inline distT="0" distB="0" distL="0" distR="0" wp14:anchorId="7B55BD08" wp14:editId="2341DEE2">
                  <wp:extent cx="509270" cy="509270"/>
                  <wp:effectExtent l="0" t="0" r="5080" b="508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8D5020" w:rsidRDefault="008D5020" w:rsidP="002E64FB">
            <w:pPr>
              <w:spacing w:after="0"/>
              <w:jc w:val="center"/>
            </w:pPr>
            <w:r>
              <w:rPr>
                <w:noProof/>
                <w:lang w:eastAsia="de-DE"/>
              </w:rPr>
              <w:drawing>
                <wp:inline distT="0" distB="0" distL="0" distR="0" wp14:anchorId="31104B0F" wp14:editId="591C58D0">
                  <wp:extent cx="491705" cy="491705"/>
                  <wp:effectExtent l="0" t="0" r="3810" b="3810"/>
                  <wp:docPr id="48" name="Grafik 48" descr="C:\Users\Annika\Desktop\SVP\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ka\Desktop\SVP\Piktogramme\Brandfördernd.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91662" cy="491662"/>
                          </a:xfrm>
                          <a:prstGeom prst="rect">
                            <a:avLst/>
                          </a:prstGeom>
                          <a:noFill/>
                          <a:ln>
                            <a:noFill/>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8D5020" w:rsidRDefault="008D5020" w:rsidP="002E64FB">
            <w:pPr>
              <w:spacing w:after="0"/>
              <w:jc w:val="center"/>
            </w:pPr>
            <w:r>
              <w:rPr>
                <w:noProof/>
                <w:lang w:eastAsia="de-DE"/>
              </w:rPr>
              <w:drawing>
                <wp:inline distT="0" distB="0" distL="0" distR="0" wp14:anchorId="2F87FFA7" wp14:editId="0F676637">
                  <wp:extent cx="509270" cy="509270"/>
                  <wp:effectExtent l="0" t="0" r="5080" b="508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8D5020" w:rsidRDefault="008D5020" w:rsidP="002E64FB">
            <w:pPr>
              <w:spacing w:after="0"/>
              <w:jc w:val="center"/>
            </w:pPr>
            <w:r>
              <w:rPr>
                <w:noProof/>
                <w:lang w:eastAsia="de-DE"/>
              </w:rPr>
              <w:drawing>
                <wp:inline distT="0" distB="0" distL="0" distR="0" wp14:anchorId="0CC8F678" wp14:editId="14A40CB3">
                  <wp:extent cx="509270" cy="509270"/>
                  <wp:effectExtent l="0" t="0" r="5080" b="508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1174" w:type="dxa"/>
            <w:tcBorders>
              <w:top w:val="single" w:sz="8" w:space="0" w:color="4F81BD"/>
              <w:left w:val="nil"/>
              <w:bottom w:val="single" w:sz="8" w:space="0" w:color="4F81BD"/>
              <w:right w:val="nil"/>
            </w:tcBorders>
            <w:vAlign w:val="center"/>
            <w:hideMark/>
          </w:tcPr>
          <w:p w:rsidR="008D5020" w:rsidRDefault="008D5020" w:rsidP="002E64FB">
            <w:pPr>
              <w:spacing w:after="0"/>
              <w:jc w:val="center"/>
            </w:pPr>
            <w:r>
              <w:rPr>
                <w:noProof/>
                <w:lang w:eastAsia="de-DE"/>
              </w:rPr>
              <w:drawing>
                <wp:inline distT="0" distB="0" distL="0" distR="0" wp14:anchorId="7487DDDB" wp14:editId="1B57088E">
                  <wp:extent cx="509270" cy="509270"/>
                  <wp:effectExtent l="0" t="0" r="5080" b="508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992" w:type="dxa"/>
            <w:tcBorders>
              <w:top w:val="single" w:sz="8" w:space="0" w:color="4F81BD"/>
              <w:left w:val="nil"/>
              <w:bottom w:val="single" w:sz="8" w:space="0" w:color="4F81BD"/>
              <w:right w:val="nil"/>
            </w:tcBorders>
            <w:vAlign w:val="center"/>
            <w:hideMark/>
          </w:tcPr>
          <w:p w:rsidR="008D5020" w:rsidRDefault="008D5020" w:rsidP="002E64FB">
            <w:pPr>
              <w:spacing w:after="0"/>
              <w:jc w:val="center"/>
            </w:pPr>
            <w:r>
              <w:rPr>
                <w:noProof/>
                <w:lang w:eastAsia="de-DE"/>
              </w:rPr>
              <w:drawing>
                <wp:inline distT="0" distB="0" distL="0" distR="0" wp14:anchorId="74EFFBEF" wp14:editId="35A1038D">
                  <wp:extent cx="509270" cy="509270"/>
                  <wp:effectExtent l="0" t="0" r="508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974" w:type="dxa"/>
            <w:tcBorders>
              <w:top w:val="single" w:sz="8" w:space="0" w:color="4F81BD"/>
              <w:left w:val="nil"/>
              <w:bottom w:val="single" w:sz="8" w:space="0" w:color="4F81BD"/>
              <w:right w:val="nil"/>
            </w:tcBorders>
            <w:vAlign w:val="center"/>
            <w:hideMark/>
          </w:tcPr>
          <w:p w:rsidR="008D5020" w:rsidRDefault="008D5020" w:rsidP="002E64FB">
            <w:pPr>
              <w:spacing w:after="0"/>
              <w:jc w:val="center"/>
            </w:pPr>
            <w:r>
              <w:rPr>
                <w:noProof/>
                <w:lang w:eastAsia="de-DE"/>
              </w:rPr>
              <w:drawing>
                <wp:inline distT="0" distB="0" distL="0" distR="0" wp14:anchorId="7D11F848" wp14:editId="356EEDF9">
                  <wp:extent cx="509270" cy="509270"/>
                  <wp:effectExtent l="0" t="0" r="5080" b="508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1007" w:type="dxa"/>
            <w:tcBorders>
              <w:top w:val="single" w:sz="8" w:space="0" w:color="4F81BD"/>
              <w:left w:val="nil"/>
              <w:bottom w:val="single" w:sz="8" w:space="0" w:color="4F81BD"/>
              <w:right w:val="nil"/>
            </w:tcBorders>
            <w:vAlign w:val="center"/>
            <w:hideMark/>
          </w:tcPr>
          <w:p w:rsidR="008D5020" w:rsidRDefault="008D5020" w:rsidP="002E64FB">
            <w:pPr>
              <w:spacing w:after="0"/>
              <w:jc w:val="center"/>
            </w:pPr>
            <w:r>
              <w:rPr>
                <w:noProof/>
                <w:lang w:eastAsia="de-DE"/>
              </w:rPr>
              <w:drawing>
                <wp:inline distT="0" distB="0" distL="0" distR="0" wp14:anchorId="7BAC4132" wp14:editId="1A4E0FE8">
                  <wp:extent cx="526211" cy="526211"/>
                  <wp:effectExtent l="0" t="0" r="7620" b="7620"/>
                  <wp:docPr id="47" name="Grafik 47" descr="C:\Users\Annika\Desktop\SV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ka\Desktop\SVP\Piktogramme\Grau\Reizend.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26271" cy="526271"/>
                          </a:xfrm>
                          <a:prstGeom prst="rect">
                            <a:avLst/>
                          </a:prstGeom>
                          <a:noFill/>
                          <a:ln>
                            <a:noFill/>
                          </a:ln>
                        </pic:spPr>
                      </pic:pic>
                    </a:graphicData>
                  </a:graphic>
                </wp:inline>
              </w:drawing>
            </w:r>
          </w:p>
        </w:tc>
        <w:tc>
          <w:tcPr>
            <w:tcW w:w="1136" w:type="dxa"/>
            <w:tcBorders>
              <w:top w:val="single" w:sz="8" w:space="0" w:color="4F81BD"/>
              <w:left w:val="nil"/>
              <w:bottom w:val="single" w:sz="8" w:space="0" w:color="4F81BD"/>
              <w:right w:val="single" w:sz="8" w:space="0" w:color="4F81BD"/>
            </w:tcBorders>
            <w:vAlign w:val="center"/>
            <w:hideMark/>
          </w:tcPr>
          <w:p w:rsidR="008D5020" w:rsidRDefault="008D5020" w:rsidP="002E64FB">
            <w:pPr>
              <w:spacing w:after="0"/>
              <w:jc w:val="center"/>
            </w:pPr>
            <w:r>
              <w:rPr>
                <w:noProof/>
                <w:lang w:eastAsia="de-DE"/>
              </w:rPr>
              <w:drawing>
                <wp:inline distT="0" distB="0" distL="0" distR="0" wp14:anchorId="3FC4EAC2" wp14:editId="006EE627">
                  <wp:extent cx="534838" cy="534838"/>
                  <wp:effectExtent l="0" t="0" r="0" b="0"/>
                  <wp:docPr id="46" name="Grafik 46" descr="C:\Users\Annika\Desktop\SVP\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ka\Desktop\SVP\Piktogramme\Umweltgefahr.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34792" cy="534792"/>
                          </a:xfrm>
                          <a:prstGeom prst="rect">
                            <a:avLst/>
                          </a:prstGeom>
                          <a:noFill/>
                          <a:ln>
                            <a:noFill/>
                          </a:ln>
                        </pic:spPr>
                      </pic:pic>
                    </a:graphicData>
                  </a:graphic>
                </wp:inline>
              </w:drawing>
            </w:r>
          </w:p>
        </w:tc>
      </w:tr>
    </w:tbl>
    <w:p w:rsidR="008D5020" w:rsidRDefault="008D5020" w:rsidP="008D5020">
      <w:pPr>
        <w:tabs>
          <w:tab w:val="left" w:pos="1701"/>
          <w:tab w:val="left" w:pos="1985"/>
        </w:tabs>
        <w:ind w:left="2124" w:hanging="2124"/>
      </w:pPr>
    </w:p>
    <w:p w:rsidR="008D5020" w:rsidRDefault="008D5020" w:rsidP="008D5020">
      <w:pPr>
        <w:tabs>
          <w:tab w:val="left" w:pos="1701"/>
          <w:tab w:val="left" w:pos="1985"/>
        </w:tabs>
        <w:ind w:left="2124" w:hanging="2124"/>
      </w:pPr>
      <w:r>
        <w:t xml:space="preserve">Materialien: </w:t>
      </w:r>
      <w:r>
        <w:tab/>
      </w:r>
      <w:r>
        <w:tab/>
      </w:r>
      <w:r>
        <w:tab/>
        <w:t>schwarzes Papier, Tesafilm, dest. Wasser, Teelöffel, Porzellanschale,          1 Becherglas (50 mL), großes Reagenzglas, Reagenzglas-Ständer, Glasstab, Tropfpipette, Spatel, ( UV-Lampe)</w:t>
      </w: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pPr>
      <w:r>
        <w:t>Chemikalien:</w:t>
      </w:r>
      <w:r>
        <w:tab/>
      </w:r>
      <w:r>
        <w:tab/>
        <w:t>Calciumcarbonat, Silbernitrat-Lösung, Kaliumbromid</w:t>
      </w:r>
      <w:r>
        <w:tab/>
      </w: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r>
        <w:t>Durchführung:</w:t>
      </w:r>
      <w:r>
        <w:tab/>
      </w:r>
      <w:r>
        <w:tab/>
        <w:t>Zuerst wird mit dem schwarzen Papier eine Maske hergestellt; dazu wird in der Mitte z.B. ein Loch ausgeschnitten. In dem Becherglas wird  1 g Kaliumbromid in 5 mL Wasser gelöst. In der Porzellanschale werden zwei Teelöffel Calciumcarbonat mit Wasser zu einem zähen Brei angerührt und darin werden 6 mL Silbernitrat-Lösung und die Kaliumbromid-Lösung zu einer homogenen Mischung gut eingerührt. Die Mischung wird dann in ein Reagenzglas überführt, das im Bereich der Mischung mit der Maske umwickelt wurde. Dann wird das Glas einige Minuten der Sonne ausgesetzt. Falls keine Sonne scheinen sollte, genügt auch eine UV-Lampe.</w:t>
      </w:r>
    </w:p>
    <w:p w:rsidR="008D5020" w:rsidRDefault="008D5020" w:rsidP="008D5020">
      <w:pPr>
        <w:keepNext/>
        <w:tabs>
          <w:tab w:val="left" w:pos="708"/>
          <w:tab w:val="left" w:pos="1416"/>
          <w:tab w:val="left" w:pos="2124"/>
          <w:tab w:val="left" w:pos="2832"/>
          <w:tab w:val="left" w:pos="3540"/>
          <w:tab w:val="left" w:pos="4248"/>
          <w:tab w:val="left" w:pos="4956"/>
          <w:tab w:val="left" w:pos="5664"/>
          <w:tab w:val="left" w:pos="6372"/>
          <w:tab w:val="left" w:pos="7703"/>
        </w:tabs>
        <w:ind w:left="2124" w:hanging="2124"/>
      </w:pP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r>
        <w:rPr>
          <w:noProof/>
          <w:lang w:eastAsia="de-DE"/>
        </w:rPr>
        <w:lastRenderedPageBreak/>
        <w:drawing>
          <wp:anchor distT="0" distB="0" distL="114300" distR="114300" simplePos="0" relativeHeight="251683840" behindDoc="1" locked="0" layoutInCell="1" allowOverlap="1" wp14:anchorId="39801932" wp14:editId="02536165">
            <wp:simplePos x="0" y="0"/>
            <wp:positionH relativeFrom="column">
              <wp:posOffset>1393293</wp:posOffset>
            </wp:positionH>
            <wp:positionV relativeFrom="paragraph">
              <wp:posOffset>303516</wp:posOffset>
            </wp:positionV>
            <wp:extent cx="1439545" cy="2913380"/>
            <wp:effectExtent l="0" t="0" r="8255" b="1270"/>
            <wp:wrapThrough wrapText="bothSides">
              <wp:wrapPolygon edited="0">
                <wp:start x="0" y="0"/>
                <wp:lineTo x="0" y="21468"/>
                <wp:lineTo x="21438" y="21468"/>
                <wp:lineTo x="21438" y="0"/>
                <wp:lineTo x="0" y="0"/>
              </wp:wrapPolygon>
            </wp:wrapThrough>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46.JP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439545" cy="291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1792" behindDoc="1" locked="0" layoutInCell="1" allowOverlap="1" wp14:anchorId="53CC108B" wp14:editId="56A38ED2">
            <wp:simplePos x="0" y="0"/>
            <wp:positionH relativeFrom="column">
              <wp:posOffset>2821305</wp:posOffset>
            </wp:positionH>
            <wp:positionV relativeFrom="paragraph">
              <wp:posOffset>260985</wp:posOffset>
            </wp:positionV>
            <wp:extent cx="1364615" cy="3042920"/>
            <wp:effectExtent l="0" t="0" r="6985" b="5080"/>
            <wp:wrapThrough wrapText="bothSides">
              <wp:wrapPolygon edited="0">
                <wp:start x="0" y="0"/>
                <wp:lineTo x="0" y="21501"/>
                <wp:lineTo x="21409" y="21501"/>
                <wp:lineTo x="21409" y="0"/>
                <wp:lineTo x="0" y="0"/>
              </wp:wrapPolygon>
            </wp:wrapThrough>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33.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364615" cy="304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r>
        <w:rPr>
          <w:noProof/>
          <w:lang w:eastAsia="de-DE"/>
        </w:rPr>
        <mc:AlternateContent>
          <mc:Choice Requires="wps">
            <w:drawing>
              <wp:anchor distT="0" distB="0" distL="114300" distR="114300" simplePos="0" relativeHeight="251684864" behindDoc="0" locked="0" layoutInCell="1" allowOverlap="1" wp14:anchorId="5BAAF577" wp14:editId="4897B4A4">
                <wp:simplePos x="0" y="0"/>
                <wp:positionH relativeFrom="column">
                  <wp:posOffset>757555</wp:posOffset>
                </wp:positionH>
                <wp:positionV relativeFrom="paragraph">
                  <wp:posOffset>392430</wp:posOffset>
                </wp:positionV>
                <wp:extent cx="1459865" cy="635"/>
                <wp:effectExtent l="0" t="0" r="6985" b="5080"/>
                <wp:wrapThrough wrapText="bothSides">
                  <wp:wrapPolygon edited="0">
                    <wp:start x="0" y="0"/>
                    <wp:lineTo x="0" y="20836"/>
                    <wp:lineTo x="21421" y="20836"/>
                    <wp:lineTo x="21421" y="0"/>
                    <wp:lineTo x="0" y="0"/>
                  </wp:wrapPolygon>
                </wp:wrapThrough>
                <wp:docPr id="27" name="Textfeld 27"/>
                <wp:cNvGraphicFramePr/>
                <a:graphic xmlns:a="http://schemas.openxmlformats.org/drawingml/2006/main">
                  <a:graphicData uri="http://schemas.microsoft.com/office/word/2010/wordprocessingShape">
                    <wps:wsp>
                      <wps:cNvSpPr txBox="1"/>
                      <wps:spPr>
                        <a:xfrm>
                          <a:off x="0" y="0"/>
                          <a:ext cx="1459865" cy="635"/>
                        </a:xfrm>
                        <a:prstGeom prst="rect">
                          <a:avLst/>
                        </a:prstGeom>
                        <a:solidFill>
                          <a:prstClr val="white"/>
                        </a:solidFill>
                        <a:ln>
                          <a:noFill/>
                        </a:ln>
                        <a:effectLst/>
                      </wps:spPr>
                      <wps:txbx>
                        <w:txbxContent>
                          <w:p w:rsidR="008D5020" w:rsidRPr="008A2E6F" w:rsidRDefault="008D5020" w:rsidP="008D5020">
                            <w:pPr>
                              <w:pStyle w:val="Beschriftung"/>
                              <w:rPr>
                                <w:noProof/>
                                <w:color w:val="1D1B11" w:themeColor="background2" w:themeShade="1A"/>
                              </w:rPr>
                            </w:pPr>
                            <w:r>
                              <w:t xml:space="preserve">Abbildung </w:t>
                            </w:r>
                            <w:r>
                              <w:fldChar w:fldCharType="begin"/>
                            </w:r>
                            <w:r>
                              <w:instrText xml:space="preserve"> SEQ Abbildung \* ARABIC </w:instrText>
                            </w:r>
                            <w:r>
                              <w:fldChar w:fldCharType="separate"/>
                            </w:r>
                            <w:r>
                              <w:rPr>
                                <w:noProof/>
                              </w:rPr>
                              <w:t>1</w:t>
                            </w:r>
                            <w:r>
                              <w:rPr>
                                <w:noProof/>
                              </w:rPr>
                              <w:fldChar w:fldCharType="end"/>
                            </w:r>
                            <w:r>
                              <w:t xml:space="preserve"> RG vor der Bestrahlung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AAF577" id="Textfeld 27" o:spid="_x0000_s1027" type="#_x0000_t202" style="position:absolute;left:0;text-align:left;margin-left:59.65pt;margin-top:30.9pt;width:114.9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" stroked="f">
                <v:textbox style="mso-fit-shape-to-text:t" inset="0,0,0,0">
                  <w:txbxContent>
                    <w:p w:rsidR="008D5020" w:rsidRPr="008A2E6F" w:rsidRDefault="008D5020" w:rsidP="008D5020">
                      <w:pPr>
                        <w:pStyle w:val="Beschriftung"/>
                        <w:rPr>
                          <w:noProof/>
                          <w:color w:val="1D1B11" w:themeColor="background2" w:themeShade="1A"/>
                        </w:rPr>
                      </w:pPr>
                      <w:r>
                        <w:t xml:space="preserve">Abbildung </w:t>
                      </w:r>
                      <w:r>
                        <w:fldChar w:fldCharType="begin"/>
                      </w:r>
                      <w:r>
                        <w:instrText xml:space="preserve"> SEQ Abbildung \* ARABIC </w:instrText>
                      </w:r>
                      <w:r>
                        <w:fldChar w:fldCharType="separate"/>
                      </w:r>
                      <w:r>
                        <w:rPr>
                          <w:noProof/>
                        </w:rPr>
                        <w:t>1</w:t>
                      </w:r>
                      <w:r>
                        <w:rPr>
                          <w:noProof/>
                        </w:rPr>
                        <w:fldChar w:fldCharType="end"/>
                      </w:r>
                      <w:r>
                        <w:t xml:space="preserve"> RG vor der Bestrahlung</w:t>
                      </w:r>
                    </w:p>
                  </w:txbxContent>
                </v:textbox>
                <w10:wrap type="through"/>
              </v:shape>
            </w:pict>
          </mc:Fallback>
        </mc:AlternateContent>
      </w: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r>
        <w:rPr>
          <w:noProof/>
          <w:lang w:eastAsia="de-DE"/>
        </w:rPr>
        <mc:AlternateContent>
          <mc:Choice Requires="wps">
            <w:drawing>
              <wp:anchor distT="0" distB="0" distL="114300" distR="114300" simplePos="0" relativeHeight="251682816" behindDoc="0" locked="0" layoutInCell="1" allowOverlap="1" wp14:anchorId="7EF9CC52" wp14:editId="50205056">
                <wp:simplePos x="0" y="0"/>
                <wp:positionH relativeFrom="column">
                  <wp:posOffset>2824480</wp:posOffset>
                </wp:positionH>
                <wp:positionV relativeFrom="paragraph">
                  <wp:posOffset>19685</wp:posOffset>
                </wp:positionV>
                <wp:extent cx="1364615" cy="635"/>
                <wp:effectExtent l="0" t="0" r="6985" b="5080"/>
                <wp:wrapThrough wrapText="bothSides">
                  <wp:wrapPolygon edited="0">
                    <wp:start x="0" y="0"/>
                    <wp:lineTo x="0" y="20836"/>
                    <wp:lineTo x="21409" y="20836"/>
                    <wp:lineTo x="21409" y="0"/>
                    <wp:lineTo x="0" y="0"/>
                  </wp:wrapPolygon>
                </wp:wrapThrough>
                <wp:docPr id="26" name="Textfeld 26"/>
                <wp:cNvGraphicFramePr/>
                <a:graphic xmlns:a="http://schemas.openxmlformats.org/drawingml/2006/main">
                  <a:graphicData uri="http://schemas.microsoft.com/office/word/2010/wordprocessingShape">
                    <wps:wsp>
                      <wps:cNvSpPr txBox="1"/>
                      <wps:spPr>
                        <a:xfrm>
                          <a:off x="0" y="0"/>
                          <a:ext cx="1364615" cy="635"/>
                        </a:xfrm>
                        <a:prstGeom prst="rect">
                          <a:avLst/>
                        </a:prstGeom>
                        <a:solidFill>
                          <a:prstClr val="white"/>
                        </a:solidFill>
                        <a:ln>
                          <a:noFill/>
                        </a:ln>
                        <a:effectLst/>
                      </wps:spPr>
                      <wps:txbx>
                        <w:txbxContent>
                          <w:p w:rsidR="008D5020" w:rsidRPr="00D72868" w:rsidRDefault="008D5020" w:rsidP="008D5020">
                            <w:pPr>
                              <w:pStyle w:val="Beschriftung"/>
                              <w:rPr>
                                <w:noProof/>
                                <w:color w:val="1D1B11" w:themeColor="background2" w:themeShade="1A"/>
                              </w:rPr>
                            </w:pPr>
                            <w:r>
                              <w:t xml:space="preserve">Abbildung </w:t>
                            </w:r>
                            <w:r>
                              <w:fldChar w:fldCharType="begin"/>
                            </w:r>
                            <w:r>
                              <w:instrText xml:space="preserve"> SEQ Abbildung \* ARABIC </w:instrText>
                            </w:r>
                            <w:r>
                              <w:fldChar w:fldCharType="separate"/>
                            </w:r>
                            <w:r>
                              <w:rPr>
                                <w:noProof/>
                              </w:rPr>
                              <w:t>2</w:t>
                            </w:r>
                            <w:r>
                              <w:rPr>
                                <w:noProof/>
                              </w:rPr>
                              <w:fldChar w:fldCharType="end"/>
                            </w:r>
                            <w:r>
                              <w:rPr>
                                <w:noProof/>
                              </w:rPr>
                              <w:t xml:space="preserve"> RG</w:t>
                            </w:r>
                            <w:r>
                              <w:t xml:space="preserve"> nach der Bestrahlung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F9CC52" id="Textfeld 26" o:spid="_x0000_s1028" type="#_x0000_t202" style="position:absolute;left:0;text-align:left;margin-left:222.4pt;margin-top:1.55pt;width:107.4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" stroked="f">
                <v:textbox style="mso-fit-shape-to-text:t" inset="0,0,0,0">
                  <w:txbxContent>
                    <w:p w:rsidR="008D5020" w:rsidRPr="00D72868" w:rsidRDefault="008D5020" w:rsidP="008D5020">
                      <w:pPr>
                        <w:pStyle w:val="Beschriftung"/>
                        <w:rPr>
                          <w:noProof/>
                          <w:color w:val="1D1B11" w:themeColor="background2" w:themeShade="1A"/>
                        </w:rPr>
                      </w:pPr>
                      <w:r>
                        <w:t xml:space="preserve">Abbildung </w:t>
                      </w:r>
                      <w:r>
                        <w:fldChar w:fldCharType="begin"/>
                      </w:r>
                      <w:r>
                        <w:instrText xml:space="preserve"> SEQ Abbildung \* ARABIC </w:instrText>
                      </w:r>
                      <w:r>
                        <w:fldChar w:fldCharType="separate"/>
                      </w:r>
                      <w:r>
                        <w:rPr>
                          <w:noProof/>
                        </w:rPr>
                        <w:t>2</w:t>
                      </w:r>
                      <w:r>
                        <w:rPr>
                          <w:noProof/>
                        </w:rPr>
                        <w:fldChar w:fldCharType="end"/>
                      </w:r>
                      <w:r>
                        <w:rPr>
                          <w:noProof/>
                        </w:rPr>
                        <w:t xml:space="preserve"> RG</w:t>
                      </w:r>
                      <w:r>
                        <w:t xml:space="preserve"> nach der Bestrahlung</w:t>
                      </w:r>
                    </w:p>
                  </w:txbxContent>
                </v:textbox>
                <w10:wrap type="through"/>
              </v:shape>
            </w:pict>
          </mc:Fallback>
        </mc:AlternateContent>
      </w: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r>
        <w:t>Beobachtung:</w:t>
      </w:r>
      <w:r>
        <w:tab/>
      </w:r>
      <w:r>
        <w:tab/>
        <w:t>Die Stellen der Mischung, die dem Licht ausgesetzt waren, färben sich nicht gräulich bis schwarz. Die unbelichteten Stellen behalten ihre Ursprungsfarbe.</w:t>
      </w: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r>
        <w:t>Deutung:</w:t>
      </w:r>
      <w:r>
        <w:tab/>
      </w:r>
      <w:r>
        <w:tab/>
        <w:t>Licht mit genügend hoher Energie ist in der Lage eine chemische Reaktion in Gang zu setzten.</w:t>
      </w: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r>
        <w:t>Entsorgung:</w:t>
      </w:r>
      <w:r>
        <w:tab/>
      </w:r>
      <w:r>
        <w:tab/>
        <w:t>Die Mischung kann im Feststoffbehälter für anorganische Stoffe entsort werden.</w:t>
      </w:r>
    </w:p>
    <w:p w:rsidR="008D5020" w:rsidRDefault="008D5020" w:rsidP="008D5020">
      <w:pPr>
        <w:tabs>
          <w:tab w:val="left" w:pos="708"/>
          <w:tab w:val="left" w:pos="1416"/>
          <w:tab w:val="left" w:pos="2124"/>
          <w:tab w:val="left" w:pos="2832"/>
          <w:tab w:val="left" w:pos="3540"/>
          <w:tab w:val="left" w:pos="4248"/>
          <w:tab w:val="left" w:pos="4956"/>
          <w:tab w:val="left" w:pos="5664"/>
          <w:tab w:val="left" w:pos="6372"/>
          <w:tab w:val="left" w:pos="7703"/>
        </w:tabs>
        <w:ind w:left="2124" w:hanging="2124"/>
      </w:pPr>
      <w:r>
        <w:t>Literatur:</w:t>
      </w:r>
      <w:r>
        <w:tab/>
      </w:r>
      <w:r>
        <w:tab/>
        <w:t>H. Schmidkunz, W. Rentzsch, Chemische Freihandversuche – Band 1, Aulis Verlag, 2011, S. 38.</w:t>
      </w:r>
    </w:p>
    <w:p w:rsidR="000932F5" w:rsidRDefault="000932F5" w:rsidP="008D5020">
      <w:pPr>
        <w:pStyle w:val="berschrift2"/>
        <w:numPr>
          <w:ilvl w:val="1"/>
          <w:numId w:val="1"/>
        </w:numPr>
        <w:spacing w:after="200"/>
      </w:pPr>
      <w:r>
        <w:t>1 –</w:t>
      </w:r>
      <w:bookmarkEnd w:id="1"/>
    </w:p>
    <w:p w:rsidR="000932F5" w:rsidRPr="00B937A2" w:rsidRDefault="00723DD6" w:rsidP="00723DD6">
      <w:pPr>
        <w:spacing w:line="276" w:lineRule="auto"/>
        <w:jc w:val="left"/>
        <w:rPr>
          <w:rFonts w:asciiTheme="majorHAnsi" w:hAnsiTheme="majorHAnsi"/>
        </w:rPr>
      </w:pPr>
      <w:r>
        <w:rPr>
          <w:rFonts w:asciiTheme="majorHAnsi" w:hAnsiTheme="majorHAnsi"/>
        </w:rPr>
        <w:br w:type="page"/>
      </w:r>
    </w:p>
    <w:p w:rsidR="00C63493" w:rsidRDefault="00723DD6" w:rsidP="00723DD6">
      <w:pPr>
        <w:pStyle w:val="berschrift2"/>
      </w:pPr>
      <w:bookmarkStart w:id="3" w:name="_Toc426351508"/>
      <w:r>
        <w:lastRenderedPageBreak/>
        <w:t>1.2</w:t>
      </w:r>
      <w:r w:rsidR="00763FE7">
        <w:tab/>
      </w:r>
      <w:r>
        <w:t xml:space="preserve"> V2 – Farbmischung</w:t>
      </w:r>
      <w:bookmarkEnd w:id="3"/>
    </w:p>
    <w:p w:rsidR="00723DD6" w:rsidRDefault="00723DD6" w:rsidP="00723DD6"/>
    <w:p w:rsidR="00723DD6" w:rsidRDefault="00723DD6" w:rsidP="00723DD6">
      <w:pPr>
        <w:ind w:left="2124" w:hanging="2124"/>
      </w:pPr>
      <w:r>
        <w:t>Materialien:</w:t>
      </w:r>
      <w:r>
        <w:tab/>
        <w:t>Farbfolie in den Farben: Cyan, Gelb, Magenta, Rot, Grün, Blau; Overheadprojektor</w:t>
      </w:r>
    </w:p>
    <w:p w:rsidR="00723DD6" w:rsidRDefault="00723DD6" w:rsidP="00723DD6">
      <w:pPr>
        <w:ind w:left="2124" w:hanging="2124"/>
      </w:pPr>
      <w:r>
        <w:t>Durchführung:</w:t>
      </w:r>
      <w:r>
        <w:tab/>
        <w:t>Es wird die Cyan-, Gelbe- und Magenta-Farbfolie überlappend auf den Overheadprojektor gelegt. Ebenfalls wird die Rote-, Grüne und Blaue-Farbfolie überlappend übereinander gelegt.</w:t>
      </w:r>
    </w:p>
    <w:p w:rsidR="003E523C" w:rsidRDefault="003E523C" w:rsidP="003E523C">
      <w:pPr>
        <w:keepNext/>
        <w:ind w:left="2124" w:hanging="2124"/>
      </w:pPr>
      <w:r>
        <w:rPr>
          <w:noProof/>
          <w:lang w:eastAsia="de-DE"/>
        </w:rPr>
        <mc:AlternateContent>
          <mc:Choice Requires="wps">
            <w:drawing>
              <wp:anchor distT="0" distB="0" distL="114300" distR="114300" simplePos="0" relativeHeight="251678720" behindDoc="0" locked="0" layoutInCell="1" allowOverlap="1" wp14:anchorId="097C5043" wp14:editId="011FCE6B">
                <wp:simplePos x="0" y="0"/>
                <wp:positionH relativeFrom="column">
                  <wp:posOffset>3505200</wp:posOffset>
                </wp:positionH>
                <wp:positionV relativeFrom="paragraph">
                  <wp:posOffset>2844165</wp:posOffset>
                </wp:positionV>
                <wp:extent cx="2766695" cy="635"/>
                <wp:effectExtent l="0" t="0" r="0" b="5715"/>
                <wp:wrapNone/>
                <wp:docPr id="1" name="Textfeld 1"/>
                <wp:cNvGraphicFramePr/>
                <a:graphic xmlns:a="http://schemas.openxmlformats.org/drawingml/2006/main">
                  <a:graphicData uri="http://schemas.microsoft.com/office/word/2010/wordprocessingShape">
                    <wps:wsp>
                      <wps:cNvSpPr txBox="1"/>
                      <wps:spPr>
                        <a:xfrm>
                          <a:off x="0" y="0"/>
                          <a:ext cx="2766695" cy="635"/>
                        </a:xfrm>
                        <a:prstGeom prst="rect">
                          <a:avLst/>
                        </a:prstGeom>
                        <a:solidFill>
                          <a:prstClr val="white"/>
                        </a:solidFill>
                        <a:ln>
                          <a:noFill/>
                        </a:ln>
                        <a:effectLst/>
                      </wps:spPr>
                      <wps:txbx>
                        <w:txbxContent>
                          <w:p w:rsidR="003E523C" w:rsidRPr="00A77641" w:rsidRDefault="003E523C" w:rsidP="003E523C">
                            <w:pPr>
                              <w:pStyle w:val="Beschriftung"/>
                              <w:rPr>
                                <w:noProof/>
                                <w:color w:val="1D1B11" w:themeColor="background2" w:themeShade="1A"/>
                              </w:rPr>
                            </w:pPr>
                            <w:r>
                              <w:t xml:space="preserve">Abbildung </w:t>
                            </w:r>
                            <w:r w:rsidR="004D658A">
                              <w:t>4</w:t>
                            </w:r>
                            <w:r>
                              <w:t xml:space="preserve"> </w:t>
                            </w:r>
                            <w:r w:rsidRPr="00F270AB">
                              <w:t xml:space="preserve"> Überlagerung de</w:t>
                            </w:r>
                            <w:r>
                              <w:t>r Farbfolie: Rot, Grün, Blau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7C5043" id="Textfeld 1" o:spid="_x0000_s1029" type="#_x0000_t202" style="position:absolute;left:0;text-align:left;margin-left:276pt;margin-top:223.95pt;width:217.85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" stroked="f">
                <v:textbox style="mso-fit-shape-to-text:t" inset="0,0,0,0">
                  <w:txbxContent>
                    <w:p w:rsidR="003E523C" w:rsidRPr="00A77641" w:rsidRDefault="003E523C" w:rsidP="003E523C">
                      <w:pPr>
                        <w:pStyle w:val="Beschriftung"/>
                        <w:rPr>
                          <w:noProof/>
                          <w:color w:val="1D1B11" w:themeColor="background2" w:themeShade="1A"/>
                        </w:rPr>
                      </w:pPr>
                      <w:r>
                        <w:t xml:space="preserve">Abbildung </w:t>
                      </w:r>
                      <w:r w:rsidR="004D658A">
                        <w:t>4</w:t>
                      </w:r>
                      <w:r>
                        <w:t xml:space="preserve"> </w:t>
                      </w:r>
                      <w:r w:rsidRPr="00F270AB">
                        <w:t xml:space="preserve"> Überlagerung de</w:t>
                      </w:r>
                      <w:r>
                        <w:t>r Farbfolie: Rot, Grün, Blau</w:t>
                      </w:r>
                    </w:p>
                  </w:txbxContent>
                </v:textbox>
              </v:shape>
            </w:pict>
          </mc:Fallback>
        </mc:AlternateContent>
      </w:r>
      <w:r>
        <w:rPr>
          <w:noProof/>
          <w:lang w:eastAsia="de-DE"/>
        </w:rPr>
        <w:drawing>
          <wp:anchor distT="0" distB="0" distL="114300" distR="114300" simplePos="0" relativeHeight="251676672" behindDoc="0" locked="0" layoutInCell="1" allowOverlap="1" wp14:anchorId="29B54B7A" wp14:editId="2B1D57DF">
            <wp:simplePos x="0" y="0"/>
            <wp:positionH relativeFrom="column">
              <wp:posOffset>3422650</wp:posOffset>
            </wp:positionH>
            <wp:positionV relativeFrom="paragraph">
              <wp:posOffset>6350</wp:posOffset>
            </wp:positionV>
            <wp:extent cx="2877820" cy="2660015"/>
            <wp:effectExtent l="0" t="0" r="0" b="698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59.JP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877820" cy="266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DD6">
        <w:rPr>
          <w:noProof/>
          <w:lang w:eastAsia="de-DE"/>
        </w:rPr>
        <w:drawing>
          <wp:inline distT="0" distB="0" distL="0" distR="0" wp14:anchorId="1FC0C39B" wp14:editId="411CD0A0">
            <wp:extent cx="3111335" cy="267677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bmischung.png"/>
                    <pic:cNvPicPr/>
                  </pic:nvPicPr>
                  <pic:blipFill rotWithShape="1">
                    <a:blip r:embed="rId25" cstate="print">
                      <a:extLst>
                        <a:ext uri="{28A0092B-C50C-407E-A947-70E740481C1C}">
                          <a14:useLocalDpi xmlns:a14="http://schemas.microsoft.com/office/drawing/2010/main"/>
                        </a:ext>
                      </a:extLst>
                    </a:blip>
                    <a:srcRect l="11558" r="10952"/>
                    <a:stretch/>
                  </pic:blipFill>
                  <pic:spPr bwMode="auto">
                    <a:xfrm>
                      <a:off x="0" y="0"/>
                      <a:ext cx="3111335" cy="2676770"/>
                    </a:xfrm>
                    <a:prstGeom prst="rect">
                      <a:avLst/>
                    </a:prstGeom>
                    <a:ln>
                      <a:noFill/>
                    </a:ln>
                    <a:extLst>
                      <a:ext uri="{53640926-AAD7-44D8-BBD7-CCE9431645EC}">
                        <a14:shadowObscured xmlns:a14="http://schemas.microsoft.com/office/drawing/2010/main"/>
                      </a:ext>
                    </a:extLst>
                  </pic:spPr>
                </pic:pic>
              </a:graphicData>
            </a:graphic>
          </wp:inline>
        </w:drawing>
      </w:r>
    </w:p>
    <w:p w:rsidR="003E523C" w:rsidRDefault="003E523C" w:rsidP="003E523C">
      <w:pPr>
        <w:pStyle w:val="Beschriftung"/>
      </w:pPr>
      <w:r>
        <w:t xml:space="preserve">Abbildung </w:t>
      </w:r>
      <w:r w:rsidR="004D658A">
        <w:t>3</w:t>
      </w:r>
      <w:r>
        <w:t xml:space="preserve"> </w:t>
      </w:r>
      <w:r w:rsidRPr="00B579D5">
        <w:t xml:space="preserve"> Überlagerung der Farbfolie: Cyan, Magenta, Gelb</w:t>
      </w:r>
    </w:p>
    <w:p w:rsidR="00723DD6" w:rsidRDefault="00723DD6" w:rsidP="00723DD6">
      <w:pPr>
        <w:ind w:left="2124" w:hanging="2124"/>
      </w:pPr>
      <w:r>
        <w:tab/>
      </w:r>
    </w:p>
    <w:p w:rsidR="00BC1662" w:rsidRDefault="00BC1662" w:rsidP="00723DD6">
      <w:pPr>
        <w:ind w:left="2124" w:hanging="2124"/>
      </w:pPr>
      <w:r>
        <w:rPr>
          <w:noProof/>
          <w:lang w:eastAsia="de-DE"/>
        </w:rPr>
        <mc:AlternateContent>
          <mc:Choice Requires="wps">
            <w:drawing>
              <wp:anchor distT="0" distB="0" distL="114300" distR="114300" simplePos="0" relativeHeight="251675648" behindDoc="0" locked="0" layoutInCell="1" allowOverlap="1">
                <wp:simplePos x="0" y="0"/>
                <wp:positionH relativeFrom="column">
                  <wp:posOffset>3505950</wp:posOffset>
                </wp:positionH>
                <wp:positionV relativeFrom="paragraph">
                  <wp:posOffset>191836</wp:posOffset>
                </wp:positionV>
                <wp:extent cx="0" cy="1520042"/>
                <wp:effectExtent l="0" t="0" r="19050" b="23495"/>
                <wp:wrapNone/>
                <wp:docPr id="30" name="Gerade Verbindung 30"/>
                <wp:cNvGraphicFramePr/>
                <a:graphic xmlns:a="http://schemas.openxmlformats.org/drawingml/2006/main">
                  <a:graphicData uri="http://schemas.microsoft.com/office/word/2010/wordprocessingShape">
                    <wps:wsp>
                      <wps:cNvCnPr/>
                      <wps:spPr>
                        <a:xfrm>
                          <a:off x="0" y="0"/>
                          <a:ext cx="0" cy="152004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569F5A" id="Gerade Verbindung 3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6.05pt,15.1pt" to="276.0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" strokecolor="black [3213]"/>
            </w:pict>
          </mc:Fallback>
        </mc:AlternateContent>
      </w:r>
      <w:r w:rsidR="00723DD6">
        <w:t>Beobachtung:</w:t>
      </w:r>
      <w:r w:rsidR="00723DD6">
        <w:tab/>
      </w:r>
      <w:r>
        <w:t>An den Überlappungsstellen sieht man die Mischfarbe.</w:t>
      </w:r>
    </w:p>
    <w:p w:rsidR="00723DD6" w:rsidRDefault="00BC1662" w:rsidP="00BC1662">
      <w:pPr>
        <w:ind w:left="2124"/>
      </w:pPr>
      <w:r>
        <w:t>Cyan + Gelb</w:t>
      </w:r>
      <w:r>
        <w:sym w:font="Wingdings" w:char="F0E0"/>
      </w:r>
      <w:r>
        <w:t xml:space="preserve"> Grün</w:t>
      </w:r>
      <w:r>
        <w:tab/>
      </w:r>
      <w:r>
        <w:tab/>
      </w:r>
      <w:r>
        <w:tab/>
        <w:t xml:space="preserve">Grün + Rot </w:t>
      </w:r>
      <w:r>
        <w:sym w:font="Wingdings" w:char="F0E0"/>
      </w:r>
      <w:r>
        <w:t xml:space="preserve"> Braun</w:t>
      </w:r>
    </w:p>
    <w:p w:rsidR="00BC1662" w:rsidRDefault="00BC1662" w:rsidP="00723DD6">
      <w:pPr>
        <w:ind w:left="2124" w:hanging="2124"/>
      </w:pPr>
      <w:r>
        <w:tab/>
        <w:t xml:space="preserve">Gelb + Magenta </w:t>
      </w:r>
      <w:r>
        <w:sym w:font="Wingdings" w:char="F0E0"/>
      </w:r>
      <w:r>
        <w:t xml:space="preserve"> Rot</w:t>
      </w:r>
      <w:r>
        <w:tab/>
      </w:r>
      <w:r>
        <w:tab/>
      </w:r>
      <w:r>
        <w:tab/>
        <w:t xml:space="preserve">Rot + Blau </w:t>
      </w:r>
      <w:r>
        <w:sym w:font="Wingdings" w:char="F0E0"/>
      </w:r>
      <w:r>
        <w:t xml:space="preserve"> Violett</w:t>
      </w:r>
    </w:p>
    <w:p w:rsidR="00BC1662" w:rsidRDefault="00BC1662" w:rsidP="00723DD6">
      <w:pPr>
        <w:ind w:left="2124" w:hanging="2124"/>
      </w:pPr>
      <w:r>
        <w:tab/>
        <w:t xml:space="preserve">Magenta + Cyan </w:t>
      </w:r>
      <w:r>
        <w:sym w:font="Wingdings" w:char="F0E0"/>
      </w:r>
      <w:r>
        <w:t xml:space="preserve"> Blau</w:t>
      </w:r>
      <w:r>
        <w:tab/>
      </w:r>
      <w:r>
        <w:tab/>
        <w:t xml:space="preserve">Blau + Grün </w:t>
      </w:r>
      <w:r>
        <w:sym w:font="Wingdings" w:char="F0E0"/>
      </w:r>
      <w:r>
        <w:t xml:space="preserve"> Dunkelgrün</w:t>
      </w:r>
    </w:p>
    <w:p w:rsidR="00BC1662" w:rsidRDefault="00BC1662" w:rsidP="00723DD6">
      <w:pPr>
        <w:ind w:left="2124" w:hanging="2124"/>
      </w:pPr>
      <w:r>
        <w:tab/>
        <w:t xml:space="preserve">Magenta + Cyan + Gelb </w:t>
      </w:r>
      <w:r>
        <w:sym w:font="Wingdings" w:char="F0E0"/>
      </w:r>
      <w:r>
        <w:t>Schwarz</w:t>
      </w:r>
      <w:r>
        <w:tab/>
        <w:t>Grün + Blau + Rot</w:t>
      </w:r>
      <w:r>
        <w:sym w:font="Wingdings" w:char="F0E0"/>
      </w:r>
      <w:r>
        <w:t xml:space="preserve"> Schwarz</w:t>
      </w:r>
    </w:p>
    <w:p w:rsidR="00BC1662" w:rsidRDefault="00BC1662" w:rsidP="00723DD6">
      <w:pPr>
        <w:ind w:left="2124" w:hanging="2124"/>
      </w:pPr>
      <w:r>
        <w:t>Deutung:</w:t>
      </w:r>
      <w:r>
        <w:tab/>
        <w:t>Das Überlagern (Mischen) verschiedener Lichtfarben heißt Farbaddition.</w:t>
      </w:r>
    </w:p>
    <w:p w:rsidR="00BC1662" w:rsidRDefault="00BC1662" w:rsidP="00723DD6">
      <w:pPr>
        <w:ind w:left="2124" w:hanging="2124"/>
      </w:pPr>
      <w:r>
        <w:t>Literatur:</w:t>
      </w:r>
      <w:r>
        <w:tab/>
        <w:t>G. Ganz, U. Pietrzyk, K. Scheinder, C. Willmer-Klummpp, Prisma Kompakt – Naturwissenschaften, Klett, 2007, S. 169.</w:t>
      </w:r>
    </w:p>
    <w:p w:rsidR="00723DD6" w:rsidRDefault="00723DD6" w:rsidP="00723DD6">
      <w:pPr>
        <w:ind w:left="2124" w:hanging="2124"/>
      </w:pPr>
    </w:p>
    <w:p w:rsidR="000932F5" w:rsidRPr="006E32AF" w:rsidRDefault="000932F5" w:rsidP="003E523C">
      <w:pPr>
        <w:tabs>
          <w:tab w:val="left" w:pos="1701"/>
          <w:tab w:val="left" w:pos="1985"/>
        </w:tabs>
        <w:rPr>
          <w:rFonts w:eastAsiaTheme="minorEastAsia"/>
        </w:rPr>
      </w:pPr>
    </w:p>
    <w:p w:rsidR="000932F5" w:rsidRDefault="000932F5" w:rsidP="000932F5">
      <w:pPr>
        <w:pStyle w:val="berschrift1"/>
        <w:numPr>
          <w:ilvl w:val="0"/>
          <w:numId w:val="1"/>
        </w:numPr>
        <w:spacing w:before="360" w:after="240"/>
      </w:pPr>
      <w:bookmarkStart w:id="4" w:name="_Toc426351509"/>
      <w:r>
        <w:lastRenderedPageBreak/>
        <w:t>Weitere Schülerversuche</w:t>
      </w:r>
      <w:bookmarkEnd w:id="4"/>
    </w:p>
    <w:p w:rsidR="000932F5" w:rsidRPr="00984EF9" w:rsidRDefault="00AC321B" w:rsidP="000932F5">
      <w:pPr>
        <w:pStyle w:val="berschrift2"/>
        <w:numPr>
          <w:ilvl w:val="1"/>
          <w:numId w:val="1"/>
        </w:numPr>
        <w:spacing w:after="200"/>
      </w:pPr>
      <w:bookmarkStart w:id="5" w:name="_Toc426351510"/>
      <w:r>
        <w:t>V3</w:t>
      </w:r>
      <w:r w:rsidR="000932F5">
        <w:t xml:space="preserve"> – </w:t>
      </w:r>
      <w:r w:rsidR="00763FE7">
        <w:t>Lichtbrechung</w:t>
      </w:r>
      <w:bookmarkEnd w:id="5"/>
    </w:p>
    <w:p w:rsidR="000932F5" w:rsidRDefault="00763FE7" w:rsidP="000932F5">
      <w:pPr>
        <w:tabs>
          <w:tab w:val="left" w:pos="1701"/>
          <w:tab w:val="left" w:pos="1985"/>
        </w:tabs>
        <w:ind w:left="1980" w:hanging="1980"/>
        <w:rPr>
          <w:color w:val="auto"/>
        </w:rPr>
      </w:pPr>
      <w:r>
        <w:rPr>
          <w:color w:val="auto"/>
        </w:rPr>
        <w:t>Materialien:</w:t>
      </w:r>
      <w:r>
        <w:rPr>
          <w:color w:val="auto"/>
        </w:rPr>
        <w:tab/>
      </w:r>
      <w:r>
        <w:rPr>
          <w:color w:val="auto"/>
        </w:rPr>
        <w:tab/>
      </w:r>
      <w:r w:rsidR="003E523C">
        <w:rPr>
          <w:color w:val="auto"/>
        </w:rPr>
        <w:tab/>
      </w:r>
      <w:r w:rsidR="003E523C">
        <w:rPr>
          <w:color w:val="auto"/>
        </w:rPr>
        <w:tab/>
      </w:r>
      <w:r>
        <w:rPr>
          <w:color w:val="auto"/>
        </w:rPr>
        <w:t>Glas, Löffel, Wasser</w:t>
      </w:r>
    </w:p>
    <w:p w:rsidR="00763FE7" w:rsidRDefault="00763FE7" w:rsidP="003E523C">
      <w:pPr>
        <w:tabs>
          <w:tab w:val="left" w:pos="1701"/>
          <w:tab w:val="left" w:pos="1985"/>
        </w:tabs>
        <w:ind w:left="2124" w:hanging="2124"/>
        <w:rPr>
          <w:color w:val="auto"/>
        </w:rPr>
      </w:pPr>
      <w:r>
        <w:rPr>
          <w:color w:val="auto"/>
        </w:rPr>
        <w:t>Durchführung:</w:t>
      </w:r>
      <w:r>
        <w:rPr>
          <w:color w:val="auto"/>
        </w:rPr>
        <w:tab/>
      </w:r>
      <w:r>
        <w:rPr>
          <w:color w:val="auto"/>
        </w:rPr>
        <w:tab/>
      </w:r>
      <w:r w:rsidR="003E523C">
        <w:rPr>
          <w:color w:val="auto"/>
        </w:rPr>
        <w:tab/>
      </w:r>
      <w:r>
        <w:rPr>
          <w:color w:val="auto"/>
        </w:rPr>
        <w:t>Das Glas wird mit Wasser befüllt und anschließend der Löffel in das Glas gestellt. Notiere deine Beobachtungen.</w:t>
      </w:r>
    </w:p>
    <w:p w:rsidR="003E523C" w:rsidRDefault="00763FE7" w:rsidP="003E523C">
      <w:pPr>
        <w:keepNext/>
        <w:tabs>
          <w:tab w:val="left" w:pos="1701"/>
          <w:tab w:val="left" w:pos="1985"/>
        </w:tabs>
        <w:ind w:left="1980" w:hanging="1980"/>
      </w:pPr>
      <w:r>
        <w:rPr>
          <w:noProof/>
          <w:color w:val="auto"/>
          <w:lang w:eastAsia="de-DE"/>
        </w:rPr>
        <w:drawing>
          <wp:anchor distT="0" distB="0" distL="114300" distR="114300" simplePos="0" relativeHeight="251679744" behindDoc="0" locked="0" layoutInCell="1" allowOverlap="1">
            <wp:simplePos x="0" y="0"/>
            <wp:positionH relativeFrom="column">
              <wp:posOffset>1364778</wp:posOffset>
            </wp:positionH>
            <wp:positionV relativeFrom="paragraph">
              <wp:posOffset>2395</wp:posOffset>
            </wp:positionV>
            <wp:extent cx="2459227" cy="2660073"/>
            <wp:effectExtent l="0" t="0" r="0" b="698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chung.pn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459227" cy="2660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658A" w:rsidRDefault="004D658A" w:rsidP="003E523C">
      <w:pPr>
        <w:pStyle w:val="Beschriftung"/>
      </w:pPr>
    </w:p>
    <w:p w:rsidR="004D658A" w:rsidRDefault="004D658A" w:rsidP="003E523C">
      <w:pPr>
        <w:pStyle w:val="Beschriftung"/>
      </w:pPr>
    </w:p>
    <w:p w:rsidR="004D658A" w:rsidRDefault="004D658A" w:rsidP="003E523C">
      <w:pPr>
        <w:pStyle w:val="Beschriftung"/>
      </w:pPr>
    </w:p>
    <w:p w:rsidR="004D658A" w:rsidRDefault="004D658A" w:rsidP="003E523C">
      <w:pPr>
        <w:pStyle w:val="Beschriftung"/>
      </w:pPr>
    </w:p>
    <w:p w:rsidR="004D658A" w:rsidRDefault="004D658A" w:rsidP="003E523C">
      <w:pPr>
        <w:pStyle w:val="Beschriftung"/>
      </w:pPr>
    </w:p>
    <w:p w:rsidR="004D658A" w:rsidRDefault="004D658A" w:rsidP="003E523C">
      <w:pPr>
        <w:pStyle w:val="Beschriftung"/>
      </w:pPr>
    </w:p>
    <w:p w:rsidR="004D658A" w:rsidRDefault="004D658A" w:rsidP="003E523C">
      <w:pPr>
        <w:pStyle w:val="Beschriftung"/>
      </w:pPr>
    </w:p>
    <w:p w:rsidR="004D658A" w:rsidRDefault="004D658A" w:rsidP="003E523C">
      <w:pPr>
        <w:pStyle w:val="Beschriftung"/>
      </w:pPr>
    </w:p>
    <w:p w:rsidR="004D658A" w:rsidRDefault="004D658A" w:rsidP="003E523C">
      <w:pPr>
        <w:pStyle w:val="Beschriftung"/>
      </w:pPr>
    </w:p>
    <w:p w:rsidR="00763FE7" w:rsidRDefault="003E523C" w:rsidP="004D658A">
      <w:pPr>
        <w:pStyle w:val="Beschriftung"/>
        <w:ind w:left="1416" w:firstLine="708"/>
      </w:pPr>
      <w:r>
        <w:t xml:space="preserve">Abbildung </w:t>
      </w:r>
      <w:r w:rsidR="00F1749B">
        <w:fldChar w:fldCharType="begin"/>
      </w:r>
      <w:r w:rsidR="00F1749B">
        <w:instrText xml:space="preserve"> SEQ Abbildung \* ARABIC </w:instrText>
      </w:r>
      <w:r w:rsidR="00F1749B">
        <w:fldChar w:fldCharType="separate"/>
      </w:r>
      <w:r w:rsidR="001408BB">
        <w:rPr>
          <w:noProof/>
        </w:rPr>
        <w:t>5</w:t>
      </w:r>
      <w:r w:rsidR="00F1749B">
        <w:rPr>
          <w:noProof/>
        </w:rPr>
        <w:fldChar w:fldCharType="end"/>
      </w:r>
      <w:r>
        <w:t xml:space="preserve"> Seitensicht auf den Löffel im Wasser befüllten Glas</w:t>
      </w:r>
    </w:p>
    <w:p w:rsidR="003E523C" w:rsidRDefault="003E523C" w:rsidP="003E523C"/>
    <w:p w:rsidR="003E523C" w:rsidRDefault="003E523C" w:rsidP="003E523C">
      <w:r>
        <w:t>Beobachtung:</w:t>
      </w:r>
      <w:r>
        <w:tab/>
      </w:r>
      <w:r>
        <w:tab/>
        <w:t>Der Löffel wird im Wasser nach links geknickt.</w:t>
      </w:r>
    </w:p>
    <w:p w:rsidR="003E523C" w:rsidRDefault="003E523C" w:rsidP="003E523C">
      <w:pPr>
        <w:ind w:left="2124" w:hanging="2124"/>
      </w:pPr>
      <w:r>
        <w:t>Deutung:</w:t>
      </w:r>
      <w:r>
        <w:tab/>
        <w:t>Licht wird beim Übergang von einem optisch dünneren Medium in eine optisch dicker Medium zum Lot hin gebrochen.</w:t>
      </w:r>
      <w:r w:rsidR="00AC321B">
        <w:t xml:space="preserve"> Wasser weißt einen höheren Brechungsindex auf als Luft, somit wird der Löffel zum Lot hin gebrochen.</w:t>
      </w:r>
    </w:p>
    <w:p w:rsidR="00AC321B" w:rsidRDefault="00AC321B" w:rsidP="003E523C">
      <w:pPr>
        <w:ind w:left="2124" w:hanging="2124"/>
      </w:pPr>
      <w:r>
        <w:t>Literatur:</w:t>
      </w:r>
      <w:r>
        <w:tab/>
        <w:t xml:space="preserve">K. Arnold, G. Boysen, E. Breuer, A. Fösel, H. Heise, J. Lichtenberger, M. Wenzel, Fokus Physik Chemie – </w:t>
      </w:r>
      <w:r w:rsidR="00071B54">
        <w:t>Gymnasium</w:t>
      </w:r>
      <w:r>
        <w:t xml:space="preserve"> 5/6, Cornelsen, 2010, S. 102.</w:t>
      </w:r>
    </w:p>
    <w:p w:rsidR="00AC321B" w:rsidRDefault="00AC321B">
      <w:pPr>
        <w:spacing w:line="276" w:lineRule="auto"/>
        <w:jc w:val="left"/>
        <w:rPr>
          <w:rFonts w:asciiTheme="majorHAnsi" w:eastAsiaTheme="majorEastAsia" w:hAnsiTheme="majorHAnsi" w:cstheme="majorBidi"/>
          <w:b/>
          <w:bCs/>
          <w:color w:val="4F81BD" w:themeColor="accent1"/>
          <w:sz w:val="26"/>
          <w:szCs w:val="26"/>
        </w:rPr>
      </w:pPr>
      <w:r>
        <w:br w:type="page"/>
      </w:r>
    </w:p>
    <w:p w:rsidR="00AC321B" w:rsidRDefault="00AC321B" w:rsidP="00AC321B">
      <w:pPr>
        <w:pStyle w:val="berschrift2"/>
      </w:pPr>
      <w:bookmarkStart w:id="6" w:name="_Toc426351511"/>
      <w:r>
        <w:lastRenderedPageBreak/>
        <w:t xml:space="preserve">2.2 </w:t>
      </w:r>
      <w:r>
        <w:tab/>
        <w:t>V4 – Rotkraut oder Blaukraut?</w:t>
      </w:r>
      <w:bookmarkEnd w:id="6"/>
    </w:p>
    <w:p w:rsidR="00AC321B" w:rsidRPr="00AC321B" w:rsidRDefault="00AC321B" w:rsidP="00AC321B"/>
    <w:tbl>
      <w:tblPr>
        <w:tblStyle w:val="Listentabelle3Akzent1"/>
        <w:tblW w:w="9315" w:type="dxa"/>
        <w:tblLayout w:type="fixed"/>
        <w:tblLook w:val="04A0" w:firstRow="1" w:lastRow="0" w:firstColumn="1" w:lastColumn="0" w:noHBand="0" w:noVBand="1"/>
      </w:tblPr>
      <w:tblGrid>
        <w:gridCol w:w="1009"/>
        <w:gridCol w:w="1009"/>
        <w:gridCol w:w="1008"/>
        <w:gridCol w:w="1008"/>
        <w:gridCol w:w="1174"/>
        <w:gridCol w:w="992"/>
        <w:gridCol w:w="974"/>
        <w:gridCol w:w="1008"/>
        <w:gridCol w:w="1133"/>
      </w:tblGrid>
      <w:tr w:rsidR="00AC321B" w:rsidTr="004D65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22" w:type="dxa"/>
            <w:gridSpan w:val="9"/>
            <w:hideMark/>
          </w:tcPr>
          <w:p w:rsidR="00AC321B" w:rsidRDefault="00AC321B" w:rsidP="0054427B">
            <w:pPr>
              <w:jc w:val="center"/>
              <w:rPr>
                <w:b w:val="0"/>
                <w:bCs w:val="0"/>
                <w:color w:val="FFFFFF" w:themeColor="background1"/>
              </w:rPr>
            </w:pPr>
            <w:r>
              <w:rPr>
                <w:color w:val="FFFFFF" w:themeColor="background1"/>
              </w:rPr>
              <w:t>Gefahrenstoffe</w:t>
            </w:r>
          </w:p>
        </w:tc>
      </w:tr>
      <w:tr w:rsidR="00AC321B" w:rsidTr="004D658A">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027" w:type="dxa"/>
            <w:gridSpan w:val="3"/>
            <w:hideMark/>
          </w:tcPr>
          <w:p w:rsidR="00AC321B" w:rsidRPr="004D658A" w:rsidRDefault="00AC321B" w:rsidP="0054427B">
            <w:pPr>
              <w:jc w:val="center"/>
              <w:rPr>
                <w:b w:val="0"/>
                <w:bCs w:val="0"/>
              </w:rPr>
            </w:pPr>
            <w:r w:rsidRPr="004D658A">
              <w:rPr>
                <w:b w:val="0"/>
              </w:rPr>
              <w:t>Rotkrautsaft</w:t>
            </w:r>
          </w:p>
        </w:tc>
        <w:tc>
          <w:tcPr>
            <w:tcW w:w="3177" w:type="dxa"/>
            <w:gridSpan w:val="3"/>
            <w:hideMark/>
          </w:tcPr>
          <w:p w:rsidR="00AC321B" w:rsidRPr="004D658A" w:rsidRDefault="004D658A" w:rsidP="0054427B">
            <w:pPr>
              <w:jc w:val="center"/>
              <w:cnfStyle w:val="000000100000" w:firstRow="0" w:lastRow="0" w:firstColumn="0" w:lastColumn="0" w:oddVBand="0" w:evenVBand="0" w:oddHBand="1" w:evenHBand="0" w:firstRowFirstColumn="0" w:firstRowLastColumn="0" w:lastRowFirstColumn="0" w:lastRowLastColumn="0"/>
            </w:pPr>
            <w:r w:rsidRPr="004D658A">
              <w:t>H: -</w:t>
            </w:r>
          </w:p>
        </w:tc>
        <w:tc>
          <w:tcPr>
            <w:tcW w:w="3118" w:type="dxa"/>
            <w:gridSpan w:val="3"/>
            <w:hideMark/>
          </w:tcPr>
          <w:p w:rsidR="00AC321B" w:rsidRPr="004D658A" w:rsidRDefault="004D658A" w:rsidP="0054427B">
            <w:pPr>
              <w:jc w:val="center"/>
              <w:cnfStyle w:val="000000100000" w:firstRow="0" w:lastRow="0" w:firstColumn="0" w:lastColumn="0" w:oddVBand="0" w:evenVBand="0" w:oddHBand="1" w:evenHBand="0" w:firstRowFirstColumn="0" w:firstRowLastColumn="0" w:lastRowFirstColumn="0" w:lastRowLastColumn="0"/>
            </w:pPr>
            <w:r w:rsidRPr="004D658A">
              <w:t>P: -</w:t>
            </w:r>
          </w:p>
        </w:tc>
      </w:tr>
      <w:tr w:rsidR="00AC321B" w:rsidTr="004D658A">
        <w:trPr>
          <w:trHeight w:val="434"/>
        </w:trPr>
        <w:tc>
          <w:tcPr>
            <w:cnfStyle w:val="001000000000" w:firstRow="0" w:lastRow="0" w:firstColumn="1" w:lastColumn="0" w:oddVBand="0" w:evenVBand="0" w:oddHBand="0" w:evenHBand="0" w:firstRowFirstColumn="0" w:firstRowLastColumn="0" w:lastRowFirstColumn="0" w:lastRowLastColumn="0"/>
            <w:tcW w:w="3027" w:type="dxa"/>
            <w:gridSpan w:val="3"/>
            <w:hideMark/>
          </w:tcPr>
          <w:p w:rsidR="00AC321B" w:rsidRPr="004D658A" w:rsidRDefault="00AC321B" w:rsidP="0054427B">
            <w:pPr>
              <w:jc w:val="center"/>
              <w:rPr>
                <w:b w:val="0"/>
                <w:bCs w:val="0"/>
              </w:rPr>
            </w:pPr>
            <w:r w:rsidRPr="004D658A">
              <w:rPr>
                <w:b w:val="0"/>
              </w:rPr>
              <w:t>Zitronensaft</w:t>
            </w:r>
          </w:p>
        </w:tc>
        <w:tc>
          <w:tcPr>
            <w:tcW w:w="3177" w:type="dxa"/>
            <w:gridSpan w:val="3"/>
            <w:hideMark/>
          </w:tcPr>
          <w:p w:rsidR="00AC321B" w:rsidRPr="004D658A" w:rsidRDefault="004D658A" w:rsidP="0054427B">
            <w:pPr>
              <w:pStyle w:val="Beschriftung"/>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658A">
              <w:rPr>
                <w:sz w:val="22"/>
                <w:szCs w:val="22"/>
              </w:rPr>
              <w:t>H: -</w:t>
            </w:r>
          </w:p>
        </w:tc>
        <w:tc>
          <w:tcPr>
            <w:tcW w:w="3118" w:type="dxa"/>
            <w:gridSpan w:val="3"/>
            <w:hideMark/>
          </w:tcPr>
          <w:p w:rsidR="00AC321B" w:rsidRPr="004D658A" w:rsidRDefault="004D658A" w:rsidP="0054427B">
            <w:pPr>
              <w:pStyle w:val="Beschriftung"/>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658A">
              <w:rPr>
                <w:sz w:val="22"/>
                <w:szCs w:val="22"/>
              </w:rPr>
              <w:t>P: -</w:t>
            </w:r>
          </w:p>
        </w:tc>
      </w:tr>
      <w:tr w:rsidR="00AC321B" w:rsidTr="004D658A">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027" w:type="dxa"/>
            <w:gridSpan w:val="3"/>
          </w:tcPr>
          <w:p w:rsidR="00AC321B" w:rsidRPr="004D658A" w:rsidRDefault="00AC321B" w:rsidP="0054427B">
            <w:pPr>
              <w:jc w:val="center"/>
              <w:rPr>
                <w:b w:val="0"/>
              </w:rPr>
            </w:pPr>
            <w:r w:rsidRPr="004D658A">
              <w:rPr>
                <w:b w:val="0"/>
              </w:rPr>
              <w:t>Essig-Essenz (25% Säure)</w:t>
            </w:r>
          </w:p>
        </w:tc>
        <w:tc>
          <w:tcPr>
            <w:tcW w:w="3177" w:type="dxa"/>
            <w:gridSpan w:val="3"/>
          </w:tcPr>
          <w:p w:rsidR="00AC321B" w:rsidRPr="004D658A" w:rsidRDefault="004D658A" w:rsidP="0054427B">
            <w:pPr>
              <w:pStyle w:val="Beschriftung"/>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D658A">
              <w:rPr>
                <w:sz w:val="22"/>
                <w:szCs w:val="22"/>
              </w:rPr>
              <w:t>H: -</w:t>
            </w:r>
          </w:p>
        </w:tc>
        <w:tc>
          <w:tcPr>
            <w:tcW w:w="3118" w:type="dxa"/>
            <w:gridSpan w:val="3"/>
          </w:tcPr>
          <w:p w:rsidR="00AC321B" w:rsidRPr="004D658A" w:rsidRDefault="004D658A" w:rsidP="0054427B">
            <w:pPr>
              <w:pStyle w:val="Beschriftung"/>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D658A">
              <w:rPr>
                <w:sz w:val="22"/>
                <w:szCs w:val="22"/>
              </w:rPr>
              <w:t>P: -</w:t>
            </w:r>
          </w:p>
        </w:tc>
      </w:tr>
      <w:tr w:rsidR="00AC321B" w:rsidTr="004D658A">
        <w:trPr>
          <w:trHeight w:val="434"/>
        </w:trPr>
        <w:tc>
          <w:tcPr>
            <w:cnfStyle w:val="001000000000" w:firstRow="0" w:lastRow="0" w:firstColumn="1" w:lastColumn="0" w:oddVBand="0" w:evenVBand="0" w:oddHBand="0" w:evenHBand="0" w:firstRowFirstColumn="0" w:firstRowLastColumn="0" w:lastRowFirstColumn="0" w:lastRowLastColumn="0"/>
            <w:tcW w:w="3027" w:type="dxa"/>
            <w:gridSpan w:val="3"/>
          </w:tcPr>
          <w:p w:rsidR="00AC321B" w:rsidRPr="004D658A" w:rsidRDefault="00AC321B" w:rsidP="0054427B">
            <w:pPr>
              <w:jc w:val="center"/>
              <w:rPr>
                <w:b w:val="0"/>
              </w:rPr>
            </w:pPr>
            <w:r w:rsidRPr="004D658A">
              <w:rPr>
                <w:b w:val="0"/>
              </w:rPr>
              <w:t>Natron (Natriumhydrogencarbonat)</w:t>
            </w:r>
          </w:p>
          <w:p w:rsidR="00AC321B" w:rsidRPr="004D658A" w:rsidRDefault="00AC321B" w:rsidP="0054427B">
            <w:pPr>
              <w:jc w:val="center"/>
              <w:rPr>
                <w:b w:val="0"/>
              </w:rPr>
            </w:pPr>
            <w:r w:rsidRPr="004D658A">
              <w:rPr>
                <w:b w:val="0"/>
              </w:rPr>
              <w:t>Seife</w:t>
            </w:r>
          </w:p>
        </w:tc>
        <w:tc>
          <w:tcPr>
            <w:tcW w:w="3177" w:type="dxa"/>
            <w:gridSpan w:val="3"/>
          </w:tcPr>
          <w:p w:rsidR="00AC321B" w:rsidRPr="004D658A" w:rsidRDefault="004D658A" w:rsidP="0054427B">
            <w:pPr>
              <w:pStyle w:val="Beschriftung"/>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658A">
              <w:rPr>
                <w:sz w:val="22"/>
                <w:szCs w:val="22"/>
              </w:rPr>
              <w:t>H: -</w:t>
            </w:r>
          </w:p>
        </w:tc>
        <w:tc>
          <w:tcPr>
            <w:tcW w:w="3118" w:type="dxa"/>
            <w:gridSpan w:val="3"/>
          </w:tcPr>
          <w:p w:rsidR="00AC321B" w:rsidRPr="004D658A" w:rsidRDefault="004D658A" w:rsidP="0054427B">
            <w:pPr>
              <w:pStyle w:val="Beschriftung"/>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658A">
              <w:rPr>
                <w:sz w:val="22"/>
                <w:szCs w:val="22"/>
              </w:rPr>
              <w:t>P: -</w:t>
            </w:r>
          </w:p>
        </w:tc>
      </w:tr>
      <w:tr w:rsidR="00AC321B" w:rsidTr="004D658A">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027" w:type="dxa"/>
            <w:gridSpan w:val="3"/>
          </w:tcPr>
          <w:p w:rsidR="00AC321B" w:rsidRPr="004D658A" w:rsidRDefault="00AC321B" w:rsidP="0054427B">
            <w:pPr>
              <w:jc w:val="center"/>
              <w:rPr>
                <w:b w:val="0"/>
              </w:rPr>
            </w:pPr>
            <w:r w:rsidRPr="004D658A">
              <w:rPr>
                <w:b w:val="0"/>
              </w:rPr>
              <w:t>Natriumhydroxid</w:t>
            </w:r>
          </w:p>
        </w:tc>
        <w:tc>
          <w:tcPr>
            <w:tcW w:w="3177" w:type="dxa"/>
            <w:gridSpan w:val="3"/>
          </w:tcPr>
          <w:p w:rsidR="00AC321B" w:rsidRPr="004D658A" w:rsidRDefault="00C74046" w:rsidP="0054427B">
            <w:pPr>
              <w:pStyle w:val="Beschriftung"/>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D658A">
              <w:rPr>
                <w:sz w:val="22"/>
                <w:szCs w:val="22"/>
              </w:rPr>
              <w:t>H: 314, 290</w:t>
            </w:r>
          </w:p>
        </w:tc>
        <w:tc>
          <w:tcPr>
            <w:tcW w:w="3118" w:type="dxa"/>
            <w:gridSpan w:val="3"/>
          </w:tcPr>
          <w:p w:rsidR="00AC321B" w:rsidRPr="004D658A" w:rsidRDefault="00C74046" w:rsidP="0054427B">
            <w:pPr>
              <w:pStyle w:val="Beschriftung"/>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D658A">
              <w:rPr>
                <w:sz w:val="22"/>
                <w:szCs w:val="22"/>
              </w:rPr>
              <w:t>P: 280, 301+330+331, 305+351+338, 308+310</w:t>
            </w:r>
          </w:p>
        </w:tc>
      </w:tr>
      <w:tr w:rsidR="00AC321B" w:rsidTr="004D658A">
        <w:tc>
          <w:tcPr>
            <w:cnfStyle w:val="001000000000" w:firstRow="0" w:lastRow="0" w:firstColumn="1" w:lastColumn="0" w:oddVBand="0" w:evenVBand="0" w:oddHBand="0" w:evenHBand="0" w:firstRowFirstColumn="0" w:firstRowLastColumn="0" w:lastRowFirstColumn="0" w:lastRowLastColumn="0"/>
            <w:tcW w:w="1009" w:type="dxa"/>
            <w:hideMark/>
          </w:tcPr>
          <w:p w:rsidR="00AC321B" w:rsidRPr="004D658A" w:rsidRDefault="00AC321B" w:rsidP="0054427B">
            <w:pPr>
              <w:jc w:val="center"/>
              <w:rPr>
                <w:b w:val="0"/>
                <w:bCs w:val="0"/>
              </w:rPr>
            </w:pPr>
            <w:r w:rsidRPr="004D658A">
              <w:rPr>
                <w:b w:val="0"/>
                <w:noProof/>
                <w:lang w:eastAsia="de-DE"/>
              </w:rPr>
              <w:drawing>
                <wp:inline distT="0" distB="0" distL="0" distR="0" wp14:anchorId="39888C32" wp14:editId="46772278">
                  <wp:extent cx="509270" cy="509270"/>
                  <wp:effectExtent l="0" t="0" r="508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1009" w:type="dxa"/>
            <w:hideMark/>
          </w:tcPr>
          <w:p w:rsidR="00AC321B" w:rsidRPr="004D658A" w:rsidRDefault="00AC321B" w:rsidP="0054427B">
            <w:pPr>
              <w:jc w:val="center"/>
              <w:cnfStyle w:val="000000000000" w:firstRow="0" w:lastRow="0" w:firstColumn="0" w:lastColumn="0" w:oddVBand="0" w:evenVBand="0" w:oddHBand="0" w:evenHBand="0" w:firstRowFirstColumn="0" w:firstRowLastColumn="0" w:lastRowFirstColumn="0" w:lastRowLastColumn="0"/>
            </w:pPr>
            <w:r w:rsidRPr="004D658A">
              <w:rPr>
                <w:noProof/>
                <w:lang w:eastAsia="de-DE"/>
              </w:rPr>
              <w:drawing>
                <wp:inline distT="0" distB="0" distL="0" distR="0" wp14:anchorId="63723A4C" wp14:editId="3033543F">
                  <wp:extent cx="509270" cy="509270"/>
                  <wp:effectExtent l="0" t="0" r="508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1009" w:type="dxa"/>
            <w:hideMark/>
          </w:tcPr>
          <w:p w:rsidR="00AC321B" w:rsidRPr="004D658A" w:rsidRDefault="00AC321B" w:rsidP="0054427B">
            <w:pPr>
              <w:jc w:val="center"/>
              <w:cnfStyle w:val="000000000000" w:firstRow="0" w:lastRow="0" w:firstColumn="0" w:lastColumn="0" w:oddVBand="0" w:evenVBand="0" w:oddHBand="0" w:evenHBand="0" w:firstRowFirstColumn="0" w:firstRowLastColumn="0" w:lastRowFirstColumn="0" w:lastRowLastColumn="0"/>
            </w:pPr>
            <w:r w:rsidRPr="004D658A">
              <w:rPr>
                <w:noProof/>
                <w:lang w:eastAsia="de-DE"/>
              </w:rPr>
              <w:drawing>
                <wp:inline distT="0" distB="0" distL="0" distR="0" wp14:anchorId="3C33B82C" wp14:editId="272D4E2C">
                  <wp:extent cx="509270" cy="509270"/>
                  <wp:effectExtent l="0" t="0" r="508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1009" w:type="dxa"/>
            <w:hideMark/>
          </w:tcPr>
          <w:p w:rsidR="00AC321B" w:rsidRPr="004D658A" w:rsidRDefault="00AC321B" w:rsidP="0054427B">
            <w:pPr>
              <w:jc w:val="center"/>
              <w:cnfStyle w:val="000000000000" w:firstRow="0" w:lastRow="0" w:firstColumn="0" w:lastColumn="0" w:oddVBand="0" w:evenVBand="0" w:oddHBand="0" w:evenHBand="0" w:firstRowFirstColumn="0" w:firstRowLastColumn="0" w:lastRowFirstColumn="0" w:lastRowLastColumn="0"/>
            </w:pPr>
            <w:r w:rsidRPr="004D658A">
              <w:rPr>
                <w:noProof/>
                <w:lang w:eastAsia="de-DE"/>
              </w:rPr>
              <w:drawing>
                <wp:inline distT="0" distB="0" distL="0" distR="0" wp14:anchorId="101CADD4" wp14:editId="37454833">
                  <wp:extent cx="509270" cy="509270"/>
                  <wp:effectExtent l="0" t="0" r="508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1175" w:type="dxa"/>
            <w:hideMark/>
          </w:tcPr>
          <w:p w:rsidR="00AC321B" w:rsidRPr="004D658A" w:rsidRDefault="00AC321B" w:rsidP="0054427B">
            <w:pPr>
              <w:jc w:val="center"/>
              <w:cnfStyle w:val="000000000000" w:firstRow="0" w:lastRow="0" w:firstColumn="0" w:lastColumn="0" w:oddVBand="0" w:evenVBand="0" w:oddHBand="0" w:evenHBand="0" w:firstRowFirstColumn="0" w:firstRowLastColumn="0" w:lastRowFirstColumn="0" w:lastRowLastColumn="0"/>
            </w:pPr>
            <w:r w:rsidRPr="004D658A">
              <w:rPr>
                <w:noProof/>
                <w:lang w:eastAsia="de-DE"/>
              </w:rPr>
              <w:drawing>
                <wp:inline distT="0" distB="0" distL="0" distR="0" wp14:anchorId="77EFB07B" wp14:editId="4152445D">
                  <wp:extent cx="509270" cy="509270"/>
                  <wp:effectExtent l="0" t="0" r="508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993" w:type="dxa"/>
            <w:hideMark/>
          </w:tcPr>
          <w:p w:rsidR="00AC321B" w:rsidRPr="004D658A" w:rsidRDefault="00AC321B" w:rsidP="0054427B">
            <w:pPr>
              <w:jc w:val="center"/>
              <w:cnfStyle w:val="000000000000" w:firstRow="0" w:lastRow="0" w:firstColumn="0" w:lastColumn="0" w:oddVBand="0" w:evenVBand="0" w:oddHBand="0" w:evenHBand="0" w:firstRowFirstColumn="0" w:firstRowLastColumn="0" w:lastRowFirstColumn="0" w:lastRowLastColumn="0"/>
            </w:pPr>
            <w:r w:rsidRPr="004D658A">
              <w:rPr>
                <w:noProof/>
                <w:lang w:eastAsia="de-DE"/>
              </w:rPr>
              <w:drawing>
                <wp:inline distT="0" distB="0" distL="0" distR="0" wp14:anchorId="0C1569FF" wp14:editId="2C9016AF">
                  <wp:extent cx="509270" cy="509270"/>
                  <wp:effectExtent l="0" t="0" r="508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975" w:type="dxa"/>
            <w:hideMark/>
          </w:tcPr>
          <w:p w:rsidR="00AC321B" w:rsidRPr="004D658A" w:rsidRDefault="00AC321B" w:rsidP="0054427B">
            <w:pPr>
              <w:jc w:val="center"/>
              <w:cnfStyle w:val="000000000000" w:firstRow="0" w:lastRow="0" w:firstColumn="0" w:lastColumn="0" w:oddVBand="0" w:evenVBand="0" w:oddHBand="0" w:evenHBand="0" w:firstRowFirstColumn="0" w:firstRowLastColumn="0" w:lastRowFirstColumn="0" w:lastRowLastColumn="0"/>
            </w:pPr>
            <w:r w:rsidRPr="004D658A">
              <w:rPr>
                <w:noProof/>
                <w:lang w:eastAsia="de-DE"/>
              </w:rPr>
              <w:drawing>
                <wp:inline distT="0" distB="0" distL="0" distR="0" wp14:anchorId="2EC2F025" wp14:editId="07839A9B">
                  <wp:extent cx="509270" cy="509270"/>
                  <wp:effectExtent l="0" t="0" r="5080" b="50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c>
          <w:tcPr>
            <w:tcW w:w="1009" w:type="dxa"/>
            <w:hideMark/>
          </w:tcPr>
          <w:p w:rsidR="00AC321B" w:rsidRPr="004D658A" w:rsidRDefault="00C74046" w:rsidP="0054427B">
            <w:pPr>
              <w:jc w:val="center"/>
              <w:cnfStyle w:val="000000000000" w:firstRow="0" w:lastRow="0" w:firstColumn="0" w:lastColumn="0" w:oddVBand="0" w:evenVBand="0" w:oddHBand="0" w:evenHBand="0" w:firstRowFirstColumn="0" w:firstRowLastColumn="0" w:lastRowFirstColumn="0" w:lastRowLastColumn="0"/>
            </w:pPr>
            <w:r w:rsidRPr="004D658A">
              <w:rPr>
                <w:noProof/>
                <w:lang w:eastAsia="de-DE"/>
              </w:rPr>
              <w:drawing>
                <wp:inline distT="0" distB="0" distL="0" distR="0">
                  <wp:extent cx="570015" cy="570015"/>
                  <wp:effectExtent l="0" t="0" r="1905" b="1905"/>
                  <wp:docPr id="34" name="Grafik 34" descr="C:\Users\Annika\Desktop\SV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ka\Desktop\SVP\Piktogramme\Grau\Reizend.pn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70004" cy="570004"/>
                          </a:xfrm>
                          <a:prstGeom prst="rect">
                            <a:avLst/>
                          </a:prstGeom>
                          <a:noFill/>
                          <a:ln>
                            <a:noFill/>
                          </a:ln>
                        </pic:spPr>
                      </pic:pic>
                    </a:graphicData>
                  </a:graphic>
                </wp:inline>
              </w:drawing>
            </w:r>
          </w:p>
        </w:tc>
        <w:tc>
          <w:tcPr>
            <w:tcW w:w="1134" w:type="dxa"/>
            <w:hideMark/>
          </w:tcPr>
          <w:p w:rsidR="00AC321B" w:rsidRPr="004D658A" w:rsidRDefault="00AC321B" w:rsidP="0054427B">
            <w:pPr>
              <w:jc w:val="center"/>
              <w:cnfStyle w:val="000000000000" w:firstRow="0" w:lastRow="0" w:firstColumn="0" w:lastColumn="0" w:oddVBand="0" w:evenVBand="0" w:oddHBand="0" w:evenHBand="0" w:firstRowFirstColumn="0" w:firstRowLastColumn="0" w:lastRowFirstColumn="0" w:lastRowLastColumn="0"/>
            </w:pPr>
            <w:r w:rsidRPr="004D658A">
              <w:rPr>
                <w:noProof/>
                <w:lang w:eastAsia="de-DE"/>
              </w:rPr>
              <w:drawing>
                <wp:inline distT="0" distB="0" distL="0" distR="0" wp14:anchorId="1CE1A468" wp14:editId="176CE1AE">
                  <wp:extent cx="509270" cy="509270"/>
                  <wp:effectExtent l="0" t="0" r="5080" b="508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inline>
              </w:drawing>
            </w:r>
          </w:p>
        </w:tc>
      </w:tr>
    </w:tbl>
    <w:p w:rsidR="0038539D" w:rsidRDefault="00F1749B"/>
    <w:p w:rsidR="00AC321B" w:rsidRDefault="00AC321B" w:rsidP="00AC321B">
      <w:pPr>
        <w:tabs>
          <w:tab w:val="left" w:pos="1701"/>
          <w:tab w:val="left" w:pos="1985"/>
        </w:tabs>
        <w:ind w:left="1980" w:hanging="1980"/>
      </w:pPr>
      <w:r>
        <w:t xml:space="preserve">Materialien: </w:t>
      </w:r>
      <w:r>
        <w:tab/>
      </w:r>
      <w:r>
        <w:tab/>
        <w:t xml:space="preserve">Becherglas (400 mL), Becherglas (250 mL), Trichter, Filterpapier, Tropfpipette, Spatel, 5 Reagenzgläser, Reagenzglas-Ständer </w:t>
      </w:r>
      <w:r>
        <w:tab/>
      </w:r>
      <w:r>
        <w:tab/>
      </w:r>
    </w:p>
    <w:p w:rsidR="00AC321B" w:rsidRDefault="00AC321B" w:rsidP="00AC321B">
      <w:pPr>
        <w:tabs>
          <w:tab w:val="left" w:pos="1701"/>
          <w:tab w:val="left" w:pos="1985"/>
        </w:tabs>
        <w:ind w:left="1695" w:hanging="1695"/>
      </w:pPr>
      <w:r>
        <w:t>Chemikalien:</w:t>
      </w:r>
      <w:r>
        <w:tab/>
      </w:r>
      <w:r>
        <w:tab/>
      </w:r>
      <w:r>
        <w:tab/>
        <w:t>Rotkohlsaft, Zitronensaft, Haushaltsessig, Natron, Seife</w:t>
      </w:r>
    </w:p>
    <w:p w:rsidR="00AC321B" w:rsidRDefault="00AC321B" w:rsidP="00AC321B">
      <w:pPr>
        <w:tabs>
          <w:tab w:val="left" w:pos="1701"/>
          <w:tab w:val="left" w:pos="1985"/>
        </w:tabs>
        <w:ind w:left="1980" w:hanging="1980"/>
      </w:pPr>
      <w:r>
        <w:t xml:space="preserve">Durchführung: </w:t>
      </w:r>
      <w:r>
        <w:tab/>
      </w:r>
      <w:r>
        <w:tab/>
        <w:t>In fünf Reagenzgläser wird jeweils zu einem Viertel Rotkohlsaft gefüllt. Gib zu der ersten Probe tropfenweise Haushaltsessig, bis sich die Farbe nicht mehr ändert. Versetze die zweite Probe mit Zitronensaft. Gib in die dritte Probe eine Spatelspitze Natron und schüttle. Wiederhole die Natronzugabe, bis sich die Farbe nicht mehr ändert. Gib in die vierte Probe nach und nach kleine Stückchen Kernseife und schüttle jeweils. Gib in die fünfte Probe mit dem Spatel vorsichtig drei Natriumhydroxid-Plätzchen. Das Natriumhydroxid darf dabei nicht mit den Fingern berührt werden.</w:t>
      </w:r>
    </w:p>
    <w:p w:rsidR="00C74046" w:rsidRDefault="00C74046" w:rsidP="00C74046">
      <w:pPr>
        <w:keepNext/>
        <w:tabs>
          <w:tab w:val="left" w:pos="1701"/>
          <w:tab w:val="left" w:pos="1985"/>
        </w:tabs>
        <w:ind w:left="1980" w:hanging="1980"/>
      </w:pPr>
      <w:r>
        <w:rPr>
          <w:noProof/>
          <w:lang w:eastAsia="de-DE"/>
        </w:rPr>
        <w:lastRenderedPageBreak/>
        <w:drawing>
          <wp:inline distT="0" distB="0" distL="0" distR="0" wp14:anchorId="53747A49" wp14:editId="36842FB1">
            <wp:extent cx="5760720" cy="3840480"/>
            <wp:effectExtent l="0" t="0" r="0" b="762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49.JPG"/>
                    <pic:cNvPicPr/>
                  </pic:nvPicPr>
                  <pic:blipFill>
                    <a:blip r:embed="rId30" cstate="print">
                      <a:extLst>
                        <a:ext uri="{28A0092B-C50C-407E-A947-70E740481C1C}">
                          <a14:useLocalDpi xmlns:a14="http://schemas.microsoft.com/office/drawing/2010/main"/>
                        </a:ext>
                      </a:extLst>
                    </a:blip>
                    <a:stretch>
                      <a:fillRect/>
                    </a:stretch>
                  </pic:blipFill>
                  <pic:spPr>
                    <a:xfrm>
                      <a:off x="0" y="0"/>
                      <a:ext cx="5760720" cy="3840480"/>
                    </a:xfrm>
                    <a:prstGeom prst="rect">
                      <a:avLst/>
                    </a:prstGeom>
                  </pic:spPr>
                </pic:pic>
              </a:graphicData>
            </a:graphic>
          </wp:inline>
        </w:drawing>
      </w:r>
    </w:p>
    <w:p w:rsidR="00C74046" w:rsidRDefault="00C74046" w:rsidP="00C74046">
      <w:pPr>
        <w:pStyle w:val="Beschriftung"/>
      </w:pPr>
      <w:r>
        <w:t xml:space="preserve">Abbildung </w:t>
      </w:r>
      <w:r w:rsidR="00F1749B">
        <w:fldChar w:fldCharType="begin"/>
      </w:r>
      <w:r w:rsidR="00F1749B">
        <w:instrText xml:space="preserve"> SEQ Abbildung \* ARABIC </w:instrText>
      </w:r>
      <w:r w:rsidR="00F1749B">
        <w:fldChar w:fldCharType="separate"/>
      </w:r>
      <w:r w:rsidR="001408BB">
        <w:rPr>
          <w:noProof/>
        </w:rPr>
        <w:t>6</w:t>
      </w:r>
      <w:r w:rsidR="00F1749B">
        <w:rPr>
          <w:noProof/>
        </w:rPr>
        <w:fldChar w:fldCharType="end"/>
      </w:r>
      <w:r>
        <w:t xml:space="preserve"> </w:t>
      </w:r>
      <w:r w:rsidR="004D658A">
        <w:t xml:space="preserve">Rotkohlsaft - </w:t>
      </w:r>
      <w:r>
        <w:t>Farborgel</w:t>
      </w:r>
    </w:p>
    <w:p w:rsidR="00C74046" w:rsidRDefault="00C74046" w:rsidP="00AC321B">
      <w:pPr>
        <w:tabs>
          <w:tab w:val="left" w:pos="1701"/>
          <w:tab w:val="left" w:pos="1985"/>
        </w:tabs>
        <w:ind w:left="1980" w:hanging="1980"/>
      </w:pPr>
      <w:r>
        <w:t>Beobachtung:</w:t>
      </w:r>
      <w:r>
        <w:tab/>
      </w:r>
      <w:r>
        <w:tab/>
        <w:t>Der Zitronensaft und die Essigessenz färben sich nach Zugabe zum Rotkohlsaft rot. Nach Zugabe von Seife färbt sich der Rotkohlsaft blau und nach Zuga</w:t>
      </w:r>
      <w:r w:rsidR="0060414E">
        <w:t>be von Natron dunkelgrün. Nach Z</w:t>
      </w:r>
      <w:r>
        <w:t>ugabe von einem Natriumhydroxidplätzchen färbt sich der Rotkohlsaft nach einigen Minuten orange-gelb.</w:t>
      </w:r>
    </w:p>
    <w:p w:rsidR="00C74046" w:rsidRPr="00C74046" w:rsidRDefault="00C74046" w:rsidP="00C74046">
      <w:pPr>
        <w:tabs>
          <w:tab w:val="left" w:pos="1701"/>
          <w:tab w:val="left" w:pos="1985"/>
        </w:tabs>
        <w:ind w:left="1980" w:hanging="1980"/>
        <w:rPr>
          <w:color w:val="000000"/>
        </w:rPr>
      </w:pPr>
      <w:r>
        <w:t>Deutung:</w:t>
      </w:r>
      <w:r>
        <w:tab/>
      </w:r>
      <w:r>
        <w:tab/>
      </w:r>
      <w:r>
        <w:rPr>
          <w:color w:val="000000"/>
        </w:rPr>
        <w:t>Bei Zitronensaft und Essig handelt es sich um Säuren. Seife, Natron und Natriumhydroxid bilden mit dem Rotkohlsaft eine alkalische Lösung und färben diesen je nach Stärke von grün bis gelb. Mit Hilfe des Rotkohlsaftes kann nun beurteilt werden ob die Lösung saure, neutrale oder alkalische Eigenschaften hat. (Der Rotkohlsaft ist also ein Indikator.)</w:t>
      </w:r>
    </w:p>
    <w:p w:rsidR="00AC321B" w:rsidRDefault="00C74046" w:rsidP="00AC321B">
      <w:pPr>
        <w:tabs>
          <w:tab w:val="left" w:pos="1701"/>
          <w:tab w:val="left" w:pos="1985"/>
        </w:tabs>
        <w:ind w:left="1980" w:hanging="1980"/>
      </w:pPr>
      <w:r>
        <w:t xml:space="preserve">Entsorgung: </w:t>
      </w:r>
      <w:r>
        <w:tab/>
      </w:r>
      <w:r>
        <w:tab/>
        <w:t>Lösungen</w:t>
      </w:r>
      <w:r w:rsidR="00AC321B">
        <w:t xml:space="preserve"> in den Säure-Base-Behälter geben</w:t>
      </w:r>
      <w:r>
        <w:t>.</w:t>
      </w:r>
    </w:p>
    <w:p w:rsidR="00AC321B" w:rsidRDefault="00AC321B" w:rsidP="00AC321B">
      <w:pPr>
        <w:tabs>
          <w:tab w:val="left" w:pos="1701"/>
          <w:tab w:val="left" w:pos="1985"/>
        </w:tabs>
        <w:ind w:left="1980" w:hanging="1980"/>
      </w:pPr>
      <w:r>
        <w:t>Literatur:</w:t>
      </w:r>
      <w:r>
        <w:tab/>
      </w:r>
      <w:r>
        <w:tab/>
        <w:t>Asselborn, W., Jäckel, M., Risch, T. K. (Hsrg), Chemie heute – SI Gesamtband, Schroedel, 2001, S.14f.</w:t>
      </w:r>
    </w:p>
    <w:p w:rsidR="00AC321B" w:rsidRDefault="00AC321B" w:rsidP="002E1FDB">
      <w:pPr>
        <w:spacing w:line="276" w:lineRule="auto"/>
        <w:jc w:val="left"/>
      </w:pPr>
      <w:bookmarkStart w:id="7" w:name="_GoBack"/>
      <w:bookmarkEnd w:id="7"/>
    </w:p>
    <w:sectPr w:rsidR="00AC321B" w:rsidSect="005B0270">
      <w:headerReference w:type="default" r:id="rId31"/>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49B" w:rsidRDefault="00F1749B">
      <w:pPr>
        <w:spacing w:after="0" w:line="240" w:lineRule="auto"/>
      </w:pPr>
      <w:r>
        <w:separator/>
      </w:r>
    </w:p>
  </w:endnote>
  <w:endnote w:type="continuationSeparator" w:id="0">
    <w:p w:rsidR="00F1749B" w:rsidRDefault="00F17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49B" w:rsidRDefault="00F1749B">
      <w:pPr>
        <w:spacing w:after="0" w:line="240" w:lineRule="auto"/>
      </w:pPr>
      <w:r>
        <w:separator/>
      </w:r>
    </w:p>
  </w:footnote>
  <w:footnote w:type="continuationSeparator" w:id="0">
    <w:p w:rsidR="00F1749B" w:rsidRDefault="00F174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689263763"/>
      <w:docPartObj>
        <w:docPartGallery w:val="Page Numbers (Top of Page)"/>
        <w:docPartUnique/>
      </w:docPartObj>
    </w:sdtPr>
    <w:sdtEndPr/>
    <w:sdtContent>
      <w:p w:rsidR="005B0270" w:rsidRPr="0080101C" w:rsidRDefault="00B47DCE" w:rsidP="0049087A">
        <w:pPr>
          <w:pStyle w:val="Kopfzeile"/>
          <w:tabs>
            <w:tab w:val="left" w:pos="0"/>
            <w:tab w:val="left" w:pos="284"/>
          </w:tabs>
          <w:jc w:val="right"/>
          <w:rPr>
            <w:rFonts w:asciiTheme="majorHAnsi" w:hAnsiTheme="majorHAnsi"/>
            <w:sz w:val="20"/>
            <w:szCs w:val="20"/>
          </w:rPr>
        </w:pPr>
        <w:fldSimple w:instr=" STYLEREF  &quot;Überschrift 1&quot; \n  \* MERGEFORMAT ">
          <w:r w:rsidR="00F72573" w:rsidRPr="00F72573">
            <w:rPr>
              <w:b/>
              <w:bCs/>
              <w:noProof/>
              <w:sz w:val="20"/>
            </w:rPr>
            <w:t>2</w:t>
          </w:r>
        </w:fldSimple>
        <w:r w:rsidR="00071B54" w:rsidRPr="00AA612B">
          <w:rPr>
            <w:rFonts w:asciiTheme="majorHAnsi" w:hAnsiTheme="majorHAnsi" w:cs="Arial"/>
            <w:sz w:val="20"/>
            <w:szCs w:val="20"/>
          </w:rPr>
          <w:t xml:space="preserve"> </w:t>
        </w:r>
        <w:fldSimple w:instr=" STYLEREF  &quot;Überschrift 1&quot;  \* MERGEFORMAT ">
          <w:r w:rsidR="00F72573">
            <w:rPr>
              <w:noProof/>
            </w:rPr>
            <w:t>Weitere Schülerversuche</w:t>
          </w:r>
        </w:fldSimple>
        <w:r w:rsidR="00071B54" w:rsidRPr="0080101C">
          <w:rPr>
            <w:rFonts w:asciiTheme="majorHAnsi" w:hAnsiTheme="majorHAnsi"/>
            <w:sz w:val="20"/>
            <w:szCs w:val="20"/>
          </w:rPr>
          <w:tab/>
        </w:r>
        <w:r w:rsidR="00071B54" w:rsidRPr="0080101C">
          <w:rPr>
            <w:rFonts w:asciiTheme="majorHAnsi" w:hAnsiTheme="majorHAnsi"/>
            <w:sz w:val="20"/>
            <w:szCs w:val="20"/>
          </w:rPr>
          <w:tab/>
        </w:r>
        <w:r w:rsidR="00071B54" w:rsidRPr="0080101C">
          <w:rPr>
            <w:rFonts w:asciiTheme="majorHAnsi" w:hAnsiTheme="majorHAnsi" w:cs="Arial"/>
            <w:sz w:val="20"/>
            <w:szCs w:val="20"/>
          </w:rPr>
          <w:t xml:space="preserve"> </w:t>
        </w:r>
      </w:p>
    </w:sdtContent>
  </w:sdt>
  <w:p w:rsidR="005B0270" w:rsidRPr="0080101C" w:rsidRDefault="000932F5"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9264" behindDoc="0" locked="0" layoutInCell="1" allowOverlap="1" wp14:anchorId="5ACEC28D" wp14:editId="490A78F5">
              <wp:simplePos x="0" y="0"/>
              <wp:positionH relativeFrom="column">
                <wp:posOffset>-42545</wp:posOffset>
              </wp:positionH>
              <wp:positionV relativeFrom="paragraph">
                <wp:posOffset>38735</wp:posOffset>
              </wp:positionV>
              <wp:extent cx="5867400" cy="635"/>
              <wp:effectExtent l="9525" t="13970" r="9525" b="13970"/>
              <wp:wrapNone/>
              <wp:docPr id="8" name="Gerade Verbindung mit Pfe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413B45" id="_x0000_t32" coordsize="21600,21600" o:spt="32" o:oned="t" path="m,l21600,21600e" filled="f">
              <v:path arrowok="t" fillok="f" o:connecttype="none"/>
              <o:lock v:ext="edit" shapetype="t"/>
            </v:shapetype>
            <v:shape id="Gerade Verbindung mit Pfeil 8" o:spid="_x0000_s1026" type="#_x0000_t32" style="position:absolute;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718"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2F5"/>
    <w:rsid w:val="00071B54"/>
    <w:rsid w:val="000932F5"/>
    <w:rsid w:val="001408BB"/>
    <w:rsid w:val="002E1FDB"/>
    <w:rsid w:val="00307414"/>
    <w:rsid w:val="003860E4"/>
    <w:rsid w:val="003D4BE6"/>
    <w:rsid w:val="003E523C"/>
    <w:rsid w:val="00406A74"/>
    <w:rsid w:val="004175D5"/>
    <w:rsid w:val="00496661"/>
    <w:rsid w:val="004D658A"/>
    <w:rsid w:val="005F53CE"/>
    <w:rsid w:val="0060414E"/>
    <w:rsid w:val="00677AA0"/>
    <w:rsid w:val="00723DD6"/>
    <w:rsid w:val="00763FE7"/>
    <w:rsid w:val="008D5020"/>
    <w:rsid w:val="00AC321B"/>
    <w:rsid w:val="00B47DCE"/>
    <w:rsid w:val="00B548D4"/>
    <w:rsid w:val="00BC1662"/>
    <w:rsid w:val="00C63493"/>
    <w:rsid w:val="00C74046"/>
    <w:rsid w:val="00C82553"/>
    <w:rsid w:val="00D64F71"/>
    <w:rsid w:val="00DB24DD"/>
    <w:rsid w:val="00F1749B"/>
    <w:rsid w:val="00F725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8BF06E-A9B7-4F0A-BCA6-6498C8EE3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932F5"/>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3D4B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3D4B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0932F5"/>
    <w:pPr>
      <w:keepNext/>
      <w:keepLines/>
      <w:spacing w:before="200" w:after="120"/>
      <w:ind w:left="720" w:hanging="7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0932F5"/>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932F5"/>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932F5"/>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932F5"/>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932F5"/>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932F5"/>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D4BE6"/>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3D4BE6"/>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0932F5"/>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0932F5"/>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932F5"/>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932F5"/>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932F5"/>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932F5"/>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932F5"/>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932F5"/>
    <w:pPr>
      <w:spacing w:line="240" w:lineRule="auto"/>
    </w:pPr>
    <w:rPr>
      <w:bCs/>
      <w:color w:val="auto"/>
      <w:sz w:val="18"/>
      <w:szCs w:val="18"/>
    </w:rPr>
  </w:style>
  <w:style w:type="paragraph" w:styleId="Listenabsatz">
    <w:name w:val="List Paragraph"/>
    <w:basedOn w:val="Standard"/>
    <w:uiPriority w:val="34"/>
    <w:qFormat/>
    <w:rsid w:val="000932F5"/>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0932F5"/>
    <w:pPr>
      <w:spacing w:before="360"/>
      <w:outlineLvl w:val="9"/>
    </w:pPr>
  </w:style>
  <w:style w:type="paragraph" w:styleId="Kopfzeile">
    <w:name w:val="header"/>
    <w:basedOn w:val="Standard"/>
    <w:link w:val="KopfzeileZchn"/>
    <w:uiPriority w:val="99"/>
    <w:unhideWhenUsed/>
    <w:rsid w:val="000932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932F5"/>
    <w:rPr>
      <w:rFonts w:ascii="Cambria" w:hAnsi="Cambria"/>
      <w:color w:val="1D1B11" w:themeColor="background2" w:themeShade="1A"/>
    </w:rPr>
  </w:style>
  <w:style w:type="paragraph" w:styleId="Fuzeile">
    <w:name w:val="footer"/>
    <w:basedOn w:val="Standard"/>
    <w:link w:val="FuzeileZchn"/>
    <w:uiPriority w:val="99"/>
    <w:unhideWhenUsed/>
    <w:rsid w:val="000932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32F5"/>
    <w:rPr>
      <w:rFonts w:ascii="Cambria" w:hAnsi="Cambria"/>
      <w:color w:val="1D1B11" w:themeColor="background2" w:themeShade="1A"/>
    </w:rPr>
  </w:style>
  <w:style w:type="character" w:styleId="Hyperlink">
    <w:name w:val="Hyperlink"/>
    <w:basedOn w:val="Absatz-Standardschriftart"/>
    <w:uiPriority w:val="99"/>
    <w:unhideWhenUsed/>
    <w:rsid w:val="000932F5"/>
    <w:rPr>
      <w:color w:val="0000FF" w:themeColor="hyperlink"/>
      <w:u w:val="single"/>
    </w:rPr>
  </w:style>
  <w:style w:type="paragraph" w:styleId="Verzeichnis1">
    <w:name w:val="toc 1"/>
    <w:basedOn w:val="Standard"/>
    <w:next w:val="Standard"/>
    <w:autoRedefine/>
    <w:uiPriority w:val="39"/>
    <w:unhideWhenUsed/>
    <w:rsid w:val="000932F5"/>
    <w:pPr>
      <w:spacing w:after="100"/>
    </w:pPr>
  </w:style>
  <w:style w:type="paragraph" w:styleId="Verzeichnis2">
    <w:name w:val="toc 2"/>
    <w:basedOn w:val="Standard"/>
    <w:next w:val="Standard"/>
    <w:autoRedefine/>
    <w:uiPriority w:val="39"/>
    <w:unhideWhenUsed/>
    <w:rsid w:val="000932F5"/>
    <w:pPr>
      <w:spacing w:after="100"/>
      <w:ind w:left="220"/>
    </w:pPr>
  </w:style>
  <w:style w:type="paragraph" w:styleId="Sprechblasentext">
    <w:name w:val="Balloon Text"/>
    <w:basedOn w:val="Standard"/>
    <w:link w:val="SprechblasentextZchn"/>
    <w:uiPriority w:val="99"/>
    <w:semiHidden/>
    <w:unhideWhenUsed/>
    <w:rsid w:val="000932F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32F5"/>
    <w:rPr>
      <w:rFonts w:ascii="Tahoma" w:hAnsi="Tahoma" w:cs="Tahoma"/>
      <w:color w:val="1D1B11" w:themeColor="background2" w:themeShade="1A"/>
      <w:sz w:val="16"/>
      <w:szCs w:val="16"/>
    </w:rPr>
  </w:style>
  <w:style w:type="table" w:styleId="Listentabelle3Akzent1">
    <w:name w:val="List Table 3 Accent 1"/>
    <w:basedOn w:val="NormaleTabelle"/>
    <w:uiPriority w:val="48"/>
    <w:rsid w:val="004D658A"/>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95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702AE-CB2C-4C53-A008-E727175D2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811</Words>
  <Characters>5112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Annika Münch</dc:creator>
  <cp:lastModifiedBy>Annika Münch</cp:lastModifiedBy>
  <cp:revision>2</cp:revision>
  <cp:lastPrinted>2015-08-03T05:53:00Z</cp:lastPrinted>
  <dcterms:created xsi:type="dcterms:W3CDTF">2015-08-22T14:16:00Z</dcterms:created>
  <dcterms:modified xsi:type="dcterms:W3CDTF">2015-08-22T14:16:00Z</dcterms:modified>
</cp:coreProperties>
</file>