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CB" w:rsidRPr="00EA58CB" w:rsidRDefault="00EA58CB" w:rsidP="00EA58CB">
      <w:pPr>
        <w:pStyle w:val="berschrift2"/>
        <w:numPr>
          <w:ilvl w:val="0"/>
          <w:numId w:val="0"/>
        </w:numPr>
        <w:ind w:left="576" w:hanging="576"/>
        <w:rPr>
          <w:sz w:val="28"/>
        </w:rPr>
      </w:pPr>
      <w:r w:rsidRPr="00EA58CB">
        <w:rPr>
          <w:noProof/>
          <w:sz w:val="28"/>
          <w:lang w:eastAsia="de-DE"/>
        </w:rPr>
        <w:pict>
          <v:shapetype id="_x0000_t202" coordsize="21600,21600" o:spt="202" path="m,l,21600r21600,l21600,xe">
            <v:stroke joinstyle="miter"/>
            <v:path gradientshapeok="t" o:connecttype="rect"/>
          </v:shapetype>
          <v:shape id="_x0000_s1027" type="#_x0000_t202" style="position:absolute;left:0;text-align:left;margin-left:-4.25pt;margin-top:52.2pt;width:462.45pt;height:57.8pt;z-index:251660288;mso-width-relative:margin;mso-height-relative:margin" fillcolor="white [3201]" strokecolor="#4bacc6 [3208]" strokeweight="1pt">
            <v:stroke dashstyle="dash"/>
            <v:shadow color="#868686"/>
            <v:textbox style="mso-next-textbox:#_x0000_s1027">
              <w:txbxContent>
                <w:p w:rsidR="00EA58CB" w:rsidRPr="00F31EBF" w:rsidRDefault="00EA58CB" w:rsidP="00EA58CB">
                  <w:pPr>
                    <w:rPr>
                      <w:color w:val="auto"/>
                    </w:rPr>
                  </w:pPr>
                  <w:r>
                    <w:rPr>
                      <w:color w:val="auto"/>
                    </w:rPr>
                    <w:t>Einige Stoffe lösen sich in Wasser, andere nicht. Die Schülerinnen und Schüler können sich al</w:t>
                  </w:r>
                  <w:r>
                    <w:rPr>
                      <w:color w:val="auto"/>
                    </w:rPr>
                    <w:t>l</w:t>
                  </w:r>
                  <w:r>
                    <w:rPr>
                      <w:color w:val="auto"/>
                    </w:rPr>
                    <w:t>tägliche Stoffe aussuchen und diese in Wasser lösen und ihre Beobachtungen dokumentieren.</w:t>
                  </w:r>
                </w:p>
              </w:txbxContent>
            </v:textbox>
            <w10:wrap type="square"/>
          </v:shape>
        </w:pict>
      </w:r>
      <w:bookmarkStart w:id="0" w:name="_Toc428169332"/>
      <w:r>
        <w:rPr>
          <w:sz w:val="28"/>
        </w:rPr>
        <w:t>SV</w:t>
      </w:r>
      <w:r w:rsidRPr="00EA58CB">
        <w:rPr>
          <w:sz w:val="28"/>
        </w:rPr>
        <w:t xml:space="preserve"> – Löslichkeit von Alltagsstoffen in Wasser</w:t>
      </w:r>
      <w:bookmarkEnd w:id="0"/>
    </w:p>
    <w:p w:rsidR="00EA58CB" w:rsidRDefault="00EA58CB" w:rsidP="00EA58CB">
      <w:pPr>
        <w:pStyle w:val="berschrift2"/>
        <w:numPr>
          <w:ilvl w:val="0"/>
          <w:numId w:val="0"/>
        </w:numPr>
      </w:pPr>
      <w:bookmarkStart w:id="1" w:name="_Toc425776595"/>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A58CB" w:rsidRPr="009C5E28" w:rsidTr="005617E6">
        <w:tc>
          <w:tcPr>
            <w:tcW w:w="9322" w:type="dxa"/>
            <w:gridSpan w:val="9"/>
            <w:shd w:val="clear" w:color="auto" w:fill="4F81BD"/>
            <w:vAlign w:val="center"/>
          </w:tcPr>
          <w:p w:rsidR="00EA58CB" w:rsidRPr="00F31EBF" w:rsidRDefault="00EA58CB" w:rsidP="005617E6">
            <w:pPr>
              <w:spacing w:after="0"/>
              <w:jc w:val="center"/>
              <w:rPr>
                <w:b/>
                <w:bCs/>
                <w:color w:val="FFFFFF" w:themeColor="background1"/>
              </w:rPr>
            </w:pPr>
            <w:r w:rsidRPr="00F31EBF">
              <w:rPr>
                <w:b/>
                <w:bCs/>
                <w:color w:val="FFFFFF" w:themeColor="background1"/>
              </w:rPr>
              <w:t>Gefahrenstoffe</w:t>
            </w:r>
          </w:p>
        </w:tc>
      </w:tr>
      <w:tr w:rsidR="00EA58CB" w:rsidRPr="009C5E28" w:rsidTr="005617E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A58CB" w:rsidRPr="009C5E28" w:rsidRDefault="00EA58CB" w:rsidP="005617E6">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EA58CB" w:rsidRPr="009C5E28" w:rsidRDefault="00EA58CB" w:rsidP="005617E6">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A58CB" w:rsidRPr="009C5E28" w:rsidRDefault="00EA58CB" w:rsidP="005617E6">
            <w:pPr>
              <w:spacing w:after="0"/>
              <w:jc w:val="center"/>
            </w:pPr>
            <w:r>
              <w:rPr>
                <w:sz w:val="20"/>
              </w:rPr>
              <w:t>-</w:t>
            </w:r>
          </w:p>
        </w:tc>
      </w:tr>
      <w:tr w:rsidR="00EA58CB" w:rsidRPr="009C5E28" w:rsidTr="005617E6">
        <w:trPr>
          <w:trHeight w:val="434"/>
        </w:trPr>
        <w:tc>
          <w:tcPr>
            <w:tcW w:w="3027" w:type="dxa"/>
            <w:gridSpan w:val="3"/>
            <w:shd w:val="clear" w:color="auto" w:fill="auto"/>
            <w:vAlign w:val="center"/>
          </w:tcPr>
          <w:p w:rsidR="00EA58CB" w:rsidRPr="009C5E28" w:rsidRDefault="00EA58CB" w:rsidP="005617E6">
            <w:pPr>
              <w:spacing w:after="0" w:line="276" w:lineRule="auto"/>
              <w:jc w:val="center"/>
              <w:rPr>
                <w:bCs/>
                <w:sz w:val="20"/>
              </w:rPr>
            </w:pPr>
            <w:r>
              <w:rPr>
                <w:color w:val="auto"/>
                <w:sz w:val="20"/>
                <w:szCs w:val="20"/>
              </w:rPr>
              <w:t>Natriumchlorid</w:t>
            </w:r>
          </w:p>
        </w:tc>
        <w:tc>
          <w:tcPr>
            <w:tcW w:w="3177" w:type="dxa"/>
            <w:gridSpan w:val="3"/>
            <w:shd w:val="clear" w:color="auto" w:fill="auto"/>
            <w:vAlign w:val="center"/>
          </w:tcPr>
          <w:p w:rsidR="00EA58CB" w:rsidRPr="009C5E28" w:rsidRDefault="00EA58CB" w:rsidP="005617E6">
            <w:pPr>
              <w:pStyle w:val="Beschriftung"/>
              <w:spacing w:after="0"/>
              <w:jc w:val="center"/>
              <w:rPr>
                <w:sz w:val="20"/>
              </w:rPr>
            </w:pPr>
            <w:r>
              <w:rPr>
                <w:sz w:val="20"/>
              </w:rPr>
              <w:t>-</w:t>
            </w:r>
          </w:p>
        </w:tc>
        <w:tc>
          <w:tcPr>
            <w:tcW w:w="3118" w:type="dxa"/>
            <w:gridSpan w:val="3"/>
            <w:shd w:val="clear" w:color="auto" w:fill="auto"/>
            <w:vAlign w:val="center"/>
          </w:tcPr>
          <w:p w:rsidR="00EA58CB" w:rsidRPr="009C5E28" w:rsidRDefault="00EA58CB" w:rsidP="005617E6">
            <w:pPr>
              <w:pStyle w:val="Beschriftung"/>
              <w:spacing w:after="0"/>
              <w:jc w:val="center"/>
              <w:rPr>
                <w:sz w:val="20"/>
              </w:rPr>
            </w:pPr>
            <w:r>
              <w:rPr>
                <w:sz w:val="20"/>
              </w:rPr>
              <w:t>-</w:t>
            </w:r>
          </w:p>
        </w:tc>
      </w:tr>
      <w:tr w:rsidR="00EA58CB" w:rsidRPr="009C5E28" w:rsidTr="005617E6">
        <w:trPr>
          <w:trHeight w:val="434"/>
        </w:trPr>
        <w:tc>
          <w:tcPr>
            <w:tcW w:w="3027" w:type="dxa"/>
            <w:gridSpan w:val="3"/>
            <w:shd w:val="clear" w:color="auto" w:fill="auto"/>
            <w:vAlign w:val="center"/>
          </w:tcPr>
          <w:p w:rsidR="00EA58CB" w:rsidRDefault="00EA58CB" w:rsidP="005617E6">
            <w:pPr>
              <w:spacing w:after="0" w:line="276" w:lineRule="auto"/>
              <w:jc w:val="center"/>
              <w:rPr>
                <w:color w:val="auto"/>
                <w:sz w:val="20"/>
                <w:szCs w:val="20"/>
              </w:rPr>
            </w:pPr>
            <w:r>
              <w:rPr>
                <w:color w:val="auto"/>
                <w:sz w:val="20"/>
                <w:szCs w:val="20"/>
              </w:rPr>
              <w:t>Pfeffer</w:t>
            </w:r>
          </w:p>
        </w:tc>
        <w:tc>
          <w:tcPr>
            <w:tcW w:w="3177" w:type="dxa"/>
            <w:gridSpan w:val="3"/>
            <w:shd w:val="clear" w:color="auto" w:fill="auto"/>
            <w:vAlign w:val="center"/>
          </w:tcPr>
          <w:p w:rsidR="00EA58CB" w:rsidRPr="009C5E28" w:rsidRDefault="00EA58CB" w:rsidP="005617E6">
            <w:pPr>
              <w:pStyle w:val="Beschriftung"/>
              <w:spacing w:after="0"/>
              <w:jc w:val="center"/>
              <w:rPr>
                <w:sz w:val="20"/>
              </w:rPr>
            </w:pPr>
            <w:r>
              <w:rPr>
                <w:sz w:val="20"/>
              </w:rPr>
              <w:t>-</w:t>
            </w:r>
          </w:p>
        </w:tc>
        <w:tc>
          <w:tcPr>
            <w:tcW w:w="3118" w:type="dxa"/>
            <w:gridSpan w:val="3"/>
            <w:shd w:val="clear" w:color="auto" w:fill="auto"/>
            <w:vAlign w:val="center"/>
          </w:tcPr>
          <w:p w:rsidR="00EA58CB" w:rsidRPr="009C5E28" w:rsidRDefault="00EA58CB" w:rsidP="005617E6">
            <w:pPr>
              <w:pStyle w:val="Beschriftung"/>
              <w:spacing w:after="0"/>
              <w:jc w:val="center"/>
              <w:rPr>
                <w:sz w:val="20"/>
              </w:rPr>
            </w:pPr>
            <w:r>
              <w:rPr>
                <w:sz w:val="20"/>
              </w:rPr>
              <w:t>-</w:t>
            </w:r>
          </w:p>
        </w:tc>
      </w:tr>
      <w:tr w:rsidR="00EA58CB" w:rsidRPr="009C5E28" w:rsidTr="005617E6">
        <w:trPr>
          <w:trHeight w:val="434"/>
        </w:trPr>
        <w:tc>
          <w:tcPr>
            <w:tcW w:w="3027" w:type="dxa"/>
            <w:gridSpan w:val="3"/>
            <w:shd w:val="clear" w:color="auto" w:fill="auto"/>
            <w:vAlign w:val="center"/>
          </w:tcPr>
          <w:p w:rsidR="00EA58CB" w:rsidRDefault="00EA58CB" w:rsidP="005617E6">
            <w:pPr>
              <w:spacing w:after="0" w:line="276" w:lineRule="auto"/>
              <w:jc w:val="center"/>
              <w:rPr>
                <w:color w:val="auto"/>
                <w:sz w:val="20"/>
                <w:szCs w:val="20"/>
              </w:rPr>
            </w:pPr>
            <w:r>
              <w:rPr>
                <w:color w:val="auto"/>
                <w:sz w:val="20"/>
                <w:szCs w:val="20"/>
              </w:rPr>
              <w:t>Öl</w:t>
            </w:r>
          </w:p>
        </w:tc>
        <w:tc>
          <w:tcPr>
            <w:tcW w:w="3177" w:type="dxa"/>
            <w:gridSpan w:val="3"/>
            <w:shd w:val="clear" w:color="auto" w:fill="auto"/>
            <w:vAlign w:val="center"/>
          </w:tcPr>
          <w:p w:rsidR="00EA58CB" w:rsidRPr="009C5E28" w:rsidRDefault="00EA58CB" w:rsidP="005617E6">
            <w:pPr>
              <w:pStyle w:val="Beschriftung"/>
              <w:spacing w:after="0"/>
              <w:jc w:val="center"/>
              <w:rPr>
                <w:sz w:val="20"/>
              </w:rPr>
            </w:pPr>
            <w:r>
              <w:rPr>
                <w:sz w:val="20"/>
              </w:rPr>
              <w:t>-</w:t>
            </w:r>
          </w:p>
        </w:tc>
        <w:tc>
          <w:tcPr>
            <w:tcW w:w="3118" w:type="dxa"/>
            <w:gridSpan w:val="3"/>
            <w:shd w:val="clear" w:color="auto" w:fill="auto"/>
            <w:vAlign w:val="center"/>
          </w:tcPr>
          <w:p w:rsidR="00EA58CB" w:rsidRPr="009C5E28" w:rsidRDefault="00EA58CB" w:rsidP="005617E6">
            <w:pPr>
              <w:pStyle w:val="Beschriftung"/>
              <w:spacing w:after="0"/>
              <w:jc w:val="center"/>
              <w:rPr>
                <w:sz w:val="20"/>
              </w:rPr>
            </w:pPr>
            <w:r>
              <w:rPr>
                <w:sz w:val="20"/>
              </w:rPr>
              <w:t>-</w:t>
            </w:r>
          </w:p>
        </w:tc>
      </w:tr>
      <w:tr w:rsidR="00EA58CB" w:rsidRPr="009C5E28" w:rsidTr="005617E6">
        <w:trPr>
          <w:trHeight w:val="434"/>
        </w:trPr>
        <w:tc>
          <w:tcPr>
            <w:tcW w:w="3027" w:type="dxa"/>
            <w:gridSpan w:val="3"/>
            <w:shd w:val="clear" w:color="auto" w:fill="auto"/>
            <w:vAlign w:val="center"/>
          </w:tcPr>
          <w:p w:rsidR="00EA58CB" w:rsidRDefault="00EA58CB" w:rsidP="005617E6">
            <w:pPr>
              <w:spacing w:after="0" w:line="276" w:lineRule="auto"/>
              <w:jc w:val="center"/>
              <w:rPr>
                <w:color w:val="auto"/>
                <w:sz w:val="20"/>
                <w:szCs w:val="20"/>
              </w:rPr>
            </w:pPr>
            <w:r>
              <w:rPr>
                <w:color w:val="auto"/>
                <w:sz w:val="20"/>
                <w:szCs w:val="20"/>
              </w:rPr>
              <w:t>Essig</w:t>
            </w:r>
          </w:p>
        </w:tc>
        <w:tc>
          <w:tcPr>
            <w:tcW w:w="3177" w:type="dxa"/>
            <w:gridSpan w:val="3"/>
            <w:shd w:val="clear" w:color="auto" w:fill="auto"/>
            <w:vAlign w:val="center"/>
          </w:tcPr>
          <w:p w:rsidR="00EA58CB" w:rsidRPr="009C5E28" w:rsidRDefault="00EA58CB" w:rsidP="005617E6">
            <w:pPr>
              <w:pStyle w:val="Beschriftung"/>
              <w:spacing w:after="0"/>
              <w:jc w:val="center"/>
              <w:rPr>
                <w:sz w:val="20"/>
              </w:rPr>
            </w:pPr>
            <w:r>
              <w:rPr>
                <w:sz w:val="20"/>
              </w:rPr>
              <w:t>-</w:t>
            </w:r>
          </w:p>
        </w:tc>
        <w:tc>
          <w:tcPr>
            <w:tcW w:w="3118" w:type="dxa"/>
            <w:gridSpan w:val="3"/>
            <w:shd w:val="clear" w:color="auto" w:fill="auto"/>
            <w:vAlign w:val="center"/>
          </w:tcPr>
          <w:p w:rsidR="00EA58CB" w:rsidRPr="009C5E28" w:rsidRDefault="00EA58CB" w:rsidP="005617E6">
            <w:pPr>
              <w:pStyle w:val="Beschriftung"/>
              <w:spacing w:after="0"/>
              <w:jc w:val="center"/>
              <w:rPr>
                <w:sz w:val="20"/>
              </w:rPr>
            </w:pPr>
            <w:r>
              <w:rPr>
                <w:sz w:val="20"/>
              </w:rPr>
              <w:t>-</w:t>
            </w:r>
          </w:p>
        </w:tc>
      </w:tr>
      <w:tr w:rsidR="00EA58CB" w:rsidRPr="009C5E28" w:rsidTr="005617E6">
        <w:tc>
          <w:tcPr>
            <w:tcW w:w="1009" w:type="dxa"/>
            <w:tcBorders>
              <w:top w:val="single" w:sz="8" w:space="0" w:color="4F81BD"/>
              <w:left w:val="single" w:sz="8" w:space="0" w:color="4F81BD"/>
              <w:bottom w:val="single" w:sz="8" w:space="0" w:color="4F81BD"/>
            </w:tcBorders>
            <w:shd w:val="clear" w:color="auto" w:fill="auto"/>
            <w:vAlign w:val="center"/>
          </w:tcPr>
          <w:p w:rsidR="00EA58CB" w:rsidRPr="009C5E28" w:rsidRDefault="00EA58CB" w:rsidP="005617E6">
            <w:pPr>
              <w:spacing w:after="0"/>
              <w:jc w:val="center"/>
              <w:rPr>
                <w:b/>
                <w:bCs/>
              </w:rPr>
            </w:pPr>
            <w:r>
              <w:rPr>
                <w:b/>
                <w:noProof/>
                <w:lang w:eastAsia="de-DE"/>
              </w:rPr>
              <w:drawing>
                <wp:inline distT="0" distB="0" distL="0" distR="0">
                  <wp:extent cx="504825" cy="504825"/>
                  <wp:effectExtent l="19050" t="0" r="9525" b="0"/>
                  <wp:docPr id="74" name="Bild 11"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tzend"/>
                          <pic:cNvPicPr>
                            <a:picLocks noChangeAspect="1" noChangeArrowheads="1"/>
                          </pic:cNvPicPr>
                        </pic:nvPicPr>
                        <pic:blipFill>
                          <a:blip r:embed="rId5"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A58CB" w:rsidRPr="009C5E28" w:rsidRDefault="00EA58CB" w:rsidP="005617E6">
            <w:pPr>
              <w:spacing w:after="0"/>
              <w:jc w:val="center"/>
            </w:pPr>
            <w:r>
              <w:rPr>
                <w:noProof/>
                <w:lang w:eastAsia="de-DE"/>
              </w:rPr>
              <w:drawing>
                <wp:inline distT="0" distB="0" distL="0" distR="0">
                  <wp:extent cx="504190" cy="504190"/>
                  <wp:effectExtent l="0" t="0" r="0" b="0"/>
                  <wp:docPr id="6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A58CB" w:rsidRPr="009C5E28" w:rsidRDefault="00EA58CB" w:rsidP="005617E6">
            <w:pPr>
              <w:spacing w:after="0"/>
              <w:jc w:val="center"/>
            </w:pPr>
            <w:r>
              <w:rPr>
                <w:noProof/>
                <w:lang w:eastAsia="de-DE"/>
              </w:rPr>
              <w:drawing>
                <wp:inline distT="0" distB="0" distL="0" distR="0">
                  <wp:extent cx="504190" cy="504190"/>
                  <wp:effectExtent l="0" t="0" r="0" b="0"/>
                  <wp:docPr id="6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A58CB" w:rsidRPr="009C5E28" w:rsidRDefault="00EA58CB" w:rsidP="005617E6">
            <w:pPr>
              <w:spacing w:after="0"/>
              <w:jc w:val="center"/>
            </w:pPr>
            <w:r>
              <w:rPr>
                <w:noProof/>
                <w:lang w:eastAsia="de-DE"/>
              </w:rPr>
              <w:drawing>
                <wp:inline distT="0" distB="0" distL="0" distR="0">
                  <wp:extent cx="504190" cy="504190"/>
                  <wp:effectExtent l="0" t="0" r="0" b="0"/>
                  <wp:docPr id="6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A58CB" w:rsidRPr="009C5E28" w:rsidRDefault="00EA58CB" w:rsidP="005617E6">
            <w:pPr>
              <w:spacing w:after="0"/>
              <w:jc w:val="center"/>
            </w:pPr>
            <w:r>
              <w:rPr>
                <w:noProof/>
                <w:lang w:eastAsia="de-DE"/>
              </w:rPr>
              <w:drawing>
                <wp:inline distT="0" distB="0" distL="0" distR="0">
                  <wp:extent cx="504190" cy="504190"/>
                  <wp:effectExtent l="0" t="0" r="0" b="0"/>
                  <wp:docPr id="6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A58CB" w:rsidRPr="009C5E28" w:rsidRDefault="00EA58CB" w:rsidP="005617E6">
            <w:pPr>
              <w:spacing w:after="0"/>
              <w:jc w:val="center"/>
            </w:pPr>
            <w:r>
              <w:rPr>
                <w:noProof/>
                <w:lang w:eastAsia="de-DE"/>
              </w:rPr>
              <w:drawing>
                <wp:inline distT="0" distB="0" distL="0" distR="0">
                  <wp:extent cx="504190" cy="504190"/>
                  <wp:effectExtent l="0" t="0" r="0" b="0"/>
                  <wp:docPr id="6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A58CB" w:rsidRPr="009C5E28" w:rsidRDefault="00EA58CB" w:rsidP="005617E6">
            <w:pPr>
              <w:spacing w:after="0"/>
              <w:jc w:val="center"/>
            </w:pPr>
            <w:r>
              <w:rPr>
                <w:noProof/>
                <w:lang w:eastAsia="de-DE"/>
              </w:rPr>
              <w:drawing>
                <wp:inline distT="0" distB="0" distL="0" distR="0">
                  <wp:extent cx="504190" cy="504190"/>
                  <wp:effectExtent l="0" t="0" r="0" b="0"/>
                  <wp:docPr id="7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A58CB" w:rsidRPr="009C5E28" w:rsidRDefault="00EA58CB" w:rsidP="005617E6">
            <w:pPr>
              <w:spacing w:after="0"/>
              <w:jc w:val="center"/>
            </w:pPr>
            <w:r>
              <w:rPr>
                <w:noProof/>
                <w:lang w:eastAsia="de-DE"/>
              </w:rPr>
              <w:drawing>
                <wp:inline distT="0" distB="0" distL="0" distR="0">
                  <wp:extent cx="504825" cy="504825"/>
                  <wp:effectExtent l="19050" t="0" r="9525" b="0"/>
                  <wp:docPr id="73" name="Bild 12"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izend"/>
                          <pic:cNvPicPr>
                            <a:picLocks noChangeAspect="1" noChangeArrowheads="1"/>
                          </pic:cNvPicPr>
                        </pic:nvPicPr>
                        <pic:blipFill>
                          <a:blip r:embed="rId12"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A58CB" w:rsidRPr="009C5E28" w:rsidRDefault="00EA58CB" w:rsidP="005617E6">
            <w:pPr>
              <w:spacing w:after="0"/>
              <w:jc w:val="center"/>
            </w:pPr>
            <w:r>
              <w:rPr>
                <w:noProof/>
                <w:lang w:eastAsia="de-DE"/>
              </w:rPr>
              <w:drawing>
                <wp:inline distT="0" distB="0" distL="0" distR="0">
                  <wp:extent cx="504190" cy="504190"/>
                  <wp:effectExtent l="0" t="0" r="0" b="0"/>
                  <wp:docPr id="7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A58CB" w:rsidRDefault="00EA58CB" w:rsidP="00EA58CB">
      <w:pPr>
        <w:tabs>
          <w:tab w:val="left" w:pos="1701"/>
          <w:tab w:val="left" w:pos="1985"/>
        </w:tabs>
        <w:ind w:left="1980" w:hanging="1980"/>
      </w:pPr>
    </w:p>
    <w:p w:rsidR="00EA58CB" w:rsidRDefault="00EA58CB" w:rsidP="00EA58CB">
      <w:pPr>
        <w:tabs>
          <w:tab w:val="left" w:pos="1701"/>
          <w:tab w:val="left" w:pos="1985"/>
        </w:tabs>
        <w:ind w:left="1980" w:hanging="1980"/>
      </w:pPr>
      <w:r>
        <w:t xml:space="preserve">Materialien: </w:t>
      </w:r>
      <w:r>
        <w:tab/>
      </w:r>
      <w:r>
        <w:tab/>
        <w:t xml:space="preserve">Bechergläser, </w:t>
      </w:r>
      <w:proofErr w:type="spellStart"/>
      <w:r>
        <w:t>Glasstab</w:t>
      </w:r>
      <w:proofErr w:type="spellEnd"/>
      <w:r>
        <w:t>/Spatel zum Umrühren</w:t>
      </w:r>
    </w:p>
    <w:p w:rsidR="00EA58CB" w:rsidRPr="00ED07C2" w:rsidRDefault="00EA58CB" w:rsidP="00EA58CB">
      <w:pPr>
        <w:tabs>
          <w:tab w:val="left" w:pos="1701"/>
          <w:tab w:val="left" w:pos="1985"/>
        </w:tabs>
        <w:ind w:left="1980" w:hanging="1980"/>
      </w:pPr>
      <w:r>
        <w:t>Chemikalien:</w:t>
      </w:r>
      <w:r>
        <w:tab/>
      </w:r>
      <w:r>
        <w:tab/>
        <w:t>Wasser, ausgewählte zu lösende Stoffe (z.B. Salz, Pfeffer, Öl, Essig)</w:t>
      </w:r>
    </w:p>
    <w:p w:rsidR="00EA58CB" w:rsidRDefault="00EA58CB" w:rsidP="00EA58CB">
      <w:pPr>
        <w:tabs>
          <w:tab w:val="left" w:pos="1701"/>
          <w:tab w:val="left" w:pos="1985"/>
        </w:tabs>
        <w:ind w:left="1980" w:hanging="1980"/>
      </w:pPr>
      <w:r>
        <w:t xml:space="preserve">Durchführung: </w:t>
      </w:r>
      <w:r>
        <w:tab/>
      </w:r>
      <w:r>
        <w:tab/>
      </w:r>
      <w:r>
        <w:tab/>
        <w:t xml:space="preserve">Die zu lösenden Stoffe werden in Bechergläser mit Wasser gegeben und gut gemischt. </w:t>
      </w:r>
    </w:p>
    <w:p w:rsidR="00EA58CB" w:rsidRDefault="00EA58CB" w:rsidP="00EA58CB">
      <w:pPr>
        <w:tabs>
          <w:tab w:val="left" w:pos="1701"/>
          <w:tab w:val="left" w:pos="1985"/>
        </w:tabs>
        <w:ind w:left="1980" w:hanging="1980"/>
      </w:pPr>
      <w:r>
        <w:t>Beobachtung:</w:t>
      </w:r>
      <w:r>
        <w:tab/>
      </w:r>
      <w:r>
        <w:tab/>
      </w:r>
      <w:r>
        <w:tab/>
        <w:t>Das Salz und der Essig lösen sich in Wasser, während sich Pfeffer und Öl nicht in Wasser lösen lassen. Der Pfeffer setzt sich am Boden ab, während das Speiseöl auf dem Wasser schwimmt.</w:t>
      </w:r>
    </w:p>
    <w:p w:rsidR="00EA58CB" w:rsidRDefault="00EA58CB" w:rsidP="00EA58CB">
      <w:pPr>
        <w:keepNext/>
        <w:tabs>
          <w:tab w:val="left" w:pos="1701"/>
          <w:tab w:val="left" w:pos="1985"/>
        </w:tabs>
        <w:ind w:left="1980" w:hanging="1980"/>
        <w:jc w:val="center"/>
      </w:pPr>
      <w:r>
        <w:rPr>
          <w:noProof/>
          <w:lang w:eastAsia="de-DE"/>
        </w:rPr>
        <w:drawing>
          <wp:inline distT="0" distB="0" distL="0" distR="0">
            <wp:extent cx="3219450" cy="1285875"/>
            <wp:effectExtent l="171450" t="133350" r="361950" b="314325"/>
            <wp:docPr id="7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219450" cy="1285875"/>
                    </a:xfrm>
                    <a:prstGeom prst="rect">
                      <a:avLst/>
                    </a:prstGeom>
                    <a:ln>
                      <a:noFill/>
                    </a:ln>
                    <a:effectLst>
                      <a:outerShdw blurRad="292100" dist="139700" dir="2700000" algn="tl" rotWithShape="0">
                        <a:srgbClr val="333333">
                          <a:alpha val="65000"/>
                        </a:srgbClr>
                      </a:outerShdw>
                    </a:effectLst>
                  </pic:spPr>
                </pic:pic>
              </a:graphicData>
            </a:graphic>
          </wp:inline>
        </w:drawing>
      </w:r>
    </w:p>
    <w:p w:rsidR="00EA58CB" w:rsidRDefault="00EA58CB" w:rsidP="00EA58CB">
      <w:pPr>
        <w:pStyle w:val="Beschriftung"/>
        <w:jc w:val="center"/>
      </w:pPr>
      <w:r>
        <w:t xml:space="preserve">Abbildung </w:t>
      </w:r>
      <w:fldSimple w:instr=" SEQ Abbildung \* ARABIC ">
        <w:r>
          <w:rPr>
            <w:noProof/>
          </w:rPr>
          <w:t>2</w:t>
        </w:r>
      </w:fldSimple>
      <w:r>
        <w:t>: Salz, Pfeffer, Öl und Essig in Wasser gelöst.</w:t>
      </w:r>
    </w:p>
    <w:p w:rsidR="00EA58CB" w:rsidRDefault="00EA58CB" w:rsidP="00EA58CB">
      <w:pPr>
        <w:tabs>
          <w:tab w:val="left" w:pos="1701"/>
          <w:tab w:val="left" w:pos="1985"/>
        </w:tabs>
        <w:ind w:left="2124" w:hanging="2124"/>
      </w:pPr>
    </w:p>
    <w:p w:rsidR="00EA58CB" w:rsidRDefault="00EA58CB" w:rsidP="00EA58CB">
      <w:pPr>
        <w:tabs>
          <w:tab w:val="left" w:pos="1701"/>
          <w:tab w:val="left" w:pos="1985"/>
        </w:tabs>
        <w:ind w:left="2124" w:hanging="2124"/>
      </w:pPr>
      <w:r>
        <w:lastRenderedPageBreak/>
        <w:t>Deutung:</w:t>
      </w:r>
      <w:r>
        <w:tab/>
      </w:r>
      <w:r>
        <w:tab/>
      </w:r>
      <w:r>
        <w:tab/>
        <w:t>Das Experiment zeigt, dass sich nicht alle Stoffe in Wasser lösen. Da sich Gleiches in Gleichem löst, weisen Salz und Essig ähnliche Stoffeigenscha</w:t>
      </w:r>
      <w:r>
        <w:t>f</w:t>
      </w:r>
      <w:r>
        <w:t>ten wie Wasser auf, während Pfeffer und Öl andere Stoffeigenschaften h</w:t>
      </w:r>
      <w:r>
        <w:t>a</w:t>
      </w:r>
      <w:r>
        <w:t>ben.</w:t>
      </w:r>
    </w:p>
    <w:p w:rsidR="00EA58CB" w:rsidRDefault="00EA58CB" w:rsidP="00EA58CB">
      <w:pPr>
        <w:spacing w:line="276" w:lineRule="auto"/>
        <w:jc w:val="left"/>
      </w:pPr>
      <w:r>
        <w:t>Entsorgung:</w:t>
      </w:r>
      <w:r>
        <w:tab/>
        <w:t xml:space="preserve">           </w:t>
      </w:r>
      <w:r>
        <w:tab/>
        <w:t xml:space="preserve">Die Lösungen werden in den Ausguss gegeben. </w:t>
      </w:r>
    </w:p>
    <w:p w:rsidR="00EA58CB" w:rsidRDefault="00EA58CB" w:rsidP="00EA58CB">
      <w:pPr>
        <w:spacing w:line="276" w:lineRule="auto"/>
        <w:jc w:val="left"/>
      </w:pPr>
    </w:p>
    <w:p w:rsidR="00EA58CB" w:rsidRDefault="00EA58CB" w:rsidP="00EA58CB">
      <w:pPr>
        <w:spacing w:line="276" w:lineRule="auto"/>
        <w:jc w:val="left"/>
        <w:rPr>
          <w:color w:val="auto"/>
        </w:rPr>
      </w:pPr>
      <w:r>
        <w:t>Literatur:</w:t>
      </w:r>
      <w:r>
        <w:tab/>
      </w:r>
      <w:r>
        <w:tab/>
      </w:r>
      <w:r>
        <w:rPr>
          <w:color w:val="auto"/>
        </w:rPr>
        <w:t>-</w:t>
      </w:r>
    </w:p>
    <w:p w:rsidR="00EA58CB" w:rsidRPr="005B60E3" w:rsidRDefault="00EA58CB" w:rsidP="00EA58CB">
      <w:pPr>
        <w:spacing w:line="276" w:lineRule="auto"/>
        <w:jc w:val="left"/>
        <w:rPr>
          <w:rFonts w:asciiTheme="majorHAnsi" w:eastAsiaTheme="majorEastAsia" w:hAnsiTheme="majorHAnsi" w:cstheme="majorBidi"/>
          <w:b/>
          <w:bCs/>
          <w:sz w:val="28"/>
          <w:szCs w:val="28"/>
        </w:rPr>
      </w:pPr>
    </w:p>
    <w:p w:rsidR="00EA58CB" w:rsidRPr="00B937A2" w:rsidRDefault="00EA58CB" w:rsidP="00EA58CB">
      <w:pPr>
        <w:rPr>
          <w:rFonts w:asciiTheme="majorHAnsi" w:hAnsiTheme="majorHAnsi"/>
        </w:rPr>
      </w:pPr>
      <w:r w:rsidRPr="00017997">
        <w:pict>
          <v:shape id="_x0000_s1026" type="#_x0000_t202" style="width:462.45pt;height:84.4pt;mso-position-horizontal-relative:char;mso-position-vertical-relative:line;mso-width-relative:margin;mso-height-relative:margin" fillcolor="white [3201]" strokecolor="#c0504d [3205]" strokeweight="1pt">
            <v:stroke dashstyle="dash"/>
            <v:shadow color="#868686"/>
            <v:textbox style="mso-next-textbox:#_x0000_s1026">
              <w:txbxContent>
                <w:p w:rsidR="00EA58CB" w:rsidRPr="00F31EBF" w:rsidRDefault="00EA58CB" w:rsidP="00EA58CB">
                  <w:pPr>
                    <w:rPr>
                      <w:color w:val="auto"/>
                    </w:rPr>
                  </w:pPr>
                  <w:r>
                    <w:rPr>
                      <w:color w:val="auto"/>
                    </w:rPr>
                    <w:t>Anschließend können weitere Versuche zum Thema Löslichkeit durchgeführt werden. Um genauer auf die Stoffeigenschaften einzugehen können Alltagsstoffe in Öl und Wasser gelöst we</w:t>
                  </w:r>
                  <w:r>
                    <w:rPr>
                      <w:color w:val="auto"/>
                    </w:rPr>
                    <w:t>r</w:t>
                  </w:r>
                  <w:r>
                    <w:rPr>
                      <w:color w:val="auto"/>
                    </w:rPr>
                    <w:t>den. Außerdem kann darauf eingegangen werden, dass benutze Pfannen mit Öl durch Zugabe von Spülmittel und Wasser gereinigt werden können.</w:t>
                  </w:r>
                </w:p>
              </w:txbxContent>
            </v:textbox>
            <w10:wrap type="none"/>
            <w10:anchorlock/>
          </v:shape>
        </w:pict>
      </w:r>
    </w:p>
    <w:p w:rsidR="00EA58CB" w:rsidRDefault="00EA58CB" w:rsidP="00EA58CB">
      <w:pPr>
        <w:tabs>
          <w:tab w:val="left" w:pos="1701"/>
          <w:tab w:val="left" w:pos="1985"/>
        </w:tabs>
      </w:pPr>
    </w:p>
    <w:p w:rsidR="00EA58CB" w:rsidRPr="006E32AF" w:rsidRDefault="00EA58CB" w:rsidP="00EA58CB">
      <w:pPr>
        <w:tabs>
          <w:tab w:val="left" w:pos="1701"/>
          <w:tab w:val="left" w:pos="1985"/>
        </w:tabs>
        <w:ind w:left="1980" w:hanging="1980"/>
        <w:rPr>
          <w:rFonts w:eastAsiaTheme="minorEastAsia"/>
        </w:rPr>
      </w:pPr>
    </w:p>
    <w:p w:rsidR="00BC7714" w:rsidRDefault="00BC7714"/>
    <w:sectPr w:rsidR="00BC7714" w:rsidSect="00BC77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860"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A58CB"/>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5428"/>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041"/>
    <w:rsid w:val="00D219BE"/>
    <w:rsid w:val="00D25506"/>
    <w:rsid w:val="00D2750C"/>
    <w:rsid w:val="00D27CEB"/>
    <w:rsid w:val="00D3331B"/>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A58CB"/>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8C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A58C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A58CB"/>
    <w:pPr>
      <w:keepNext/>
      <w:keepLines/>
      <w:numPr>
        <w:ilvl w:val="1"/>
        <w:numId w:val="1"/>
      </w:numPr>
      <w:spacing w:before="200"/>
      <w:ind w:left="576"/>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A58C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A58C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A58C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A58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A58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A58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A58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58C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A58C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A58C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A58C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A58C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A58C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A58C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A58C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A58C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A58C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EA58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C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892</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2015-08-27T08:01:00Z</dcterms:created>
  <dcterms:modified xsi:type="dcterms:W3CDTF">2015-08-27T08:02:00Z</dcterms:modified>
</cp:coreProperties>
</file>