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B1" w:rsidRPr="00984EF9" w:rsidRDefault="00D260B1" w:rsidP="00D260B1">
      <w:pPr>
        <w:pStyle w:val="berschrift2"/>
        <w:numPr>
          <w:ilvl w:val="0"/>
          <w:numId w:val="0"/>
        </w:numPr>
        <w:ind w:left="576" w:hanging="576"/>
      </w:pPr>
      <w:bookmarkStart w:id="0" w:name="_Toc427567498"/>
      <w:r>
        <w:rPr>
          <w:noProof/>
          <w:lang w:eastAsia="de-DE"/>
        </w:rPr>
        <mc:AlternateContent>
          <mc:Choice Requires="wps">
            <w:drawing>
              <wp:anchor distT="0" distB="0" distL="114300" distR="114300" simplePos="0" relativeHeight="251659264" behindDoc="0" locked="0" layoutInCell="1" allowOverlap="1" wp14:anchorId="2006773E" wp14:editId="33194537">
                <wp:simplePos x="0" y="0"/>
                <wp:positionH relativeFrom="column">
                  <wp:posOffset>-635</wp:posOffset>
                </wp:positionH>
                <wp:positionV relativeFrom="paragraph">
                  <wp:posOffset>704215</wp:posOffset>
                </wp:positionV>
                <wp:extent cx="5873115" cy="775970"/>
                <wp:effectExtent l="0" t="0" r="13335" b="2413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59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60B1" w:rsidRPr="00A76CB1" w:rsidRDefault="00D260B1" w:rsidP="00D260B1">
                            <w:pPr>
                              <w:rPr>
                                <w:color w:val="auto"/>
                              </w:rPr>
                            </w:pPr>
                            <w:r>
                              <w:rPr>
                                <w:color w:val="auto"/>
                              </w:rPr>
                              <w:t xml:space="preserve">Dieser Versuch beschäftigt sich mit der Kapillarität, es wird deutlich, dass Wasser in einer dünneren Kapillare höher steigt, als in einer breiteren. Um das Wasser in der Kapillare besser steigen zu sehen, kann es mit Tinte eingefärbt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05pt;margin-top:55.45pt;width:462.4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tt6gIAACkGAAAOAAAAZHJzL2Uyb0RvYy54bWysVN9v2jAQfp+0/8HyOw2BQChqqIDCNKn7&#10;IbXTno3tJNYcO7MNSTvtf9/ZBobWh01TQYp89vnzfXf33c1t30h04MYKrQqcXg0x4opqJlRV4C+P&#10;28EMI+uIYkRqxQv8xC2+Xbx9c9O1cz7StZaMGwQgys67tsC1c+08SSyteUPslW65gsNSm4Y4ME2V&#10;MEM6QG9kMhoOp0mnDWuNptxa2L2Lh3gR8MuSU/epLC13SBYYYnPha8J357/J4obMK0PaWtBjGOQ/&#10;omiIUPDoGeqOOIL2RryAagQ12urSXVHdJLosBeWBA7BJh3+weahJywMXSI5tz2myrwdLPx4+GyQY&#10;1A4jRRoo0SPvXcklQ6nPTtfaOTg9tODm+pXuvadnatt7Tb9ZpPS6JqriS2N0V3PCILpwM7m4GnGs&#10;B9l1HzSDZ8je6QDUl6bxgJAMBOhQpadzZSAURGFzMsvHaTrBiMJZnk+u81C6hMxPt1tj3TuuG+QX&#10;BTZQ+YBODvfWAQ9wPbmE6LUUbCukDIbvNr6WBh0I9Il0kaHcNxBq3EuH/hfbBfahqeL+KYzQsB4i&#10;vGQv0aVCHaRklMP9vz1NKOXKTYLfKz3vWd8RW8d4Gawii0Y4UJ4UTYFnF+R8BTeKBV04ImRcQ/ak&#10;8sHzoKmYUrB6B8uwD4UK/f5juZ0M82w8G0CZxoNsvBkOVrPterBcp9NpvlmtV5v0pyeYZvNaMMbV&#10;JmDak/zS7N/a+zgIonDOAjwH6KPSe+D4ULMOMeG7Yjy5HkGfMwETwNfDlxQRWcHoos5gZLT7Klwd&#10;dOd70GNYU+3OrTGb+r9PIGTkjB6si4eTF9yiRw+pgnunrAWBeE1Edbh+1x8Ft9PsCaQC4QQ9wHyF&#10;Ra3NM0YdzKoC2+97YjhG8r0CuV2nWeaHWzCyST4Cw1ye7C5PiKIAVWAH1MNy7eJA3LdGVDW8FNtf&#10;6SVItBRBPV7LMSqg4A2YR4HMcXb6gXdpB6/fE37xCwAA//8DAFBLAwQUAAYACAAAACEA644WauAA&#10;AAAJAQAADwAAAGRycy9kb3ducmV2LnhtbEyPzU7DMBCE70i8g7VI3Fo7KT9tiFOhShyg5UBa7ttk&#10;m0TEdhS7SejTs5zguDOj2W/S9WRaMVDvG2c1RHMFgmzhysZWGg77l9kShA9oS2ydJQ3f5GGdXV+l&#10;mJRutB805KESXGJ9ghrqELpESl/UZNDPXUeWvZPrDQY++0qWPY5cbloZK/UgDTaWP9TY0aam4is/&#10;Gw2bt+VlNPeI2+Hz1OW71+1FvT9qfXszPT+BCDSFvzD84jM6ZMx0dGdbetFqmEUcZDlSKxDsr+I7&#10;nnLUEC8WEcgslf8XZD8AAAD//wMAUEsBAi0AFAAGAAgAAAAhALaDOJL+AAAA4QEAABMAAAAAAAAA&#10;AAAAAAAAAAAAAFtDb250ZW50X1R5cGVzXS54bWxQSwECLQAUAAYACAAAACEAOP0h/9YAAACUAQAA&#10;CwAAAAAAAAAAAAAAAAAvAQAAX3JlbHMvLnJlbHNQSwECLQAUAAYACAAAACEAOU5LbeoCAAApBgAA&#10;DgAAAAAAAAAAAAAAAAAuAgAAZHJzL2Uyb0RvYy54bWxQSwECLQAUAAYACAAAACEA644WauAAAAAJ&#10;AQAADwAAAAAAAAAAAAAAAABEBQAAZHJzL2Rvd25yZXYueG1sUEsFBgAAAAAEAAQA8wAAAFEGAAAA&#10;AA==&#10;" fillcolor="white [3201]" strokecolor="#4bacc6 [3208]" strokeweight="1pt">
                <v:stroke dashstyle="dash"/>
                <v:shadow color="#868686"/>
                <v:textbox>
                  <w:txbxContent>
                    <w:p w:rsidR="00D260B1" w:rsidRPr="00A76CB1" w:rsidRDefault="00D260B1" w:rsidP="00D260B1">
                      <w:pPr>
                        <w:rPr>
                          <w:color w:val="auto"/>
                        </w:rPr>
                      </w:pPr>
                      <w:r>
                        <w:rPr>
                          <w:color w:val="auto"/>
                        </w:rPr>
                        <w:t xml:space="preserve">Dieser Versuch beschäftigt sich mit der Kapillarität, es wird deutlich, dass Wasser in einer dünneren Kapillare höher steigt, als in einer breiteren. Um das Wasser in der Kapillare besser steigen zu sehen, kann es mit Tinte eingefärbt werden. </w:t>
                      </w:r>
                    </w:p>
                  </w:txbxContent>
                </v:textbox>
                <w10:wrap type="square"/>
              </v:shape>
            </w:pict>
          </mc:Fallback>
        </mc:AlternateContent>
      </w:r>
      <w:bookmarkStart w:id="1" w:name="_GoBack"/>
      <w:bookmarkEnd w:id="1"/>
      <w:r>
        <w:t>V5 – Steigendes Wasser</w:t>
      </w:r>
      <w:bookmarkEnd w:id="0"/>
      <w:r>
        <w:t xml:space="preserve"> </w:t>
      </w:r>
    </w:p>
    <w:p w:rsidR="00D260B1" w:rsidRDefault="00D260B1" w:rsidP="00D260B1">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260B1" w:rsidRPr="009C5E28" w:rsidTr="00EC4CB8">
        <w:tc>
          <w:tcPr>
            <w:tcW w:w="9322" w:type="dxa"/>
            <w:gridSpan w:val="9"/>
            <w:shd w:val="clear" w:color="auto" w:fill="4F81BD"/>
            <w:vAlign w:val="center"/>
          </w:tcPr>
          <w:p w:rsidR="00D260B1" w:rsidRPr="00F31EBF" w:rsidRDefault="00D260B1" w:rsidP="00EC4CB8">
            <w:pPr>
              <w:spacing w:after="0"/>
              <w:jc w:val="center"/>
              <w:rPr>
                <w:b/>
                <w:bCs/>
                <w:color w:val="FFFFFF" w:themeColor="background1"/>
              </w:rPr>
            </w:pPr>
            <w:r w:rsidRPr="00F31EBF">
              <w:rPr>
                <w:b/>
                <w:bCs/>
                <w:color w:val="FFFFFF" w:themeColor="background1"/>
              </w:rPr>
              <w:t>Gefahrenstoffe</w:t>
            </w:r>
          </w:p>
        </w:tc>
      </w:tr>
      <w:tr w:rsidR="00D260B1" w:rsidRPr="009C5E28" w:rsidTr="00EC4CB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60B1" w:rsidRPr="009C5E28" w:rsidRDefault="00D260B1" w:rsidP="00EC4CB8">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D260B1" w:rsidRPr="009C5E28" w:rsidRDefault="00D260B1" w:rsidP="00EC4CB8">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260B1" w:rsidRPr="009C5E28" w:rsidRDefault="00D260B1" w:rsidP="00EC4CB8">
            <w:pPr>
              <w:spacing w:after="0"/>
              <w:jc w:val="center"/>
            </w:pPr>
            <w:r w:rsidRPr="009C5E28">
              <w:rPr>
                <w:sz w:val="20"/>
              </w:rPr>
              <w:t xml:space="preserve">P: </w:t>
            </w:r>
            <w:r>
              <w:t>-</w:t>
            </w:r>
          </w:p>
        </w:tc>
      </w:tr>
      <w:tr w:rsidR="00D260B1" w:rsidRPr="009C5E28" w:rsidTr="00EC4CB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260B1" w:rsidRDefault="00D260B1" w:rsidP="00EC4CB8">
            <w:pPr>
              <w:spacing w:after="0" w:line="276" w:lineRule="auto"/>
              <w:jc w:val="center"/>
              <w:rPr>
                <w:sz w:val="20"/>
              </w:rPr>
            </w:pPr>
            <w:r>
              <w:rPr>
                <w:sz w:val="20"/>
              </w:rPr>
              <w:t>(Tinte)</w:t>
            </w:r>
          </w:p>
        </w:tc>
        <w:tc>
          <w:tcPr>
            <w:tcW w:w="3177" w:type="dxa"/>
            <w:gridSpan w:val="3"/>
            <w:tcBorders>
              <w:top w:val="single" w:sz="8" w:space="0" w:color="4F81BD"/>
              <w:bottom w:val="single" w:sz="8" w:space="0" w:color="4F81BD"/>
            </w:tcBorders>
            <w:shd w:val="clear" w:color="auto" w:fill="auto"/>
            <w:vAlign w:val="center"/>
          </w:tcPr>
          <w:p w:rsidR="00D260B1" w:rsidRPr="009C5E28" w:rsidRDefault="00D260B1" w:rsidP="00EC4CB8">
            <w:pPr>
              <w:spacing w:after="0"/>
              <w:jc w:val="center"/>
              <w:rPr>
                <w:sz w:val="20"/>
              </w:rP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260B1" w:rsidRPr="009C5E28" w:rsidRDefault="00D260B1" w:rsidP="00EC4CB8">
            <w:pPr>
              <w:spacing w:after="0"/>
              <w:jc w:val="center"/>
              <w:rPr>
                <w:sz w:val="20"/>
              </w:rPr>
            </w:pPr>
            <w:r w:rsidRPr="009C5E28">
              <w:rPr>
                <w:sz w:val="20"/>
              </w:rPr>
              <w:t xml:space="preserve">P: </w:t>
            </w:r>
            <w:r>
              <w:t>-</w:t>
            </w:r>
          </w:p>
        </w:tc>
      </w:tr>
      <w:tr w:rsidR="00D260B1" w:rsidRPr="009C5E28" w:rsidTr="00EC4CB8">
        <w:tc>
          <w:tcPr>
            <w:tcW w:w="1009" w:type="dxa"/>
            <w:tcBorders>
              <w:top w:val="nil"/>
              <w:left w:val="single" w:sz="8" w:space="0" w:color="4F81BD"/>
              <w:bottom w:val="single" w:sz="8" w:space="0" w:color="4F81BD"/>
            </w:tcBorders>
            <w:shd w:val="clear" w:color="auto" w:fill="auto"/>
            <w:vAlign w:val="center"/>
          </w:tcPr>
          <w:p w:rsidR="00D260B1" w:rsidRPr="009C5E28" w:rsidRDefault="00D260B1" w:rsidP="00EC4CB8">
            <w:pPr>
              <w:spacing w:after="0"/>
              <w:jc w:val="center"/>
              <w:rPr>
                <w:b/>
                <w:bCs/>
              </w:rPr>
            </w:pPr>
            <w:r>
              <w:rPr>
                <w:b/>
                <w:bCs/>
                <w:noProof/>
                <w:lang w:eastAsia="de-DE"/>
              </w:rPr>
              <w:drawing>
                <wp:inline distT="0" distB="0" distL="0" distR="0" wp14:anchorId="416A98DC" wp14:editId="31770471">
                  <wp:extent cx="504000" cy="504000"/>
                  <wp:effectExtent l="0" t="0" r="0" b="0"/>
                  <wp:docPr id="32" name="Grafik 32"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D260B1" w:rsidRPr="009C5E28" w:rsidRDefault="00D260B1" w:rsidP="00EC4CB8">
            <w:pPr>
              <w:spacing w:after="0"/>
              <w:jc w:val="center"/>
            </w:pPr>
            <w:r>
              <w:rPr>
                <w:noProof/>
                <w:lang w:eastAsia="de-DE"/>
              </w:rPr>
              <w:drawing>
                <wp:inline distT="0" distB="0" distL="0" distR="0" wp14:anchorId="3DF238B2" wp14:editId="1075CFBF">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D260B1" w:rsidRPr="009C5E28" w:rsidRDefault="00D260B1" w:rsidP="00EC4CB8">
            <w:pPr>
              <w:spacing w:after="0"/>
              <w:jc w:val="center"/>
            </w:pPr>
            <w:r>
              <w:rPr>
                <w:noProof/>
                <w:lang w:eastAsia="de-DE"/>
              </w:rPr>
              <w:drawing>
                <wp:inline distT="0" distB="0" distL="0" distR="0" wp14:anchorId="12AF8604" wp14:editId="72B500B2">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D260B1" w:rsidRPr="009C5E28" w:rsidRDefault="00D260B1" w:rsidP="00EC4CB8">
            <w:pPr>
              <w:spacing w:after="0"/>
              <w:jc w:val="center"/>
            </w:pPr>
            <w:r>
              <w:rPr>
                <w:noProof/>
                <w:lang w:eastAsia="de-DE"/>
              </w:rPr>
              <w:drawing>
                <wp:inline distT="0" distB="0" distL="0" distR="0" wp14:anchorId="24E8A42D" wp14:editId="0BEF2167">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D260B1" w:rsidRPr="009C5E28" w:rsidRDefault="00D260B1" w:rsidP="00EC4CB8">
            <w:pPr>
              <w:spacing w:after="0"/>
              <w:jc w:val="center"/>
            </w:pPr>
            <w:r>
              <w:rPr>
                <w:noProof/>
                <w:lang w:eastAsia="de-DE"/>
              </w:rPr>
              <w:drawing>
                <wp:inline distT="0" distB="0" distL="0" distR="0" wp14:anchorId="6FE111BB" wp14:editId="28721E4F">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D260B1" w:rsidRPr="009C5E28" w:rsidRDefault="00D260B1" w:rsidP="00EC4CB8">
            <w:pPr>
              <w:spacing w:after="0"/>
              <w:jc w:val="center"/>
            </w:pPr>
            <w:r>
              <w:rPr>
                <w:noProof/>
                <w:lang w:eastAsia="de-DE"/>
              </w:rPr>
              <w:drawing>
                <wp:inline distT="0" distB="0" distL="0" distR="0" wp14:anchorId="3D017B6A" wp14:editId="7CE86C9E">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D260B1" w:rsidRPr="009C5E28" w:rsidRDefault="00D260B1" w:rsidP="00EC4CB8">
            <w:pPr>
              <w:spacing w:after="0"/>
              <w:jc w:val="center"/>
            </w:pPr>
            <w:r>
              <w:rPr>
                <w:noProof/>
                <w:lang w:eastAsia="de-DE"/>
              </w:rPr>
              <w:drawing>
                <wp:inline distT="0" distB="0" distL="0" distR="0" wp14:anchorId="7B9BE4CD" wp14:editId="26A592F9">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D260B1" w:rsidRPr="009C5E28" w:rsidRDefault="00D260B1" w:rsidP="00EC4CB8">
            <w:pPr>
              <w:spacing w:after="0"/>
              <w:jc w:val="center"/>
            </w:pPr>
            <w:r>
              <w:rPr>
                <w:noProof/>
                <w:lang w:eastAsia="de-DE"/>
              </w:rPr>
              <w:drawing>
                <wp:inline distT="0" distB="0" distL="0" distR="0" wp14:anchorId="39040FBB" wp14:editId="6BDC5864">
                  <wp:extent cx="504000" cy="504000"/>
                  <wp:effectExtent l="0" t="0" r="0" b="0"/>
                  <wp:docPr id="66" name="Grafik 66"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D260B1" w:rsidRPr="009C5E28" w:rsidRDefault="00D260B1" w:rsidP="00EC4CB8">
            <w:pPr>
              <w:spacing w:after="0"/>
              <w:jc w:val="center"/>
            </w:pPr>
            <w:r>
              <w:rPr>
                <w:noProof/>
                <w:lang w:eastAsia="de-DE"/>
              </w:rPr>
              <w:drawing>
                <wp:inline distT="0" distB="0" distL="0" distR="0" wp14:anchorId="7F37DDE6" wp14:editId="1D48BE36">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260B1" w:rsidRDefault="00D260B1" w:rsidP="00D260B1">
      <w:pPr>
        <w:tabs>
          <w:tab w:val="left" w:pos="1701"/>
          <w:tab w:val="left" w:pos="1985"/>
        </w:tabs>
        <w:ind w:left="1980" w:hanging="1980"/>
      </w:pPr>
    </w:p>
    <w:p w:rsidR="00D260B1" w:rsidRDefault="00D260B1" w:rsidP="00D260B1">
      <w:pPr>
        <w:tabs>
          <w:tab w:val="left" w:pos="1701"/>
          <w:tab w:val="left" w:pos="1985"/>
        </w:tabs>
        <w:ind w:left="1980" w:hanging="1980"/>
      </w:pPr>
      <w:r>
        <w:t xml:space="preserve">Materialien: </w:t>
      </w:r>
      <w:r>
        <w:tab/>
      </w:r>
      <w:r>
        <w:tab/>
        <w:t>2 Kapillaren oder durchsichtige Strohhalme mit unterschiedlichem Durc</w:t>
      </w:r>
      <w:r>
        <w:t>h</w:t>
      </w:r>
      <w:r>
        <w:t>messer, ein Becherglas oder eine flache Schale</w:t>
      </w:r>
    </w:p>
    <w:p w:rsidR="00D260B1" w:rsidRPr="00ED07C2" w:rsidRDefault="00D260B1" w:rsidP="00D260B1">
      <w:pPr>
        <w:tabs>
          <w:tab w:val="left" w:pos="1701"/>
          <w:tab w:val="left" w:pos="1985"/>
        </w:tabs>
        <w:ind w:left="1980" w:hanging="1980"/>
      </w:pPr>
      <w:r>
        <w:t>Chemikalien:</w:t>
      </w:r>
      <w:r>
        <w:tab/>
      </w:r>
      <w:r>
        <w:tab/>
        <w:t>Wasser, (Tinte)</w:t>
      </w:r>
    </w:p>
    <w:p w:rsidR="00D260B1" w:rsidRDefault="00D260B1" w:rsidP="00D260B1">
      <w:pPr>
        <w:tabs>
          <w:tab w:val="left" w:pos="1701"/>
          <w:tab w:val="left" w:pos="1985"/>
        </w:tabs>
        <w:ind w:left="1980" w:hanging="1980"/>
      </w:pPr>
      <w:r>
        <w:t xml:space="preserve">Durchführung: </w:t>
      </w:r>
      <w:r>
        <w:tab/>
      </w:r>
      <w:r>
        <w:tab/>
        <w:t>Um das Wasser besser sichtbar zu machen, kann es zunächst mit Tinte a</w:t>
      </w:r>
      <w:r>
        <w:t>n</w:t>
      </w:r>
      <w:r>
        <w:t xml:space="preserve">gefärbt werden. Anschließend werden die Kapillaren nebeneinander ins Wasser gestellt. </w:t>
      </w:r>
    </w:p>
    <w:p w:rsidR="00D260B1" w:rsidRDefault="00D260B1" w:rsidP="00D260B1">
      <w:pPr>
        <w:tabs>
          <w:tab w:val="left" w:pos="1701"/>
          <w:tab w:val="left" w:pos="1985"/>
        </w:tabs>
        <w:ind w:left="1980" w:hanging="1980"/>
      </w:pPr>
      <w:r>
        <w:t>Beobachtung:</w:t>
      </w:r>
      <w:r>
        <w:tab/>
      </w:r>
      <w:r>
        <w:tab/>
        <w:t xml:space="preserve">In der dünneren Kapillare steigt das Wasser höher, als in der dickeren   </w:t>
      </w:r>
    </w:p>
    <w:p w:rsidR="00D260B1" w:rsidRDefault="00D260B1" w:rsidP="00D260B1">
      <w:pPr>
        <w:keepNext/>
        <w:tabs>
          <w:tab w:val="left" w:pos="1701"/>
          <w:tab w:val="left" w:pos="1985"/>
        </w:tabs>
        <w:ind w:left="1980" w:hanging="1980"/>
        <w:jc w:val="center"/>
      </w:pPr>
      <w:r>
        <w:rPr>
          <w:noProof/>
          <w:lang w:eastAsia="de-DE"/>
        </w:rPr>
        <w:drawing>
          <wp:inline distT="0" distB="0" distL="0" distR="0" wp14:anchorId="0AB5E8A0" wp14:editId="7FA9EEC7">
            <wp:extent cx="2427353" cy="2520000"/>
            <wp:effectExtent l="0" t="0" r="0" b="0"/>
            <wp:docPr id="80" name="Grafik 80" descr="C:\Users\Isabel\Studium\master\2. Semester\SVP chemie\5 6\fotos\20150729_14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sabel\Studium\master\2. Semester\SVP chemie\5 6\fotos\20150729_140645.jpg"/>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2427353" cy="2520000"/>
                    </a:xfrm>
                    <a:prstGeom prst="rect">
                      <a:avLst/>
                    </a:prstGeom>
                    <a:noFill/>
                    <a:ln>
                      <a:noFill/>
                    </a:ln>
                    <a:extLst>
                      <a:ext uri="{53640926-AAD7-44D8-BBD7-CCE9431645EC}">
                        <a14:shadowObscured xmlns:a14="http://schemas.microsoft.com/office/drawing/2010/main"/>
                      </a:ext>
                    </a:extLst>
                  </pic:spPr>
                </pic:pic>
              </a:graphicData>
            </a:graphic>
          </wp:inline>
        </w:drawing>
      </w:r>
    </w:p>
    <w:p w:rsidR="00D260B1" w:rsidRDefault="00D260B1" w:rsidP="00D260B1">
      <w:pPr>
        <w:pStyle w:val="Beschriftung"/>
        <w:jc w:val="center"/>
      </w:pPr>
      <w:r>
        <w:t xml:space="preserve">Abb. </w:t>
      </w:r>
      <w:r>
        <w:fldChar w:fldCharType="begin"/>
      </w:r>
      <w:r>
        <w:instrText xml:space="preserve"> SEQ Abb. \* ARABIC </w:instrText>
      </w:r>
      <w:r>
        <w:fldChar w:fldCharType="separate"/>
      </w:r>
      <w:r>
        <w:rPr>
          <w:noProof/>
        </w:rPr>
        <w:t>5</w:t>
      </w:r>
      <w:r>
        <w:rPr>
          <w:noProof/>
        </w:rPr>
        <w:fldChar w:fldCharType="end"/>
      </w:r>
      <w:r>
        <w:t xml:space="preserve"> - Verschiedene Steighöhen in der Kapillaren.</w:t>
      </w:r>
    </w:p>
    <w:p w:rsidR="00D260B1" w:rsidRDefault="00D260B1" w:rsidP="00D260B1">
      <w:pPr>
        <w:tabs>
          <w:tab w:val="left" w:pos="1701"/>
          <w:tab w:val="left" w:pos="1985"/>
        </w:tabs>
        <w:ind w:left="2124" w:hanging="2124"/>
      </w:pPr>
      <w:r>
        <w:lastRenderedPageBreak/>
        <w:t>Deutung:</w:t>
      </w:r>
      <w:r>
        <w:tab/>
      </w:r>
      <w:r>
        <w:tab/>
      </w:r>
      <w:r>
        <w:tab/>
        <w:t>Auf Grund von Adhäsion (Wechselwirkung zwischen dem Glas und den Wassermolekülen) steigt das Wasser in der Röhre. Da zwischen den Wa</w:t>
      </w:r>
      <w:r>
        <w:t>s</w:t>
      </w:r>
      <w:r>
        <w:t>sermolekülen auch Kohäsion herrscht, ziehen sich die Wassermoleküle gegenseitig an. Die Folge ist, dass weiter entfernte Wassermoleküle mi</w:t>
      </w:r>
      <w:r>
        <w:t>t</w:t>
      </w:r>
      <w:r>
        <w:t>gezogen werden. In der engeren Röhre steigt das Wasser höher, weil das Gewicht der Wassersäule geringer ist. Bei einer breiteren Röhre ist die Wassersäule schwerer und die Adhäsion und Kohäsion reichen nicht mehr aus, das Wasser so hoch steigen zu lassen, wie in der dünnen Röhre.</w:t>
      </w:r>
    </w:p>
    <w:p w:rsidR="00D260B1" w:rsidRDefault="00D260B1" w:rsidP="00D260B1">
      <w:pPr>
        <w:jc w:val="left"/>
      </w:pPr>
      <w:r>
        <w:t>Entsorgung:</w:t>
      </w:r>
      <w:r>
        <w:tab/>
        <w:t xml:space="preserve">           </w:t>
      </w:r>
      <w:r>
        <w:tab/>
        <w:t xml:space="preserve">Die Entsorgung erfolgt mit dem Abwasser. </w:t>
      </w:r>
    </w:p>
    <w:p w:rsidR="00D260B1" w:rsidRPr="002E4DDA" w:rsidRDefault="00D260B1" w:rsidP="00D260B1">
      <w:pPr>
        <w:rPr>
          <w:rFonts w:asciiTheme="majorHAnsi" w:hAnsiTheme="majorHAnsi"/>
        </w:rPr>
      </w:pPr>
      <w:r>
        <w:t>Literatur:</w:t>
      </w:r>
      <w:r>
        <w:tab/>
      </w:r>
      <w:r>
        <w:tab/>
        <w:t xml:space="preserve">vgl. </w:t>
      </w:r>
      <w:r>
        <w:rPr>
          <w:rFonts w:cs="Cambria"/>
          <w:color w:val="1D1B11"/>
        </w:rPr>
        <w:t xml:space="preserve">A. van </w:t>
      </w:r>
      <w:proofErr w:type="spellStart"/>
      <w:r>
        <w:rPr>
          <w:rFonts w:cs="Cambria"/>
          <w:color w:val="1D1B11"/>
        </w:rPr>
        <w:t>Saan</w:t>
      </w:r>
      <w:proofErr w:type="spellEnd"/>
      <w:r>
        <w:rPr>
          <w:rFonts w:cs="Cambria"/>
          <w:color w:val="1D1B11"/>
        </w:rPr>
        <w:t xml:space="preserve">, 365 Experimente für jeden Tag, </w:t>
      </w:r>
      <w:proofErr w:type="spellStart"/>
      <w:r>
        <w:rPr>
          <w:rFonts w:cs="Cambria"/>
          <w:color w:val="1D1B11"/>
        </w:rPr>
        <w:t>moses</w:t>
      </w:r>
      <w:proofErr w:type="spellEnd"/>
      <w:r>
        <w:rPr>
          <w:rFonts w:cs="Cambria"/>
          <w:color w:val="1D1B11"/>
        </w:rPr>
        <w:t>, 2008, S. 19.</w: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B1"/>
    <w:rsid w:val="00160C0D"/>
    <w:rsid w:val="00597C27"/>
    <w:rsid w:val="00D26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0B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260B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60B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60B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60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60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260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260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60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60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0B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260B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260B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260B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260B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260B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260B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60B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60B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260B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260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0B1"/>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0B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260B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60B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60B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60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60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260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260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60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60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0B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260B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260B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260B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260B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260B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260B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60B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60B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260B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260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0B1"/>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1132</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2015-08-20T14:26:00Z</dcterms:created>
  <dcterms:modified xsi:type="dcterms:W3CDTF">2015-08-20T14:26:00Z</dcterms:modified>
</cp:coreProperties>
</file>