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Pr="00D11CD9" w:rsidRDefault="00F74A95" w:rsidP="00954DC8">
      <w:r w:rsidRPr="00D11CD9">
        <w:t>Name</w:t>
      </w:r>
      <w:r w:rsidR="00E26E94" w:rsidRPr="00D11CD9">
        <w:t>: Bastian Engelke</w:t>
      </w:r>
    </w:p>
    <w:p w:rsidR="00954DC8" w:rsidRPr="00D11CD9" w:rsidRDefault="00F74A95" w:rsidP="00954DC8">
      <w:r w:rsidRPr="00D11CD9">
        <w:t>Semester</w:t>
      </w:r>
      <w:r w:rsidR="00E26E94" w:rsidRPr="00D11CD9">
        <w:t xml:space="preserve">: Sommersemester 2012 </w:t>
      </w:r>
    </w:p>
    <w:p w:rsidR="00954DC8" w:rsidRDefault="00954DC8" w:rsidP="00954DC8">
      <w:r>
        <w:t xml:space="preserve">Klassenstufen </w:t>
      </w:r>
      <w:r w:rsidR="00E968E9">
        <w:t>7&amp;</w:t>
      </w:r>
      <w:r w:rsidR="00972D2A">
        <w:t>8</w:t>
      </w:r>
    </w:p>
    <w:p w:rsidR="00E405A7" w:rsidRDefault="00E405A7" w:rsidP="00954DC8"/>
    <w:p w:rsidR="00954DC8" w:rsidRDefault="00A06FB2" w:rsidP="00954DC8">
      <w:r>
        <w:rPr>
          <w:noProof/>
          <w:lang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1" type="#_x0000_t13" style="position:absolute;left:0;text-align:left;margin-left:244.9pt;margin-top:160.9pt;width:110.25pt;height:43.5pt;rotation:-3365560fd;z-index:251703808" fillcolor="#4f81bd [3204]" strokecolor="#f2f2f2 [3041]" strokeweight="3pt">
            <v:shadow on="t" type="perspective" color="#243f60 [1604]" opacity=".5" offset="1pt" offset2="-1pt"/>
          </v:shape>
        </w:pict>
      </w:r>
      <w:r>
        <w:rPr>
          <w:noProof/>
          <w:lang w:eastAsia="de-DE"/>
        </w:rPr>
        <w:pict>
          <v:shape id="_x0000_s1200" type="#_x0000_t13" style="position:absolute;left:0;text-align:left;margin-left:85.15pt;margin-top:160.9pt;width:110.25pt;height:43.5pt;rotation:3607978fd;z-index:251702784" fillcolor="#4f81bd [3204]" strokecolor="#f2f2f2 [3041]" strokeweight="3pt">
            <v:shadow on="t" type="perspective" color="#243f60 [1604]" opacity=".5" offset="1pt" offset2="-1pt"/>
          </v:shape>
        </w:pict>
      </w:r>
      <w:r w:rsidR="00E405A7" w:rsidRPr="00E405A7">
        <w:rPr>
          <w:noProof/>
          <w:lang w:eastAsia="ja-JP"/>
        </w:rPr>
        <w:drawing>
          <wp:inline distT="0" distB="0" distL="0" distR="0">
            <wp:extent cx="2285984" cy="2160049"/>
            <wp:effectExtent l="19050" t="0" r="16" b="0"/>
            <wp:docPr id="4" name="Bild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2285984" cy="2160049"/>
                    </a:xfrm>
                    <a:prstGeom prst="rect">
                      <a:avLst/>
                    </a:prstGeom>
                    <a:noFill/>
                    <a:ln w="9525">
                      <a:noFill/>
                      <a:miter lim="800000"/>
                      <a:headEnd/>
                      <a:tailEnd/>
                    </a:ln>
                    <a:effectLst/>
                  </pic:spPr>
                </pic:pic>
              </a:graphicData>
            </a:graphic>
          </wp:inline>
        </w:drawing>
      </w:r>
      <w:r w:rsidR="00954DC8">
        <w:tab/>
      </w:r>
      <w:r w:rsidR="00E405A7">
        <w:tab/>
      </w:r>
      <w:r w:rsidR="00E405A7" w:rsidRPr="00E405A7">
        <w:rPr>
          <w:noProof/>
          <w:lang w:eastAsia="de-DE"/>
        </w:rPr>
        <w:t xml:space="preserve"> </w:t>
      </w:r>
      <w:r w:rsidR="00E405A7" w:rsidRPr="00E405A7">
        <w:rPr>
          <w:noProof/>
          <w:lang w:eastAsia="ja-JP"/>
        </w:rPr>
        <w:drawing>
          <wp:inline distT="0" distB="0" distL="0" distR="0">
            <wp:extent cx="2300943" cy="1600201"/>
            <wp:effectExtent l="19050" t="0" r="4107" b="0"/>
            <wp:docPr id="7" name="Bild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srcRect/>
                    <a:stretch>
                      <a:fillRect/>
                    </a:stretch>
                  </pic:blipFill>
                  <pic:spPr bwMode="auto">
                    <a:xfrm>
                      <a:off x="0" y="0"/>
                      <a:ext cx="2300943" cy="1600201"/>
                    </a:xfrm>
                    <a:prstGeom prst="rect">
                      <a:avLst/>
                    </a:prstGeom>
                    <a:noFill/>
                    <a:ln w="9525">
                      <a:noFill/>
                      <a:miter lim="800000"/>
                      <a:headEnd/>
                      <a:tailEnd/>
                    </a:ln>
                    <a:effectLst/>
                  </pic:spPr>
                </pic:pic>
              </a:graphicData>
            </a:graphic>
          </wp:inline>
        </w:drawing>
      </w:r>
    </w:p>
    <w:p w:rsidR="008B7FD6" w:rsidRDefault="00E405A7" w:rsidP="00954DC8">
      <w:r>
        <w:rPr>
          <w:noProof/>
          <w:lang w:eastAsia="ja-JP"/>
        </w:rPr>
        <w:drawing>
          <wp:anchor distT="0" distB="0" distL="114300" distR="114300" simplePos="0" relativeHeight="251701760" behindDoc="1" locked="0" layoutInCell="1" allowOverlap="1">
            <wp:simplePos x="0" y="0"/>
            <wp:positionH relativeFrom="column">
              <wp:posOffset>652780</wp:posOffset>
            </wp:positionH>
            <wp:positionV relativeFrom="paragraph">
              <wp:posOffset>74295</wp:posOffset>
            </wp:positionV>
            <wp:extent cx="3695700" cy="2295525"/>
            <wp:effectExtent l="19050" t="0" r="0" b="0"/>
            <wp:wrapTight wrapText="bothSides">
              <wp:wrapPolygon edited="0">
                <wp:start x="-111" y="0"/>
                <wp:lineTo x="-111" y="21510"/>
                <wp:lineTo x="21600" y="21510"/>
                <wp:lineTo x="21600" y="0"/>
                <wp:lineTo x="-111" y="0"/>
              </wp:wrapPolygon>
            </wp:wrapTight>
            <wp:docPr id="5" name="Bild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srcRect/>
                    <a:stretch>
                      <a:fillRect/>
                    </a:stretch>
                  </pic:blipFill>
                  <pic:spPr bwMode="auto">
                    <a:xfrm>
                      <a:off x="0" y="0"/>
                      <a:ext cx="3695700" cy="2295525"/>
                    </a:xfrm>
                    <a:prstGeom prst="rect">
                      <a:avLst/>
                    </a:prstGeom>
                    <a:noFill/>
                    <a:ln w="9525">
                      <a:noFill/>
                      <a:miter lim="800000"/>
                      <a:headEnd/>
                      <a:tailEnd/>
                    </a:ln>
                    <a:effectLst/>
                  </pic:spPr>
                </pic:pic>
              </a:graphicData>
            </a:graphic>
          </wp:anchor>
        </w:drawing>
      </w:r>
    </w:p>
    <w:p w:rsidR="008B7FD6" w:rsidRDefault="008B7FD6" w:rsidP="00954DC8"/>
    <w:p w:rsidR="00E405A7" w:rsidRDefault="00E405A7" w:rsidP="008B7FD6">
      <w:pPr>
        <w:rPr>
          <w:rFonts w:ascii="Times New Roman" w:hAnsi="Times New Roman"/>
          <w:sz w:val="52"/>
          <w:szCs w:val="24"/>
        </w:rPr>
      </w:pPr>
    </w:p>
    <w:p w:rsidR="00E405A7" w:rsidRDefault="00E405A7" w:rsidP="008B7FD6">
      <w:pPr>
        <w:rPr>
          <w:rFonts w:ascii="Times New Roman" w:hAnsi="Times New Roman"/>
          <w:sz w:val="52"/>
          <w:szCs w:val="24"/>
        </w:rPr>
      </w:pPr>
    </w:p>
    <w:p w:rsidR="008B7FD6" w:rsidRDefault="00A06FB2" w:rsidP="008B7FD6">
      <w:pPr>
        <w:rPr>
          <w:rFonts w:ascii="Times New Roman" w:hAnsi="Times New Roman"/>
          <w:sz w:val="52"/>
          <w:szCs w:val="24"/>
        </w:rPr>
      </w:pPr>
      <w:r>
        <w:rPr>
          <w:rFonts w:ascii="Times New Roman" w:hAnsi="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656704" o:connectortype="straight"/>
        </w:pict>
      </w:r>
    </w:p>
    <w:p w:rsidR="0006684E" w:rsidRDefault="00A06FB2" w:rsidP="0006684E">
      <w:pPr>
        <w:autoSpaceDE w:val="0"/>
        <w:autoSpaceDN w:val="0"/>
        <w:adjustRightInd w:val="0"/>
        <w:jc w:val="center"/>
        <w:rPr>
          <w:rFonts w:ascii="Times New Roman" w:hAnsi="Times New Roman"/>
          <w:b/>
          <w:sz w:val="52"/>
          <w:szCs w:val="24"/>
        </w:rPr>
      </w:pPr>
      <w:r>
        <w:rPr>
          <w:rFonts w:ascii="Times New Roman" w:hAnsi="Times New Roman"/>
          <w:b/>
          <w:noProof/>
          <w:sz w:val="52"/>
          <w:szCs w:val="24"/>
          <w:lang w:eastAsia="de-DE"/>
        </w:rPr>
        <w:pict>
          <v:shape id="_x0000_s1154" type="#_x0000_t32" style="position:absolute;left:0;text-align:left;margin-left:11.65pt;margin-top:42.55pt;width:426.75pt;height:0;z-index:251659776" o:connectortype="straight"/>
        </w:pict>
      </w:r>
      <w:r w:rsidR="00E405A7">
        <w:rPr>
          <w:rFonts w:ascii="Times New Roman" w:hAnsi="Times New Roman"/>
          <w:b/>
          <w:noProof/>
          <w:sz w:val="52"/>
          <w:szCs w:val="24"/>
          <w:lang w:eastAsia="de-DE"/>
        </w:rPr>
        <w:t>Vom Erz zum Metall (oxidische Erze)</w:t>
      </w:r>
    </w:p>
    <w:p w:rsidR="008B7FD6" w:rsidRDefault="008B7FD6"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84E99" w:rsidRDefault="00A84E99" w:rsidP="00954DC8">
      <w:pPr>
        <w:autoSpaceDE w:val="0"/>
        <w:autoSpaceDN w:val="0"/>
        <w:adjustRightInd w:val="0"/>
        <w:rPr>
          <w:noProof/>
          <w:lang w:eastAsia="de-DE"/>
        </w:rPr>
      </w:pPr>
    </w:p>
    <w:p w:rsidR="00A90BD6" w:rsidRDefault="00A06FB2">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7.8pt;margin-top:4.4pt;width:469.2pt;height:152pt;z-index:251655680;mso-width-relative:margin;mso-height-relative:margin" strokecolor="#9bbb59" strokeweight="1pt">
            <v:stroke dashstyle="dash"/>
            <v:shadow color="#868686"/>
            <v:textbox style="mso-next-textbox:#_x0000_s1145">
              <w:txbxContent>
                <w:p w:rsidR="008F0C32" w:rsidRDefault="008F0C32">
                  <w:pPr>
                    <w:pBdr>
                      <w:bottom w:val="single" w:sz="6" w:space="1" w:color="auto"/>
                    </w:pBdr>
                    <w:rPr>
                      <w:b/>
                    </w:rPr>
                  </w:pPr>
                  <w:r w:rsidRPr="00A90BD6">
                    <w:rPr>
                      <w:b/>
                    </w:rPr>
                    <w:t>Auf einen Blick:</w:t>
                  </w:r>
                </w:p>
                <w:p w:rsidR="008F0C32" w:rsidRDefault="008F0C32" w:rsidP="004944F3">
                  <w:pPr>
                    <w:rPr>
                      <w:color w:val="365F91" w:themeColor="accent1" w:themeShade="BF"/>
                    </w:rPr>
                  </w:pPr>
                  <w:r>
                    <w:rPr>
                      <w:color w:val="365F91" w:themeColor="accent1" w:themeShade="BF"/>
                    </w:rPr>
                    <w:t xml:space="preserve">Das Thema ist als komplette Unterrichtseinheit (UE) für die 7/8 Klassenstufe konzipiert worden. Es umfasst die Stoffeigenschaften von Erzen und den daraus hergestellten Metallen, informiert über Darstellungsmöglichkeiten und liefert Anwendungsbeispiele. Vor der Benutzung im Unterricht sollten die </w:t>
                  </w:r>
                  <w:proofErr w:type="spellStart"/>
                  <w:r>
                    <w:rPr>
                      <w:color w:val="365F91" w:themeColor="accent1" w:themeShade="BF"/>
                    </w:rPr>
                    <w:t>SuS</w:t>
                  </w:r>
                  <w:proofErr w:type="spellEnd"/>
                  <w:r>
                    <w:rPr>
                      <w:color w:val="365F91" w:themeColor="accent1" w:themeShade="BF"/>
                    </w:rPr>
                    <w:t xml:space="preserve"> Kenntnisse im Umgang mit Stoffeigenschaften und Reaktionsgleichungen erworben haben, sowie einfache Laborarbeiten beherrschen. Insgesamt enthält die UE 3 bzw. 4 SV und ebenfalls 3-4 LV, von denen 5 detailliert betrachtet wurden. </w:t>
                  </w:r>
                </w:p>
                <w:p w:rsidR="008F0C32" w:rsidRPr="000B620F" w:rsidRDefault="008F0C32" w:rsidP="0062287A">
                  <w:pPr>
                    <w:rPr>
                      <w:color w:val="365F91" w:themeColor="accent1" w:themeShade="BF"/>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62287A" w:rsidRPr="0062287A" w:rsidRDefault="0062287A" w:rsidP="0062287A"/>
    <w:p w:rsidR="00E26180" w:rsidRDefault="000B620F">
      <w:pPr>
        <w:pStyle w:val="Inhaltsverzeichnisberschrift"/>
      </w:pPr>
      <w:r>
        <w:rPr>
          <w:color w:val="auto"/>
        </w:rPr>
        <w:t>I</w:t>
      </w:r>
      <w:r w:rsidR="00E26180" w:rsidRPr="00E26180">
        <w:rPr>
          <w:color w:val="auto"/>
        </w:rPr>
        <w:t>nhalt</w:t>
      </w:r>
    </w:p>
    <w:p w:rsidR="00E26180" w:rsidRPr="00E26180" w:rsidRDefault="00E26180" w:rsidP="00E26180"/>
    <w:p w:rsidR="00C767B6" w:rsidRDefault="00096145">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37817456" w:history="1">
        <w:r w:rsidR="00C767B6" w:rsidRPr="005447AF">
          <w:rPr>
            <w:rStyle w:val="Hyperlink"/>
            <w:noProof/>
          </w:rPr>
          <w:t>1</w:t>
        </w:r>
        <w:r w:rsidR="00C767B6">
          <w:rPr>
            <w:rFonts w:asciiTheme="minorHAnsi" w:eastAsiaTheme="minorEastAsia" w:hAnsiTheme="minorHAnsi" w:cstheme="minorBidi"/>
            <w:noProof/>
            <w:color w:val="auto"/>
            <w:lang w:eastAsia="de-DE"/>
          </w:rPr>
          <w:tab/>
        </w:r>
        <w:r w:rsidR="00C767B6" w:rsidRPr="005447AF">
          <w:rPr>
            <w:rStyle w:val="Hyperlink"/>
            <w:noProof/>
          </w:rPr>
          <w:t>Beschreibung des Themas und zugehörige Lernziele</w:t>
        </w:r>
        <w:r w:rsidR="00C767B6">
          <w:rPr>
            <w:noProof/>
            <w:webHidden/>
          </w:rPr>
          <w:tab/>
        </w:r>
        <w:r w:rsidR="00C767B6">
          <w:rPr>
            <w:noProof/>
            <w:webHidden/>
          </w:rPr>
          <w:fldChar w:fldCharType="begin"/>
        </w:r>
        <w:r w:rsidR="00C767B6">
          <w:rPr>
            <w:noProof/>
            <w:webHidden/>
          </w:rPr>
          <w:instrText xml:space="preserve"> PAGEREF _Toc337817456 \h </w:instrText>
        </w:r>
        <w:r w:rsidR="00C767B6">
          <w:rPr>
            <w:noProof/>
            <w:webHidden/>
          </w:rPr>
        </w:r>
        <w:r w:rsidR="00C767B6">
          <w:rPr>
            <w:noProof/>
            <w:webHidden/>
          </w:rPr>
          <w:fldChar w:fldCharType="separate"/>
        </w:r>
        <w:r w:rsidR="00C767B6">
          <w:rPr>
            <w:noProof/>
            <w:webHidden/>
          </w:rPr>
          <w:t>2</w:t>
        </w:r>
        <w:r w:rsidR="00C767B6">
          <w:rPr>
            <w:noProof/>
            <w:webHidden/>
          </w:rPr>
          <w:fldChar w:fldCharType="end"/>
        </w:r>
      </w:hyperlink>
    </w:p>
    <w:p w:rsidR="00C767B6" w:rsidRDefault="00A06FB2">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7817457" w:history="1">
        <w:r w:rsidR="00C767B6" w:rsidRPr="005447AF">
          <w:rPr>
            <w:rStyle w:val="Hyperlink"/>
            <w:noProof/>
          </w:rPr>
          <w:t>2</w:t>
        </w:r>
        <w:r w:rsidR="00C767B6">
          <w:rPr>
            <w:rFonts w:asciiTheme="minorHAnsi" w:eastAsiaTheme="minorEastAsia" w:hAnsiTheme="minorHAnsi" w:cstheme="minorBidi"/>
            <w:noProof/>
            <w:color w:val="auto"/>
            <w:lang w:eastAsia="de-DE"/>
          </w:rPr>
          <w:tab/>
        </w:r>
        <w:r w:rsidR="00C767B6" w:rsidRPr="005447AF">
          <w:rPr>
            <w:rStyle w:val="Hyperlink"/>
            <w:noProof/>
          </w:rPr>
          <w:t>Lehrerversuche</w:t>
        </w:r>
        <w:r w:rsidR="00C767B6">
          <w:rPr>
            <w:noProof/>
            <w:webHidden/>
          </w:rPr>
          <w:tab/>
        </w:r>
        <w:r w:rsidR="00C767B6">
          <w:rPr>
            <w:noProof/>
            <w:webHidden/>
          </w:rPr>
          <w:fldChar w:fldCharType="begin"/>
        </w:r>
        <w:r w:rsidR="00C767B6">
          <w:rPr>
            <w:noProof/>
            <w:webHidden/>
          </w:rPr>
          <w:instrText xml:space="preserve"> PAGEREF _Toc337817457 \h </w:instrText>
        </w:r>
        <w:r w:rsidR="00C767B6">
          <w:rPr>
            <w:noProof/>
            <w:webHidden/>
          </w:rPr>
        </w:r>
        <w:r w:rsidR="00C767B6">
          <w:rPr>
            <w:noProof/>
            <w:webHidden/>
          </w:rPr>
          <w:fldChar w:fldCharType="separate"/>
        </w:r>
        <w:r w:rsidR="00C767B6">
          <w:rPr>
            <w:noProof/>
            <w:webHidden/>
          </w:rPr>
          <w:t>3</w:t>
        </w:r>
        <w:r w:rsidR="00C767B6">
          <w:rPr>
            <w:noProof/>
            <w:webHidden/>
          </w:rPr>
          <w:fldChar w:fldCharType="end"/>
        </w:r>
      </w:hyperlink>
    </w:p>
    <w:p w:rsidR="00C767B6" w:rsidRDefault="00A06FB2">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817458" w:history="1">
        <w:r w:rsidR="00C767B6" w:rsidRPr="005447AF">
          <w:rPr>
            <w:rStyle w:val="Hyperlink"/>
            <w:noProof/>
          </w:rPr>
          <w:t>2.1</w:t>
        </w:r>
        <w:r w:rsidR="00C767B6">
          <w:rPr>
            <w:rFonts w:asciiTheme="minorHAnsi" w:eastAsiaTheme="minorEastAsia" w:hAnsiTheme="minorHAnsi" w:cstheme="minorBidi"/>
            <w:noProof/>
            <w:color w:val="auto"/>
            <w:lang w:eastAsia="de-DE"/>
          </w:rPr>
          <w:tab/>
        </w:r>
        <w:r w:rsidR="00C767B6" w:rsidRPr="005447AF">
          <w:rPr>
            <w:rStyle w:val="Hyperlink"/>
            <w:noProof/>
          </w:rPr>
          <w:t>V 2 – „Thermitreaktion“</w:t>
        </w:r>
        <w:r w:rsidR="00C767B6">
          <w:rPr>
            <w:noProof/>
            <w:webHidden/>
          </w:rPr>
          <w:tab/>
        </w:r>
        <w:r w:rsidR="00C767B6">
          <w:rPr>
            <w:noProof/>
            <w:webHidden/>
          </w:rPr>
          <w:fldChar w:fldCharType="begin"/>
        </w:r>
        <w:r w:rsidR="00C767B6">
          <w:rPr>
            <w:noProof/>
            <w:webHidden/>
          </w:rPr>
          <w:instrText xml:space="preserve"> PAGEREF _Toc337817458 \h </w:instrText>
        </w:r>
        <w:r w:rsidR="00C767B6">
          <w:rPr>
            <w:noProof/>
            <w:webHidden/>
          </w:rPr>
        </w:r>
        <w:r w:rsidR="00C767B6">
          <w:rPr>
            <w:noProof/>
            <w:webHidden/>
          </w:rPr>
          <w:fldChar w:fldCharType="separate"/>
        </w:r>
        <w:r w:rsidR="00C767B6">
          <w:rPr>
            <w:noProof/>
            <w:webHidden/>
          </w:rPr>
          <w:t>3</w:t>
        </w:r>
        <w:r w:rsidR="00C767B6">
          <w:rPr>
            <w:noProof/>
            <w:webHidden/>
          </w:rPr>
          <w:fldChar w:fldCharType="end"/>
        </w:r>
      </w:hyperlink>
    </w:p>
    <w:p w:rsidR="00C767B6" w:rsidRDefault="00A06FB2">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817459" w:history="1">
        <w:r w:rsidR="00C767B6" w:rsidRPr="005447AF">
          <w:rPr>
            <w:rStyle w:val="Hyperlink"/>
            <w:noProof/>
          </w:rPr>
          <w:t>2.2</w:t>
        </w:r>
        <w:r w:rsidR="00C767B6">
          <w:rPr>
            <w:rFonts w:asciiTheme="minorHAnsi" w:eastAsiaTheme="minorEastAsia" w:hAnsiTheme="minorHAnsi" w:cstheme="minorBidi"/>
            <w:noProof/>
            <w:color w:val="auto"/>
            <w:lang w:eastAsia="de-DE"/>
          </w:rPr>
          <w:tab/>
        </w:r>
        <w:r w:rsidR="00C767B6" w:rsidRPr="005447AF">
          <w:rPr>
            <w:rStyle w:val="Hyperlink"/>
            <w:noProof/>
          </w:rPr>
          <w:t>V3 – „Hochofen Nachbau“</w:t>
        </w:r>
        <w:r w:rsidR="00C767B6">
          <w:rPr>
            <w:noProof/>
            <w:webHidden/>
          </w:rPr>
          <w:tab/>
        </w:r>
        <w:r w:rsidR="00C767B6">
          <w:rPr>
            <w:noProof/>
            <w:webHidden/>
          </w:rPr>
          <w:fldChar w:fldCharType="begin"/>
        </w:r>
        <w:r w:rsidR="00C767B6">
          <w:rPr>
            <w:noProof/>
            <w:webHidden/>
          </w:rPr>
          <w:instrText xml:space="preserve"> PAGEREF _Toc337817459 \h </w:instrText>
        </w:r>
        <w:r w:rsidR="00C767B6">
          <w:rPr>
            <w:noProof/>
            <w:webHidden/>
          </w:rPr>
        </w:r>
        <w:r w:rsidR="00C767B6">
          <w:rPr>
            <w:noProof/>
            <w:webHidden/>
          </w:rPr>
          <w:fldChar w:fldCharType="separate"/>
        </w:r>
        <w:r w:rsidR="00C767B6">
          <w:rPr>
            <w:noProof/>
            <w:webHidden/>
          </w:rPr>
          <w:t>5</w:t>
        </w:r>
        <w:r w:rsidR="00C767B6">
          <w:rPr>
            <w:noProof/>
            <w:webHidden/>
          </w:rPr>
          <w:fldChar w:fldCharType="end"/>
        </w:r>
      </w:hyperlink>
    </w:p>
    <w:p w:rsidR="00C767B6" w:rsidRDefault="00A06FB2">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7817460" w:history="1">
        <w:r w:rsidR="00C767B6" w:rsidRPr="005447AF">
          <w:rPr>
            <w:rStyle w:val="Hyperlink"/>
            <w:noProof/>
          </w:rPr>
          <w:t>3</w:t>
        </w:r>
        <w:r w:rsidR="00C767B6">
          <w:rPr>
            <w:rFonts w:asciiTheme="minorHAnsi" w:eastAsiaTheme="minorEastAsia" w:hAnsiTheme="minorHAnsi" w:cstheme="minorBidi"/>
            <w:noProof/>
            <w:color w:val="auto"/>
            <w:lang w:eastAsia="de-DE"/>
          </w:rPr>
          <w:tab/>
        </w:r>
        <w:r w:rsidR="00C767B6" w:rsidRPr="005447AF">
          <w:rPr>
            <w:rStyle w:val="Hyperlink"/>
            <w:noProof/>
          </w:rPr>
          <w:t>Schülerversuche</w:t>
        </w:r>
        <w:r w:rsidR="00C767B6">
          <w:rPr>
            <w:noProof/>
            <w:webHidden/>
          </w:rPr>
          <w:tab/>
        </w:r>
        <w:r w:rsidR="00C767B6">
          <w:rPr>
            <w:noProof/>
            <w:webHidden/>
          </w:rPr>
          <w:fldChar w:fldCharType="begin"/>
        </w:r>
        <w:r w:rsidR="00C767B6">
          <w:rPr>
            <w:noProof/>
            <w:webHidden/>
          </w:rPr>
          <w:instrText xml:space="preserve"> PAGEREF _Toc337817460 \h </w:instrText>
        </w:r>
        <w:r w:rsidR="00C767B6">
          <w:rPr>
            <w:noProof/>
            <w:webHidden/>
          </w:rPr>
        </w:r>
        <w:r w:rsidR="00C767B6">
          <w:rPr>
            <w:noProof/>
            <w:webHidden/>
          </w:rPr>
          <w:fldChar w:fldCharType="separate"/>
        </w:r>
        <w:r w:rsidR="00C767B6">
          <w:rPr>
            <w:noProof/>
            <w:webHidden/>
          </w:rPr>
          <w:t>7</w:t>
        </w:r>
        <w:r w:rsidR="00C767B6">
          <w:rPr>
            <w:noProof/>
            <w:webHidden/>
          </w:rPr>
          <w:fldChar w:fldCharType="end"/>
        </w:r>
      </w:hyperlink>
    </w:p>
    <w:p w:rsidR="00C767B6" w:rsidRDefault="00A06FB2">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817461" w:history="1">
        <w:r w:rsidR="00C767B6" w:rsidRPr="005447AF">
          <w:rPr>
            <w:rStyle w:val="Hyperlink"/>
            <w:noProof/>
          </w:rPr>
          <w:t>3.1</w:t>
        </w:r>
        <w:r w:rsidR="00C767B6">
          <w:rPr>
            <w:rFonts w:asciiTheme="minorHAnsi" w:eastAsiaTheme="minorEastAsia" w:hAnsiTheme="minorHAnsi" w:cstheme="minorBidi"/>
            <w:noProof/>
            <w:color w:val="auto"/>
            <w:lang w:eastAsia="de-DE"/>
          </w:rPr>
          <w:tab/>
        </w:r>
        <w:r w:rsidR="00C767B6" w:rsidRPr="005447AF">
          <w:rPr>
            <w:rStyle w:val="Hyperlink"/>
            <w:noProof/>
          </w:rPr>
          <w:t>V 1 – „Kupfergewinnung mit Eisenpulver“</w:t>
        </w:r>
        <w:r w:rsidR="00C767B6">
          <w:rPr>
            <w:noProof/>
            <w:webHidden/>
          </w:rPr>
          <w:tab/>
        </w:r>
        <w:r w:rsidR="00C767B6">
          <w:rPr>
            <w:noProof/>
            <w:webHidden/>
          </w:rPr>
          <w:fldChar w:fldCharType="begin"/>
        </w:r>
        <w:r w:rsidR="00C767B6">
          <w:rPr>
            <w:noProof/>
            <w:webHidden/>
          </w:rPr>
          <w:instrText xml:space="preserve"> PAGEREF _Toc337817461 \h </w:instrText>
        </w:r>
        <w:r w:rsidR="00C767B6">
          <w:rPr>
            <w:noProof/>
            <w:webHidden/>
          </w:rPr>
        </w:r>
        <w:r w:rsidR="00C767B6">
          <w:rPr>
            <w:noProof/>
            <w:webHidden/>
          </w:rPr>
          <w:fldChar w:fldCharType="separate"/>
        </w:r>
        <w:r w:rsidR="00C767B6">
          <w:rPr>
            <w:noProof/>
            <w:webHidden/>
          </w:rPr>
          <w:t>7</w:t>
        </w:r>
        <w:r w:rsidR="00C767B6">
          <w:rPr>
            <w:noProof/>
            <w:webHidden/>
          </w:rPr>
          <w:fldChar w:fldCharType="end"/>
        </w:r>
      </w:hyperlink>
    </w:p>
    <w:p w:rsidR="00C767B6" w:rsidRDefault="00A06FB2">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817462" w:history="1">
        <w:r w:rsidR="00C767B6" w:rsidRPr="005447AF">
          <w:rPr>
            <w:rStyle w:val="Hyperlink"/>
            <w:noProof/>
          </w:rPr>
          <w:t>3.2</w:t>
        </w:r>
        <w:r w:rsidR="00C767B6">
          <w:rPr>
            <w:rFonts w:asciiTheme="minorHAnsi" w:eastAsiaTheme="minorEastAsia" w:hAnsiTheme="minorHAnsi" w:cstheme="minorBidi"/>
            <w:noProof/>
            <w:color w:val="auto"/>
            <w:lang w:eastAsia="de-DE"/>
          </w:rPr>
          <w:tab/>
        </w:r>
        <w:r w:rsidR="00C767B6" w:rsidRPr="005447AF">
          <w:rPr>
            <w:rStyle w:val="Hyperlink"/>
            <w:noProof/>
          </w:rPr>
          <w:t>V4 – „Aluminiumblech schmelzen“</w:t>
        </w:r>
        <w:r w:rsidR="00C767B6">
          <w:rPr>
            <w:noProof/>
            <w:webHidden/>
          </w:rPr>
          <w:tab/>
        </w:r>
        <w:r w:rsidR="00C767B6">
          <w:rPr>
            <w:noProof/>
            <w:webHidden/>
          </w:rPr>
          <w:fldChar w:fldCharType="begin"/>
        </w:r>
        <w:r w:rsidR="00C767B6">
          <w:rPr>
            <w:noProof/>
            <w:webHidden/>
          </w:rPr>
          <w:instrText xml:space="preserve"> PAGEREF _Toc337817462 \h </w:instrText>
        </w:r>
        <w:r w:rsidR="00C767B6">
          <w:rPr>
            <w:noProof/>
            <w:webHidden/>
          </w:rPr>
        </w:r>
        <w:r w:rsidR="00C767B6">
          <w:rPr>
            <w:noProof/>
            <w:webHidden/>
          </w:rPr>
          <w:fldChar w:fldCharType="separate"/>
        </w:r>
        <w:r w:rsidR="00C767B6">
          <w:rPr>
            <w:noProof/>
            <w:webHidden/>
          </w:rPr>
          <w:t>9</w:t>
        </w:r>
        <w:r w:rsidR="00C767B6">
          <w:rPr>
            <w:noProof/>
            <w:webHidden/>
          </w:rPr>
          <w:fldChar w:fldCharType="end"/>
        </w:r>
      </w:hyperlink>
    </w:p>
    <w:p w:rsidR="00C767B6" w:rsidRDefault="00A06FB2">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37817463" w:history="1">
        <w:r w:rsidR="00C767B6" w:rsidRPr="005447AF">
          <w:rPr>
            <w:rStyle w:val="Hyperlink"/>
            <w:noProof/>
          </w:rPr>
          <w:t>4</w:t>
        </w:r>
        <w:r w:rsidR="00C767B6">
          <w:rPr>
            <w:rFonts w:asciiTheme="minorHAnsi" w:eastAsiaTheme="minorEastAsia" w:hAnsiTheme="minorHAnsi" w:cstheme="minorBidi"/>
            <w:noProof/>
            <w:color w:val="auto"/>
            <w:lang w:eastAsia="de-DE"/>
          </w:rPr>
          <w:tab/>
        </w:r>
        <w:r w:rsidR="00C767B6" w:rsidRPr="005447AF">
          <w:rPr>
            <w:rStyle w:val="Hyperlink"/>
            <w:noProof/>
          </w:rPr>
          <w:t>Reflexion des Arbeitsblattes</w:t>
        </w:r>
        <w:r w:rsidR="00C767B6">
          <w:rPr>
            <w:noProof/>
            <w:webHidden/>
          </w:rPr>
          <w:tab/>
        </w:r>
        <w:r w:rsidR="00C767B6">
          <w:rPr>
            <w:noProof/>
            <w:webHidden/>
          </w:rPr>
          <w:fldChar w:fldCharType="begin"/>
        </w:r>
        <w:r w:rsidR="00C767B6">
          <w:rPr>
            <w:noProof/>
            <w:webHidden/>
          </w:rPr>
          <w:instrText xml:space="preserve"> PAGEREF _Toc337817463 \h </w:instrText>
        </w:r>
        <w:r w:rsidR="00C767B6">
          <w:rPr>
            <w:noProof/>
            <w:webHidden/>
          </w:rPr>
        </w:r>
        <w:r w:rsidR="00C767B6">
          <w:rPr>
            <w:noProof/>
            <w:webHidden/>
          </w:rPr>
          <w:fldChar w:fldCharType="separate"/>
        </w:r>
        <w:r w:rsidR="00C767B6">
          <w:rPr>
            <w:noProof/>
            <w:webHidden/>
          </w:rPr>
          <w:t>12</w:t>
        </w:r>
        <w:r w:rsidR="00C767B6">
          <w:rPr>
            <w:noProof/>
            <w:webHidden/>
          </w:rPr>
          <w:fldChar w:fldCharType="end"/>
        </w:r>
      </w:hyperlink>
    </w:p>
    <w:p w:rsidR="00C767B6" w:rsidRDefault="00A06FB2">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817464" w:history="1">
        <w:r w:rsidR="00C767B6" w:rsidRPr="005447AF">
          <w:rPr>
            <w:rStyle w:val="Hyperlink"/>
            <w:noProof/>
          </w:rPr>
          <w:t>4.1</w:t>
        </w:r>
        <w:r w:rsidR="00C767B6">
          <w:rPr>
            <w:rFonts w:asciiTheme="minorHAnsi" w:eastAsiaTheme="minorEastAsia" w:hAnsiTheme="minorHAnsi" w:cstheme="minorBidi"/>
            <w:noProof/>
            <w:color w:val="auto"/>
            <w:lang w:eastAsia="de-DE"/>
          </w:rPr>
          <w:tab/>
        </w:r>
        <w:r w:rsidR="00C767B6" w:rsidRPr="005447AF">
          <w:rPr>
            <w:rStyle w:val="Hyperlink"/>
            <w:noProof/>
          </w:rPr>
          <w:t>Erwartungshorizont (Kerncurriculum)</w:t>
        </w:r>
        <w:r w:rsidR="00C767B6">
          <w:rPr>
            <w:noProof/>
            <w:webHidden/>
          </w:rPr>
          <w:tab/>
        </w:r>
        <w:r w:rsidR="00C767B6">
          <w:rPr>
            <w:noProof/>
            <w:webHidden/>
          </w:rPr>
          <w:fldChar w:fldCharType="begin"/>
        </w:r>
        <w:r w:rsidR="00C767B6">
          <w:rPr>
            <w:noProof/>
            <w:webHidden/>
          </w:rPr>
          <w:instrText xml:space="preserve"> PAGEREF _Toc337817464 \h </w:instrText>
        </w:r>
        <w:r w:rsidR="00C767B6">
          <w:rPr>
            <w:noProof/>
            <w:webHidden/>
          </w:rPr>
        </w:r>
        <w:r w:rsidR="00C767B6">
          <w:rPr>
            <w:noProof/>
            <w:webHidden/>
          </w:rPr>
          <w:fldChar w:fldCharType="separate"/>
        </w:r>
        <w:r w:rsidR="00C767B6">
          <w:rPr>
            <w:noProof/>
            <w:webHidden/>
          </w:rPr>
          <w:t>12</w:t>
        </w:r>
        <w:r w:rsidR="00C767B6">
          <w:rPr>
            <w:noProof/>
            <w:webHidden/>
          </w:rPr>
          <w:fldChar w:fldCharType="end"/>
        </w:r>
      </w:hyperlink>
    </w:p>
    <w:p w:rsidR="00C767B6" w:rsidRDefault="00A06FB2">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37817465" w:history="1">
        <w:r w:rsidR="00C767B6" w:rsidRPr="005447AF">
          <w:rPr>
            <w:rStyle w:val="Hyperlink"/>
            <w:noProof/>
          </w:rPr>
          <w:t>4.2</w:t>
        </w:r>
        <w:r w:rsidR="00C767B6">
          <w:rPr>
            <w:rFonts w:asciiTheme="minorHAnsi" w:eastAsiaTheme="minorEastAsia" w:hAnsiTheme="minorHAnsi" w:cstheme="minorBidi"/>
            <w:noProof/>
            <w:color w:val="auto"/>
            <w:lang w:eastAsia="de-DE"/>
          </w:rPr>
          <w:tab/>
        </w:r>
        <w:r w:rsidR="00C767B6" w:rsidRPr="005447AF">
          <w:rPr>
            <w:rStyle w:val="Hyperlink"/>
            <w:noProof/>
          </w:rPr>
          <w:t>Erwartungshorizont (Inhaltlich)</w:t>
        </w:r>
        <w:r w:rsidR="00C767B6">
          <w:rPr>
            <w:noProof/>
            <w:webHidden/>
          </w:rPr>
          <w:tab/>
        </w:r>
        <w:r w:rsidR="00C767B6">
          <w:rPr>
            <w:noProof/>
            <w:webHidden/>
          </w:rPr>
          <w:fldChar w:fldCharType="begin"/>
        </w:r>
        <w:r w:rsidR="00C767B6">
          <w:rPr>
            <w:noProof/>
            <w:webHidden/>
          </w:rPr>
          <w:instrText xml:space="preserve"> PAGEREF _Toc337817465 \h </w:instrText>
        </w:r>
        <w:r w:rsidR="00C767B6">
          <w:rPr>
            <w:noProof/>
            <w:webHidden/>
          </w:rPr>
        </w:r>
        <w:r w:rsidR="00C767B6">
          <w:rPr>
            <w:noProof/>
            <w:webHidden/>
          </w:rPr>
          <w:fldChar w:fldCharType="separate"/>
        </w:r>
        <w:r w:rsidR="00C767B6">
          <w:rPr>
            <w:noProof/>
            <w:webHidden/>
          </w:rPr>
          <w:t>12</w:t>
        </w:r>
        <w:r w:rsidR="00C767B6">
          <w:rPr>
            <w:noProof/>
            <w:webHidden/>
          </w:rPr>
          <w:fldChar w:fldCharType="end"/>
        </w:r>
      </w:hyperlink>
    </w:p>
    <w:p w:rsidR="00E26180" w:rsidRDefault="00096145">
      <w:r>
        <w:fldChar w:fldCharType="end"/>
      </w:r>
    </w:p>
    <w:p w:rsidR="00E26180" w:rsidRDefault="00E26180" w:rsidP="00E26180"/>
    <w:p w:rsidR="007016FB" w:rsidRPr="00F355B4" w:rsidRDefault="00E26180" w:rsidP="007016FB">
      <w:pPr>
        <w:rPr>
          <w:color w:val="FF0000"/>
        </w:rPr>
      </w:pPr>
      <w:r>
        <w:br w:type="page"/>
      </w:r>
    </w:p>
    <w:p w:rsidR="0086227B" w:rsidRPr="0006684E" w:rsidRDefault="000D10FB" w:rsidP="00954DC8">
      <w:pPr>
        <w:pStyle w:val="berschrift1"/>
      </w:pPr>
      <w:bookmarkStart w:id="0" w:name="_Toc337817456"/>
      <w:r>
        <w:lastRenderedPageBreak/>
        <w:t>Beschreibung des Themas und zugehörige Lernziele</w:t>
      </w:r>
      <w:bookmarkEnd w:id="0"/>
    </w:p>
    <w:p w:rsidR="006B4C2C" w:rsidRPr="006B4C2C" w:rsidRDefault="006B4C2C" w:rsidP="006B4C2C">
      <w:pPr>
        <w:rPr>
          <w:color w:val="000000" w:themeColor="text1"/>
        </w:rPr>
      </w:pPr>
      <w:r w:rsidRPr="006B4C2C">
        <w:rPr>
          <w:color w:val="000000" w:themeColor="text1"/>
        </w:rPr>
        <w:t>Das bearbeitete Thema „Vom Erz zum Metall (</w:t>
      </w:r>
      <w:proofErr w:type="spellStart"/>
      <w:r w:rsidRPr="006B4C2C">
        <w:rPr>
          <w:color w:val="000000" w:themeColor="text1"/>
        </w:rPr>
        <w:t>oxidische</w:t>
      </w:r>
      <w:proofErr w:type="spellEnd"/>
      <w:r w:rsidRPr="006B4C2C">
        <w:rPr>
          <w:color w:val="000000" w:themeColor="text1"/>
        </w:rPr>
        <w:t xml:space="preserve"> Erze)“ kann im Rahmen einer Unterrichtseinheit in der 7/8 Klassenstufe verwendet werden. Die Unterrichtseinheit soll die Bedeutung von Metallen und ihren Erzen hervorheben und gleichzeitig das Thema chemische Reaktion vertiefen. Sie gliedert sich folgendermaßen: </w:t>
      </w:r>
    </w:p>
    <w:p w:rsidR="006B4C2C" w:rsidRPr="006B4C2C" w:rsidRDefault="006B4C2C" w:rsidP="006B4C2C">
      <w:pPr>
        <w:spacing w:line="240" w:lineRule="auto"/>
        <w:rPr>
          <w:b/>
          <w:color w:val="000000" w:themeColor="text1"/>
        </w:rPr>
      </w:pPr>
      <w:r w:rsidRPr="006B4C2C">
        <w:rPr>
          <w:b/>
          <w:color w:val="000000" w:themeColor="text1"/>
        </w:rPr>
        <w:t>Einführung</w:t>
      </w:r>
    </w:p>
    <w:p w:rsidR="006B4C2C" w:rsidRPr="006B4C2C" w:rsidRDefault="006B4C2C" w:rsidP="006B4C2C">
      <w:pPr>
        <w:spacing w:line="240" w:lineRule="auto"/>
        <w:ind w:firstLine="708"/>
        <w:rPr>
          <w:color w:val="000000" w:themeColor="text1"/>
        </w:rPr>
      </w:pPr>
      <w:r w:rsidRPr="006B4C2C">
        <w:rPr>
          <w:color w:val="000000" w:themeColor="text1"/>
        </w:rPr>
        <w:t>Mitbringen von Erzen und Metallen in den Unterricht</w:t>
      </w:r>
    </w:p>
    <w:p w:rsidR="006B4C2C" w:rsidRPr="006B4C2C" w:rsidRDefault="006B4C2C" w:rsidP="006B4C2C">
      <w:pPr>
        <w:spacing w:line="240" w:lineRule="auto"/>
        <w:rPr>
          <w:b/>
          <w:color w:val="000000" w:themeColor="text1"/>
        </w:rPr>
      </w:pPr>
      <w:r w:rsidRPr="006B4C2C">
        <w:rPr>
          <w:b/>
          <w:color w:val="000000" w:themeColor="text1"/>
        </w:rPr>
        <w:t>Darstellung von Metallen aus Erzen</w:t>
      </w:r>
    </w:p>
    <w:p w:rsidR="006B4C2C" w:rsidRPr="006B4C2C" w:rsidRDefault="006B4C2C" w:rsidP="006B4C2C">
      <w:pPr>
        <w:spacing w:line="240" w:lineRule="auto"/>
        <w:ind w:firstLine="708"/>
        <w:rPr>
          <w:color w:val="000000" w:themeColor="text1"/>
        </w:rPr>
      </w:pPr>
      <w:r w:rsidRPr="006B4C2C">
        <w:rPr>
          <w:color w:val="000000" w:themeColor="text1"/>
        </w:rPr>
        <w:t>SV „Kupfergewinnung mit Eisenpulver“ (Problemexperiment) (V1)</w:t>
      </w:r>
    </w:p>
    <w:p w:rsidR="006B4C2C" w:rsidRPr="006B4C2C" w:rsidRDefault="006B4C2C" w:rsidP="006B4C2C">
      <w:pPr>
        <w:spacing w:line="240" w:lineRule="auto"/>
        <w:ind w:firstLine="708"/>
        <w:rPr>
          <w:color w:val="000000" w:themeColor="text1"/>
        </w:rPr>
      </w:pPr>
      <w:r w:rsidRPr="006B4C2C">
        <w:rPr>
          <w:color w:val="000000" w:themeColor="text1"/>
        </w:rPr>
        <w:t xml:space="preserve">SV „Kupfergewinnung mit Kohle“ </w:t>
      </w:r>
    </w:p>
    <w:p w:rsidR="006B4C2C" w:rsidRPr="006B4C2C" w:rsidRDefault="006B4C2C" w:rsidP="006B4C2C">
      <w:pPr>
        <w:spacing w:line="240" w:lineRule="auto"/>
        <w:ind w:firstLine="708"/>
        <w:rPr>
          <w:color w:val="000000" w:themeColor="text1"/>
        </w:rPr>
      </w:pPr>
      <w:r w:rsidRPr="006B4C2C">
        <w:rPr>
          <w:color w:val="000000" w:themeColor="text1"/>
        </w:rPr>
        <w:t>LV „Eisengewinnung mit Kohle und Kaliumpermanganat “</w:t>
      </w:r>
    </w:p>
    <w:p w:rsidR="006B4C2C" w:rsidRPr="006B4C2C" w:rsidRDefault="006B4C2C" w:rsidP="006B4C2C">
      <w:pPr>
        <w:spacing w:line="240" w:lineRule="auto"/>
        <w:ind w:firstLine="708"/>
        <w:rPr>
          <w:color w:val="000000" w:themeColor="text1"/>
        </w:rPr>
      </w:pPr>
      <w:r w:rsidRPr="006B4C2C">
        <w:rPr>
          <w:color w:val="000000" w:themeColor="text1"/>
        </w:rPr>
        <w:t>LV „Hochofen Nachbau“ (Bestätigungsexperiment) (V3)</w:t>
      </w:r>
    </w:p>
    <w:p w:rsidR="006B4C2C" w:rsidRPr="006B4C2C" w:rsidRDefault="006B4C2C" w:rsidP="006B4C2C">
      <w:pPr>
        <w:spacing w:line="240" w:lineRule="auto"/>
        <w:rPr>
          <w:b/>
          <w:color w:val="000000" w:themeColor="text1"/>
        </w:rPr>
      </w:pPr>
      <w:r w:rsidRPr="006B4C2C">
        <w:rPr>
          <w:b/>
          <w:color w:val="000000" w:themeColor="text1"/>
        </w:rPr>
        <w:t>Vergleich der Eigenschaften von Metallen und Erzen</w:t>
      </w:r>
    </w:p>
    <w:p w:rsidR="006B4C2C" w:rsidRPr="006B4C2C" w:rsidRDefault="006B4C2C" w:rsidP="006B4C2C">
      <w:pPr>
        <w:spacing w:line="240" w:lineRule="auto"/>
        <w:ind w:firstLine="708"/>
        <w:rPr>
          <w:color w:val="000000" w:themeColor="text1"/>
        </w:rPr>
      </w:pPr>
      <w:r w:rsidRPr="006B4C2C">
        <w:rPr>
          <w:color w:val="000000" w:themeColor="text1"/>
        </w:rPr>
        <w:t>LV/SV „Aluminiumblech schmelzen“ (Erarbeitungsexperiment) (</w:t>
      </w:r>
      <w:r w:rsidR="00173677">
        <w:rPr>
          <w:color w:val="000000" w:themeColor="text1"/>
        </w:rPr>
        <w:t>V</w:t>
      </w:r>
      <w:r w:rsidRPr="006B4C2C">
        <w:rPr>
          <w:color w:val="000000" w:themeColor="text1"/>
        </w:rPr>
        <w:t>4)</w:t>
      </w:r>
    </w:p>
    <w:p w:rsidR="006B4C2C" w:rsidRPr="006B4C2C" w:rsidRDefault="006B4C2C" w:rsidP="006B4C2C">
      <w:pPr>
        <w:spacing w:line="240" w:lineRule="auto"/>
        <w:ind w:firstLine="708"/>
        <w:rPr>
          <w:color w:val="000000" w:themeColor="text1"/>
        </w:rPr>
      </w:pPr>
      <w:r w:rsidRPr="006B4C2C">
        <w:rPr>
          <w:color w:val="000000" w:themeColor="text1"/>
        </w:rPr>
        <w:t>SV „Erz vs. Metall“ (Übungsexperiment)</w:t>
      </w:r>
    </w:p>
    <w:p w:rsidR="006B4C2C" w:rsidRPr="006B4C2C" w:rsidRDefault="006B4C2C" w:rsidP="006B4C2C">
      <w:pPr>
        <w:spacing w:line="240" w:lineRule="auto"/>
        <w:rPr>
          <w:b/>
          <w:color w:val="000000" w:themeColor="text1"/>
        </w:rPr>
      </w:pPr>
      <w:r w:rsidRPr="006B4C2C">
        <w:rPr>
          <w:b/>
          <w:color w:val="000000" w:themeColor="text1"/>
        </w:rPr>
        <w:t>Anwendung für Metalle</w:t>
      </w:r>
    </w:p>
    <w:p w:rsidR="006B4C2C" w:rsidRPr="006B4C2C" w:rsidRDefault="006B4C2C" w:rsidP="006B4C2C">
      <w:pPr>
        <w:spacing w:line="240" w:lineRule="auto"/>
        <w:ind w:firstLine="708"/>
        <w:rPr>
          <w:color w:val="000000" w:themeColor="text1"/>
        </w:rPr>
      </w:pPr>
      <w:r w:rsidRPr="006B4C2C">
        <w:rPr>
          <w:color w:val="000000" w:themeColor="text1"/>
        </w:rPr>
        <w:t xml:space="preserve">Recherche zu Verwendungszwecken/Produkten </w:t>
      </w:r>
    </w:p>
    <w:p w:rsidR="006B4C2C" w:rsidRPr="006B4C2C" w:rsidRDefault="006B4C2C" w:rsidP="006B4C2C">
      <w:pPr>
        <w:ind w:firstLine="708"/>
        <w:rPr>
          <w:color w:val="000000" w:themeColor="text1"/>
        </w:rPr>
      </w:pPr>
      <w:r w:rsidRPr="006B4C2C">
        <w:rPr>
          <w:color w:val="000000" w:themeColor="text1"/>
        </w:rPr>
        <w:t>LV „</w:t>
      </w:r>
      <w:proofErr w:type="spellStart"/>
      <w:r w:rsidRPr="006B4C2C">
        <w:rPr>
          <w:color w:val="000000" w:themeColor="text1"/>
        </w:rPr>
        <w:t>Thermitreaktion</w:t>
      </w:r>
      <w:proofErr w:type="spellEnd"/>
      <w:r w:rsidRPr="006B4C2C">
        <w:rPr>
          <w:color w:val="000000" w:themeColor="text1"/>
        </w:rPr>
        <w:t xml:space="preserve">“ (Leistungskontroll-/Wunderexperiment) (V2) </w:t>
      </w:r>
    </w:p>
    <w:p w:rsidR="00F355B4" w:rsidRDefault="006B4C2C" w:rsidP="006B4C2C">
      <w:pPr>
        <w:rPr>
          <w:color w:val="000000" w:themeColor="text1"/>
        </w:rPr>
      </w:pPr>
      <w:r w:rsidRPr="006B4C2C">
        <w:rPr>
          <w:color w:val="000000" w:themeColor="text1"/>
        </w:rPr>
        <w:t xml:space="preserve">Im ersten </w:t>
      </w:r>
      <w:r w:rsidRPr="006B4C2C">
        <w:rPr>
          <w:b/>
          <w:color w:val="000000" w:themeColor="text1"/>
        </w:rPr>
        <w:t>SV „Kupfergewinnung mit Eisenpulver“ (V1)</w:t>
      </w:r>
      <w:r w:rsidRPr="006B4C2C">
        <w:rPr>
          <w:color w:val="000000" w:themeColor="text1"/>
        </w:rPr>
        <w:t xml:space="preserve"> wird Kupfer aus seinem Metalloxid gewonnen, indem ein anderes, unedleres Metall als Reduktionsmittel dient. Nach dem gleichen Prinzip erfolgt auch die anwendungsorientierte </w:t>
      </w:r>
      <w:r w:rsidRPr="006B4C2C">
        <w:rPr>
          <w:b/>
          <w:color w:val="000000" w:themeColor="text1"/>
        </w:rPr>
        <w:t>„</w:t>
      </w:r>
      <w:proofErr w:type="spellStart"/>
      <w:r w:rsidRPr="006B4C2C">
        <w:rPr>
          <w:b/>
          <w:color w:val="000000" w:themeColor="text1"/>
        </w:rPr>
        <w:t>Thermitreaktion</w:t>
      </w:r>
      <w:proofErr w:type="spellEnd"/>
      <w:r w:rsidRPr="006B4C2C">
        <w:rPr>
          <w:b/>
          <w:color w:val="000000" w:themeColor="text1"/>
        </w:rPr>
        <w:t>“(V2)</w:t>
      </w:r>
      <w:r w:rsidRPr="006B4C2C">
        <w:rPr>
          <w:color w:val="000000" w:themeColor="text1"/>
        </w:rPr>
        <w:t xml:space="preserve"> als </w:t>
      </w:r>
      <w:r w:rsidRPr="006B4C2C">
        <w:rPr>
          <w:b/>
          <w:color w:val="000000" w:themeColor="text1"/>
        </w:rPr>
        <w:t>LV</w:t>
      </w:r>
      <w:r w:rsidRPr="006B4C2C">
        <w:rPr>
          <w:color w:val="000000" w:themeColor="text1"/>
        </w:rPr>
        <w:t xml:space="preserve">. Bei dem </w:t>
      </w:r>
      <w:r w:rsidRPr="006B4C2C">
        <w:rPr>
          <w:b/>
          <w:color w:val="000000" w:themeColor="text1"/>
        </w:rPr>
        <w:t>LV „Hochofen Nachbau“ (V3)</w:t>
      </w:r>
      <w:r w:rsidRPr="006B4C2C">
        <w:rPr>
          <w:color w:val="000000" w:themeColor="text1"/>
        </w:rPr>
        <w:t xml:space="preserve"> wird das Prinzip des großtechnischen Verfahrens für bzw. von den Schülerinnen und Schülern (</w:t>
      </w:r>
      <w:proofErr w:type="spellStart"/>
      <w:r w:rsidRPr="006B4C2C">
        <w:rPr>
          <w:color w:val="000000" w:themeColor="text1"/>
        </w:rPr>
        <w:t>SuS</w:t>
      </w:r>
      <w:proofErr w:type="spellEnd"/>
      <w:r w:rsidRPr="006B4C2C">
        <w:rPr>
          <w:color w:val="000000" w:themeColor="text1"/>
        </w:rPr>
        <w:t xml:space="preserve">) nachgeahmt. Um detailliert die stofflichen Unterschiede von Erzen und dazugehörigen Metallen erfahrbar zu machen dient einmal der </w:t>
      </w:r>
      <w:r w:rsidRPr="006B4C2C">
        <w:rPr>
          <w:b/>
          <w:color w:val="000000" w:themeColor="text1"/>
        </w:rPr>
        <w:t>LV „Aluminiumblech schmelzen“</w:t>
      </w:r>
      <w:r w:rsidRPr="006B4C2C">
        <w:rPr>
          <w:color w:val="000000" w:themeColor="text1"/>
        </w:rPr>
        <w:t xml:space="preserve"> </w:t>
      </w:r>
      <w:r w:rsidRPr="006B4C2C">
        <w:rPr>
          <w:b/>
          <w:color w:val="000000" w:themeColor="text1"/>
        </w:rPr>
        <w:t>(V4)</w:t>
      </w:r>
      <w:r w:rsidRPr="006B4C2C">
        <w:rPr>
          <w:color w:val="000000" w:themeColor="text1"/>
        </w:rPr>
        <w:t xml:space="preserve"> und der </w:t>
      </w:r>
      <w:r w:rsidR="003A3634">
        <w:rPr>
          <w:color w:val="000000" w:themeColor="text1"/>
        </w:rPr>
        <w:t>SV „Erz vs. Metall“</w:t>
      </w:r>
      <w:r w:rsidRPr="003A3634">
        <w:rPr>
          <w:color w:val="000000" w:themeColor="text1"/>
        </w:rPr>
        <w:t>.</w:t>
      </w:r>
      <w:r w:rsidRPr="006B4C2C">
        <w:rPr>
          <w:color w:val="000000" w:themeColor="text1"/>
        </w:rPr>
        <w:t xml:space="preserve"> </w:t>
      </w:r>
      <w:r w:rsidR="00F355B4" w:rsidRPr="006B4C2C">
        <w:rPr>
          <w:color w:val="000000" w:themeColor="text1"/>
        </w:rPr>
        <w:t>Die</w:t>
      </w:r>
      <w:r w:rsidR="00F355B4">
        <w:rPr>
          <w:color w:val="000000" w:themeColor="text1"/>
        </w:rPr>
        <w:t xml:space="preserve"> </w:t>
      </w:r>
      <w:r w:rsidR="00AB4A77">
        <w:rPr>
          <w:color w:val="000000" w:themeColor="text1"/>
        </w:rPr>
        <w:t xml:space="preserve">ausformulierten </w:t>
      </w:r>
      <w:r w:rsidR="00F355B4">
        <w:rPr>
          <w:color w:val="000000" w:themeColor="text1"/>
        </w:rPr>
        <w:t>Lernziele a</w:t>
      </w:r>
      <w:r w:rsidR="007016FB">
        <w:rPr>
          <w:color w:val="000000" w:themeColor="text1"/>
        </w:rPr>
        <w:t>u</w:t>
      </w:r>
      <w:r w:rsidR="00F355B4">
        <w:rPr>
          <w:color w:val="000000" w:themeColor="text1"/>
        </w:rPr>
        <w:t xml:space="preserve">s dem Kerncurriculum </w:t>
      </w:r>
      <w:r w:rsidR="007016FB">
        <w:rPr>
          <w:color w:val="000000" w:themeColor="text1"/>
        </w:rPr>
        <w:t xml:space="preserve">sind in </w:t>
      </w:r>
      <w:r w:rsidR="00096145">
        <w:rPr>
          <w:color w:val="000000" w:themeColor="text1"/>
        </w:rPr>
        <w:fldChar w:fldCharType="begin"/>
      </w:r>
      <w:r w:rsidR="007016FB">
        <w:rPr>
          <w:color w:val="000000" w:themeColor="text1"/>
        </w:rPr>
        <w:instrText xml:space="preserve"> REF _Ref336735762 \h </w:instrText>
      </w:r>
      <w:r w:rsidR="00096145">
        <w:rPr>
          <w:color w:val="000000" w:themeColor="text1"/>
        </w:rPr>
      </w:r>
      <w:r w:rsidR="00096145">
        <w:rPr>
          <w:color w:val="000000" w:themeColor="text1"/>
        </w:rPr>
        <w:fldChar w:fldCharType="separate"/>
      </w:r>
      <w:r w:rsidR="000E3A36">
        <w:t xml:space="preserve">Tabelle </w:t>
      </w:r>
      <w:r w:rsidR="000E3A36">
        <w:rPr>
          <w:noProof/>
        </w:rPr>
        <w:t>1</w:t>
      </w:r>
      <w:r w:rsidR="00096145">
        <w:rPr>
          <w:color w:val="000000" w:themeColor="text1"/>
        </w:rPr>
        <w:fldChar w:fldCharType="end"/>
      </w:r>
      <w:r w:rsidR="007016FB">
        <w:rPr>
          <w:color w:val="000000" w:themeColor="text1"/>
        </w:rPr>
        <w:t xml:space="preserve"> zusammengefasst.</w:t>
      </w:r>
    </w:p>
    <w:p w:rsidR="007016FB" w:rsidRDefault="007016FB" w:rsidP="007016FB">
      <w:pPr>
        <w:pStyle w:val="Beschriftung"/>
        <w:keepNext/>
      </w:pPr>
      <w:bookmarkStart w:id="1" w:name="_Ref336735762"/>
      <w:r>
        <w:t xml:space="preserve">Tabelle </w:t>
      </w:r>
      <w:r w:rsidR="00A06FB2">
        <w:fldChar w:fldCharType="begin"/>
      </w:r>
      <w:r w:rsidR="00A06FB2">
        <w:instrText xml:space="preserve"> SEQ Tabelle \* ARABIC </w:instrText>
      </w:r>
      <w:r w:rsidR="00A06FB2">
        <w:fldChar w:fldCharType="separate"/>
      </w:r>
      <w:r w:rsidR="000E3A36">
        <w:rPr>
          <w:noProof/>
        </w:rPr>
        <w:t>1</w:t>
      </w:r>
      <w:r w:rsidR="00A06FB2">
        <w:rPr>
          <w:noProof/>
        </w:rPr>
        <w:fldChar w:fldCharType="end"/>
      </w:r>
      <w:bookmarkEnd w:id="1"/>
      <w:r>
        <w:t>: Lernziele nach KC</w:t>
      </w:r>
      <w:r w:rsidR="00960409">
        <w:t xml:space="preserve"> </w:t>
      </w:r>
    </w:p>
    <w:tbl>
      <w:tblPr>
        <w:tblStyle w:val="Tabellenraster1"/>
        <w:tblW w:w="0" w:type="auto"/>
        <w:tblLook w:val="04A0" w:firstRow="1" w:lastRow="0" w:firstColumn="1" w:lastColumn="0" w:noHBand="0" w:noVBand="1"/>
      </w:tblPr>
      <w:tblGrid>
        <w:gridCol w:w="2408"/>
        <w:gridCol w:w="6880"/>
      </w:tblGrid>
      <w:tr w:rsidR="00C34F77" w:rsidTr="007016FB">
        <w:tc>
          <w:tcPr>
            <w:tcW w:w="2301" w:type="dxa"/>
          </w:tcPr>
          <w:p w:rsidR="00C34F77" w:rsidRPr="007016FB" w:rsidRDefault="00C34F77" w:rsidP="00D35351">
            <w:pPr>
              <w:spacing w:line="240" w:lineRule="auto"/>
              <w:rPr>
                <w:b/>
                <w:color w:val="000000" w:themeColor="text1"/>
                <w:sz w:val="24"/>
                <w:szCs w:val="24"/>
              </w:rPr>
            </w:pPr>
            <w:r w:rsidRPr="007016FB">
              <w:rPr>
                <w:b/>
                <w:color w:val="000000" w:themeColor="text1"/>
                <w:sz w:val="24"/>
                <w:szCs w:val="24"/>
              </w:rPr>
              <w:t>Teilkompetenz</w:t>
            </w:r>
          </w:p>
        </w:tc>
        <w:tc>
          <w:tcPr>
            <w:tcW w:w="6911" w:type="dxa"/>
          </w:tcPr>
          <w:p w:rsidR="00C34F77" w:rsidRPr="007016FB" w:rsidRDefault="00C34F77" w:rsidP="00D35351">
            <w:pPr>
              <w:spacing w:line="240" w:lineRule="auto"/>
              <w:rPr>
                <w:b/>
                <w:color w:val="000000" w:themeColor="text1"/>
                <w:sz w:val="24"/>
                <w:szCs w:val="24"/>
              </w:rPr>
            </w:pPr>
            <w:r w:rsidRPr="007016FB">
              <w:rPr>
                <w:b/>
                <w:color w:val="000000" w:themeColor="text1"/>
                <w:sz w:val="24"/>
                <w:szCs w:val="24"/>
              </w:rPr>
              <w:t xml:space="preserve">Die </w:t>
            </w:r>
            <w:proofErr w:type="spellStart"/>
            <w:r w:rsidRPr="007016FB">
              <w:rPr>
                <w:b/>
                <w:color w:val="000000" w:themeColor="text1"/>
                <w:sz w:val="24"/>
                <w:szCs w:val="24"/>
              </w:rPr>
              <w:t>SuS</w:t>
            </w:r>
            <w:proofErr w:type="spellEnd"/>
            <w:r w:rsidRPr="007016FB">
              <w:rPr>
                <w:b/>
                <w:color w:val="000000" w:themeColor="text1"/>
                <w:sz w:val="24"/>
                <w:szCs w:val="24"/>
              </w:rPr>
              <w:t>...</w:t>
            </w:r>
          </w:p>
        </w:tc>
      </w:tr>
      <w:tr w:rsidR="00C34F77" w:rsidTr="007016FB">
        <w:trPr>
          <w:trHeight w:val="1678"/>
        </w:trPr>
        <w:tc>
          <w:tcPr>
            <w:tcW w:w="2301" w:type="dxa"/>
          </w:tcPr>
          <w:p w:rsidR="00C34F77" w:rsidRPr="007016FB" w:rsidRDefault="00C34F77" w:rsidP="00D35351">
            <w:pPr>
              <w:spacing w:line="240" w:lineRule="auto"/>
              <w:rPr>
                <w:b/>
                <w:i/>
                <w:color w:val="000000" w:themeColor="text1"/>
              </w:rPr>
            </w:pPr>
            <w:r w:rsidRPr="007016FB">
              <w:rPr>
                <w:b/>
                <w:i/>
                <w:color w:val="000000" w:themeColor="text1"/>
              </w:rPr>
              <w:t xml:space="preserve">Fachwissen </w:t>
            </w:r>
          </w:p>
        </w:tc>
        <w:tc>
          <w:tcPr>
            <w:tcW w:w="6911" w:type="dxa"/>
          </w:tcPr>
          <w:p w:rsidR="00913155" w:rsidRPr="00913155" w:rsidRDefault="00913155" w:rsidP="00D35351">
            <w:pPr>
              <w:spacing w:line="240" w:lineRule="auto"/>
              <w:rPr>
                <w:color w:val="000000" w:themeColor="text1"/>
              </w:rPr>
            </w:pPr>
            <w:r w:rsidRPr="00913155">
              <w:rPr>
                <w:b/>
                <w:color w:val="000000" w:themeColor="text1"/>
              </w:rPr>
              <w:t>Ergänzende Differenzierung:</w:t>
            </w:r>
            <w:r w:rsidRPr="00913155">
              <w:rPr>
                <w:color w:val="000000" w:themeColor="text1"/>
              </w:rPr>
              <w:t xml:space="preserve"> Sauerstoffübertragungsreaktionen, Metalle (Kl. 9/10!)</w:t>
            </w:r>
          </w:p>
          <w:p w:rsidR="00913155" w:rsidRPr="00913155" w:rsidRDefault="00913155" w:rsidP="00D35351">
            <w:pPr>
              <w:spacing w:line="240" w:lineRule="auto"/>
              <w:rPr>
                <w:color w:val="000000" w:themeColor="text1"/>
              </w:rPr>
            </w:pPr>
            <w:r w:rsidRPr="00913155">
              <w:rPr>
                <w:color w:val="000000" w:themeColor="text1"/>
              </w:rPr>
              <w:t xml:space="preserve">…beschreiben den Bau von Stoffen mit einem einfachen Atommodell. </w:t>
            </w:r>
          </w:p>
          <w:p w:rsidR="00913155" w:rsidRPr="00913155" w:rsidRDefault="00913155" w:rsidP="00D35351">
            <w:pPr>
              <w:spacing w:line="240" w:lineRule="auto"/>
              <w:rPr>
                <w:color w:val="000000" w:themeColor="text1"/>
              </w:rPr>
            </w:pPr>
            <w:r w:rsidRPr="00913155">
              <w:rPr>
                <w:color w:val="000000" w:themeColor="text1"/>
              </w:rPr>
              <w:t xml:space="preserve">…und unterscheiden so Elemente und Verbindungen. </w:t>
            </w:r>
          </w:p>
          <w:p w:rsidR="00913155" w:rsidRPr="00913155" w:rsidRDefault="00913155" w:rsidP="00D35351">
            <w:pPr>
              <w:spacing w:line="240" w:lineRule="auto"/>
              <w:rPr>
                <w:color w:val="000000" w:themeColor="text1"/>
              </w:rPr>
            </w:pPr>
            <w:r w:rsidRPr="00913155">
              <w:rPr>
                <w:color w:val="000000" w:themeColor="text1"/>
              </w:rPr>
              <w:lastRenderedPageBreak/>
              <w:t xml:space="preserve">…beschreiben in Stoffkreisläufen den Kreislauf der Atome. </w:t>
            </w:r>
          </w:p>
          <w:p w:rsidR="00913155" w:rsidRPr="00913155" w:rsidRDefault="00913155" w:rsidP="00D35351">
            <w:pPr>
              <w:spacing w:line="240" w:lineRule="auto"/>
              <w:rPr>
                <w:color w:val="000000" w:themeColor="text1"/>
              </w:rPr>
            </w:pPr>
            <w:r w:rsidRPr="00913155">
              <w:rPr>
                <w:color w:val="000000" w:themeColor="text1"/>
              </w:rPr>
              <w:t xml:space="preserve">…beschreiben, dass nach einer chemischen Reaktion die Ausgangsstoffe nicht mehr vorliegen und gleichzeitig immer neue Stoffe entstehen. </w:t>
            </w:r>
          </w:p>
          <w:p w:rsidR="00C34F77" w:rsidRDefault="00913155" w:rsidP="00D35351">
            <w:pPr>
              <w:spacing w:line="240" w:lineRule="auto"/>
              <w:rPr>
                <w:color w:val="000000" w:themeColor="text1"/>
              </w:rPr>
            </w:pPr>
            <w:r w:rsidRPr="00913155">
              <w:rPr>
                <w:color w:val="000000" w:themeColor="text1"/>
              </w:rPr>
              <w:t>…beschreiben, dass bei chemischen Reaktionen die Atome erhalten bleiben und neue Teilchenverbände gebildet werden.</w:t>
            </w:r>
          </w:p>
        </w:tc>
      </w:tr>
      <w:tr w:rsidR="00C34F77" w:rsidTr="007016FB">
        <w:tc>
          <w:tcPr>
            <w:tcW w:w="2301" w:type="dxa"/>
          </w:tcPr>
          <w:p w:rsidR="00C34F77" w:rsidRPr="007016FB" w:rsidRDefault="00C34F77" w:rsidP="00D35351">
            <w:pPr>
              <w:spacing w:line="240" w:lineRule="auto"/>
              <w:rPr>
                <w:b/>
                <w:i/>
                <w:color w:val="000000" w:themeColor="text1"/>
              </w:rPr>
            </w:pPr>
            <w:r w:rsidRPr="007016FB">
              <w:rPr>
                <w:b/>
                <w:i/>
                <w:color w:val="000000" w:themeColor="text1"/>
              </w:rPr>
              <w:lastRenderedPageBreak/>
              <w:t>Erkenntnisgewinnung</w:t>
            </w:r>
          </w:p>
        </w:tc>
        <w:tc>
          <w:tcPr>
            <w:tcW w:w="6911" w:type="dxa"/>
          </w:tcPr>
          <w:p w:rsidR="00913155" w:rsidRPr="00913155" w:rsidRDefault="00913155" w:rsidP="00D35351">
            <w:pPr>
              <w:spacing w:before="106" w:line="240" w:lineRule="auto"/>
              <w:rPr>
                <w:color w:val="000000" w:themeColor="text1"/>
              </w:rPr>
            </w:pPr>
            <w:r w:rsidRPr="00913155">
              <w:rPr>
                <w:color w:val="000000" w:themeColor="text1"/>
              </w:rPr>
              <w:t xml:space="preserve">…formulieren Vorstellungen zu Edukten und Produkten. </w:t>
            </w:r>
          </w:p>
          <w:p w:rsidR="00C34F77" w:rsidRDefault="00913155" w:rsidP="00D35351">
            <w:pPr>
              <w:spacing w:before="106" w:line="240" w:lineRule="auto"/>
              <w:rPr>
                <w:color w:val="000000" w:themeColor="text1"/>
              </w:rPr>
            </w:pPr>
            <w:r w:rsidRPr="00913155">
              <w:rPr>
                <w:color w:val="000000" w:themeColor="text1"/>
              </w:rPr>
              <w:t>…deuten chemische Reaktionen auf Atomebene.</w:t>
            </w:r>
          </w:p>
        </w:tc>
      </w:tr>
      <w:tr w:rsidR="00C34F77" w:rsidTr="007016FB">
        <w:tc>
          <w:tcPr>
            <w:tcW w:w="2301" w:type="dxa"/>
          </w:tcPr>
          <w:p w:rsidR="00C34F77" w:rsidRPr="007016FB" w:rsidRDefault="00C34F77" w:rsidP="00D35351">
            <w:pPr>
              <w:spacing w:line="240" w:lineRule="auto"/>
              <w:rPr>
                <w:b/>
                <w:i/>
                <w:color w:val="000000" w:themeColor="text1"/>
              </w:rPr>
            </w:pPr>
            <w:r w:rsidRPr="007016FB">
              <w:rPr>
                <w:b/>
                <w:i/>
                <w:color w:val="000000" w:themeColor="text1"/>
              </w:rPr>
              <w:t>Kommunikation</w:t>
            </w:r>
          </w:p>
        </w:tc>
        <w:tc>
          <w:tcPr>
            <w:tcW w:w="6911" w:type="dxa"/>
          </w:tcPr>
          <w:p w:rsidR="00C34F77" w:rsidRDefault="00913155" w:rsidP="00D35351">
            <w:pPr>
              <w:spacing w:before="106" w:line="240" w:lineRule="auto"/>
              <w:rPr>
                <w:color w:val="000000" w:themeColor="text1"/>
              </w:rPr>
            </w:pPr>
            <w:r w:rsidRPr="00913155">
              <w:rPr>
                <w:color w:val="000000" w:themeColor="text1"/>
              </w:rPr>
              <w:t>…benutzen Atomsymbole.</w:t>
            </w:r>
          </w:p>
        </w:tc>
      </w:tr>
      <w:tr w:rsidR="00C34F77" w:rsidTr="007016FB">
        <w:tc>
          <w:tcPr>
            <w:tcW w:w="2301" w:type="dxa"/>
          </w:tcPr>
          <w:p w:rsidR="00C34F77" w:rsidRPr="007016FB" w:rsidRDefault="00C34F77" w:rsidP="00D35351">
            <w:pPr>
              <w:spacing w:line="240" w:lineRule="auto"/>
              <w:rPr>
                <w:b/>
                <w:i/>
                <w:color w:val="000000" w:themeColor="text1"/>
              </w:rPr>
            </w:pPr>
            <w:r w:rsidRPr="007016FB">
              <w:rPr>
                <w:b/>
                <w:i/>
                <w:color w:val="000000" w:themeColor="text1"/>
              </w:rPr>
              <w:t>Bewertung</w:t>
            </w:r>
          </w:p>
        </w:tc>
        <w:tc>
          <w:tcPr>
            <w:tcW w:w="6911" w:type="dxa"/>
          </w:tcPr>
          <w:p w:rsidR="00C34F77" w:rsidRDefault="00913155" w:rsidP="00D35351">
            <w:pPr>
              <w:spacing w:line="240" w:lineRule="auto"/>
              <w:rPr>
                <w:color w:val="000000" w:themeColor="text1"/>
              </w:rPr>
            </w:pPr>
            <w:r w:rsidRPr="00913155">
              <w:rPr>
                <w:color w:val="000000" w:themeColor="text1"/>
              </w:rPr>
              <w:t>…erkennen die Bedeutung chemischer Reaktionen für Natur und Technik.</w:t>
            </w:r>
          </w:p>
        </w:tc>
      </w:tr>
    </w:tbl>
    <w:p w:rsidR="00F355B4" w:rsidRDefault="00F355B4" w:rsidP="002A716F">
      <w:pPr>
        <w:rPr>
          <w:color w:val="000000" w:themeColor="text1"/>
        </w:rPr>
      </w:pPr>
    </w:p>
    <w:p w:rsidR="005D751B" w:rsidRDefault="005D751B" w:rsidP="002A716F">
      <w:pPr>
        <w:rPr>
          <w:color w:val="000000" w:themeColor="text1"/>
        </w:rPr>
      </w:pPr>
      <w:r>
        <w:rPr>
          <w:color w:val="000000" w:themeColor="text1"/>
        </w:rPr>
        <w:t xml:space="preserve">Die Anwendungsgebiete und damit einhergehend die Relevanz für den Unterricht sind besonders zahlreich. Erze bzw. Metalloxide </w:t>
      </w:r>
      <w:r w:rsidR="00D35351">
        <w:rPr>
          <w:color w:val="000000" w:themeColor="text1"/>
        </w:rPr>
        <w:t xml:space="preserve">werden z. B. </w:t>
      </w:r>
      <w:r>
        <w:rPr>
          <w:color w:val="000000" w:themeColor="text1"/>
        </w:rPr>
        <w:t>als Baustoffe</w:t>
      </w:r>
      <w:r w:rsidR="00D35351">
        <w:rPr>
          <w:color w:val="000000" w:themeColor="text1"/>
        </w:rPr>
        <w:t xml:space="preserve"> (</w:t>
      </w:r>
      <w:proofErr w:type="spellStart"/>
      <w:r w:rsidR="00D35351">
        <w:rPr>
          <w:color w:val="000000" w:themeColor="text1"/>
        </w:rPr>
        <w:t>CaO</w:t>
      </w:r>
      <w:proofErr w:type="spellEnd"/>
      <w:r w:rsidR="00D35351">
        <w:rPr>
          <w:color w:val="000000" w:themeColor="text1"/>
        </w:rPr>
        <w:t>) oder in Akkumulatoren (PbO</w:t>
      </w:r>
      <w:r w:rsidR="00D35351" w:rsidRPr="00715A04">
        <w:rPr>
          <w:color w:val="000000" w:themeColor="text1"/>
          <w:vertAlign w:val="subscript"/>
        </w:rPr>
        <w:t>2</w:t>
      </w:r>
      <w:r w:rsidR="00D35351">
        <w:rPr>
          <w:color w:val="000000" w:themeColor="text1"/>
        </w:rPr>
        <w:t>, MnO</w:t>
      </w:r>
      <w:r w:rsidR="00D35351" w:rsidRPr="00715A04">
        <w:rPr>
          <w:color w:val="000000" w:themeColor="text1"/>
          <w:vertAlign w:val="subscript"/>
        </w:rPr>
        <w:t>2</w:t>
      </w:r>
      <w:r w:rsidR="00D35351">
        <w:rPr>
          <w:color w:val="000000" w:themeColor="text1"/>
        </w:rPr>
        <w:t xml:space="preserve">) </w:t>
      </w:r>
      <w:r>
        <w:rPr>
          <w:color w:val="000000" w:themeColor="text1"/>
        </w:rPr>
        <w:t>verwend</w:t>
      </w:r>
      <w:r w:rsidR="00D35351">
        <w:rPr>
          <w:color w:val="000000" w:themeColor="text1"/>
        </w:rPr>
        <w:t xml:space="preserve">et. Aus den Metallen selbst werden Gebrauchsgegenstände, elektronische Geräte oder Maschinen hergestellt. </w:t>
      </w:r>
    </w:p>
    <w:p w:rsidR="00D35351" w:rsidRDefault="00D35351" w:rsidP="002A716F">
      <w:pPr>
        <w:rPr>
          <w:color w:val="000000" w:themeColor="text1"/>
        </w:rPr>
      </w:pPr>
    </w:p>
    <w:p w:rsidR="0086227B" w:rsidRDefault="00977ED8" w:rsidP="0086227B">
      <w:pPr>
        <w:pStyle w:val="berschrift1"/>
      </w:pPr>
      <w:bookmarkStart w:id="2" w:name="_Toc337817457"/>
      <w:r>
        <w:t>Lehrer</w:t>
      </w:r>
      <w:r w:rsidR="00A0582F">
        <w:t>versuche</w:t>
      </w:r>
      <w:bookmarkEnd w:id="2"/>
      <w:r w:rsidR="000D10FB">
        <w:t xml:space="preserve"> </w:t>
      </w:r>
    </w:p>
    <w:p w:rsidR="00401750" w:rsidRDefault="00A06FB2" w:rsidP="00401750">
      <w:pPr>
        <w:pStyle w:val="berschrift2"/>
      </w:pPr>
      <w:r>
        <w:rPr>
          <w:noProof/>
          <w:lang w:eastAsia="de-DE"/>
        </w:rPr>
        <w:pict>
          <v:shape id="_x0000_s1084" type="#_x0000_t202" style="position:absolute;left:0;text-align:left;margin-left:-.05pt;margin-top:32.2pt;width:462.45pt;height:138.8pt;z-index:251653632;mso-width-relative:margin;mso-height-relative:margin" strokecolor="#4bacc6" strokeweight="1pt">
            <v:stroke dashstyle="dash"/>
            <v:shadow color="#868686"/>
            <v:textbox style="mso-next-textbox:#_x0000_s1084">
              <w:txbxContent>
                <w:p w:rsidR="008F0C32" w:rsidRDefault="008F0C32" w:rsidP="000D10FB">
                  <w:pPr>
                    <w:rPr>
                      <w:color w:val="1F497D"/>
                    </w:rPr>
                  </w:pPr>
                  <w:r>
                    <w:rPr>
                      <w:color w:val="1F497D"/>
                    </w:rPr>
                    <w:t>Das Experiment demonstriert wie mit Hilfe einer stark exothermen Reaktion von Aluminium mit Eisen(II</w:t>
                  </w:r>
                  <w:r w:rsidR="003A3634">
                    <w:rPr>
                      <w:color w:val="1F497D"/>
                    </w:rPr>
                    <w:t>I</w:t>
                  </w:r>
                  <w:r>
                    <w:rPr>
                      <w:color w:val="1F497D"/>
                    </w:rPr>
                    <w:t>)-oxid</w:t>
                  </w:r>
                  <w:r w:rsidR="003A3634">
                    <w:rPr>
                      <w:color w:val="1F497D"/>
                    </w:rPr>
                    <w:t>, dieses</w:t>
                  </w:r>
                  <w:r>
                    <w:rPr>
                      <w:color w:val="1F497D"/>
                    </w:rPr>
                    <w:t xml:space="preserve"> in flüssiges Eisen überführt </w:t>
                  </w:r>
                  <w:proofErr w:type="gramStart"/>
                  <w:r>
                    <w:rPr>
                      <w:color w:val="1F497D"/>
                    </w:rPr>
                    <w:t>werden</w:t>
                  </w:r>
                  <w:proofErr w:type="gramEnd"/>
                  <w:r>
                    <w:rPr>
                      <w:color w:val="1F497D"/>
                    </w:rPr>
                    <w:t xml:space="preserve"> kann, wodurch das Schweißen von Eisenstücken ermöglicht wird. Als Vorwissen wird die stoffliche Unterscheidung von Erz und Metall benötigt (wird im Laufe der UE erworben), sowie grobe Kenntnisse zum Thema Schmelzpunkt. Außerdem empfiehlt sich vorher oder während des Experiments die Erarbeitung </w:t>
                  </w:r>
                  <w:r w:rsidR="00706901">
                    <w:rPr>
                      <w:color w:val="1F497D"/>
                    </w:rPr>
                    <w:t xml:space="preserve">der </w:t>
                  </w:r>
                  <w:r>
                    <w:rPr>
                      <w:color w:val="1F497D"/>
                    </w:rPr>
                    <w:t xml:space="preserve">Affinitätsreihe der Metalle zu Sauerstoff. Als nicht alltägliches Labormaterial werden Tontöpfe in verschiedenen Größen benötigt. </w:t>
                  </w:r>
                </w:p>
              </w:txbxContent>
            </v:textbox>
            <w10:wrap type="square"/>
          </v:shape>
        </w:pict>
      </w:r>
      <w:bookmarkStart w:id="3" w:name="_Toc337817458"/>
      <w:r w:rsidR="00D35351">
        <w:t>V 2</w:t>
      </w:r>
      <w:r w:rsidR="00401750">
        <w:t xml:space="preserve"> – </w:t>
      </w:r>
      <w:r w:rsidR="00EA3EDC">
        <w:t>„</w:t>
      </w:r>
      <w:proofErr w:type="spellStart"/>
      <w:r w:rsidR="00D35351">
        <w:t>Thermitreaktion</w:t>
      </w:r>
      <w:proofErr w:type="spellEnd"/>
      <w:r w:rsidR="00EA3EDC">
        <w:t>“</w:t>
      </w:r>
      <w:bookmarkEnd w:id="3"/>
    </w:p>
    <w:p w:rsidR="00D35351" w:rsidRPr="00401750" w:rsidRDefault="00D35351" w:rsidP="00401750"/>
    <w:tbl>
      <w:tblPr>
        <w:tblW w:w="6487" w:type="dxa"/>
        <w:tblBorders>
          <w:top w:val="single" w:sz="8" w:space="0" w:color="4F81BD"/>
          <w:bottom w:val="single" w:sz="8" w:space="0" w:color="4F81BD"/>
        </w:tblBorders>
        <w:tblLook w:val="04A0" w:firstRow="1" w:lastRow="0" w:firstColumn="1" w:lastColumn="0" w:noHBand="0" w:noVBand="1"/>
      </w:tblPr>
      <w:tblGrid>
        <w:gridCol w:w="2259"/>
        <w:gridCol w:w="1677"/>
        <w:gridCol w:w="2551"/>
      </w:tblGrid>
      <w:tr w:rsidR="006147A7" w:rsidRPr="00AC1FE7" w:rsidTr="006147A7">
        <w:tc>
          <w:tcPr>
            <w:tcW w:w="6487" w:type="dxa"/>
            <w:gridSpan w:val="3"/>
            <w:tcBorders>
              <w:top w:val="single" w:sz="8" w:space="0" w:color="4F81BD"/>
              <w:bottom w:val="single" w:sz="8" w:space="0" w:color="4F81BD"/>
            </w:tcBorders>
            <w:shd w:val="clear" w:color="auto" w:fill="auto"/>
            <w:vAlign w:val="center"/>
          </w:tcPr>
          <w:p w:rsidR="006147A7" w:rsidRPr="00AC1FE7" w:rsidRDefault="006147A7" w:rsidP="00AC1FE7">
            <w:pPr>
              <w:spacing w:after="0"/>
              <w:jc w:val="center"/>
              <w:rPr>
                <w:b/>
                <w:bCs/>
                <w:sz w:val="20"/>
              </w:rPr>
            </w:pPr>
            <w:r w:rsidRPr="00AC1FE7">
              <w:rPr>
                <w:b/>
                <w:bCs/>
                <w:sz w:val="20"/>
              </w:rPr>
              <w:t>Gefahrenstoffe</w:t>
            </w:r>
          </w:p>
        </w:tc>
      </w:tr>
      <w:tr w:rsidR="006147A7" w:rsidRPr="00AC1FE7" w:rsidTr="00C91EBA">
        <w:trPr>
          <w:trHeight w:val="352"/>
        </w:trPr>
        <w:tc>
          <w:tcPr>
            <w:tcW w:w="2259" w:type="dxa"/>
            <w:shd w:val="clear" w:color="auto" w:fill="D3DFEE"/>
            <w:vAlign w:val="center"/>
          </w:tcPr>
          <w:p w:rsidR="006147A7" w:rsidRPr="00AC1FE7" w:rsidRDefault="007C491D" w:rsidP="00AC1FE7">
            <w:pPr>
              <w:spacing w:after="0" w:line="276" w:lineRule="auto"/>
              <w:ind w:right="-180"/>
              <w:jc w:val="center"/>
              <w:rPr>
                <w:bCs/>
                <w:sz w:val="20"/>
              </w:rPr>
            </w:pPr>
            <w:r>
              <w:rPr>
                <w:bCs/>
                <w:sz w:val="20"/>
              </w:rPr>
              <w:t>Aluminium</w:t>
            </w:r>
          </w:p>
        </w:tc>
        <w:tc>
          <w:tcPr>
            <w:tcW w:w="1677" w:type="dxa"/>
            <w:tcBorders>
              <w:left w:val="nil"/>
              <w:right w:val="nil"/>
            </w:tcBorders>
            <w:shd w:val="clear" w:color="auto" w:fill="D3DFEE"/>
            <w:vAlign w:val="center"/>
          </w:tcPr>
          <w:p w:rsidR="006147A7" w:rsidRPr="00AC1FE7" w:rsidRDefault="006147A7" w:rsidP="0045478D">
            <w:pPr>
              <w:spacing w:after="0" w:line="276" w:lineRule="auto"/>
              <w:jc w:val="center"/>
              <w:rPr>
                <w:color w:val="auto"/>
                <w:sz w:val="20"/>
              </w:rPr>
            </w:pPr>
            <w:r w:rsidRPr="00AC1FE7">
              <w:rPr>
                <w:color w:val="auto"/>
                <w:sz w:val="20"/>
              </w:rPr>
              <w:t xml:space="preserve">H: </w:t>
            </w:r>
            <w:r w:rsidR="0045478D">
              <w:rPr>
                <w:color w:val="auto"/>
                <w:sz w:val="20"/>
              </w:rPr>
              <w:t>261, 228</w:t>
            </w:r>
          </w:p>
        </w:tc>
        <w:tc>
          <w:tcPr>
            <w:tcW w:w="2551" w:type="dxa"/>
            <w:shd w:val="clear" w:color="auto" w:fill="D3DFEE"/>
            <w:vAlign w:val="center"/>
          </w:tcPr>
          <w:p w:rsidR="006147A7" w:rsidRPr="00AC1FE7" w:rsidRDefault="006147A7" w:rsidP="008E7C73">
            <w:pPr>
              <w:spacing w:after="0" w:line="276" w:lineRule="auto"/>
              <w:jc w:val="center"/>
              <w:rPr>
                <w:color w:val="auto"/>
                <w:sz w:val="20"/>
              </w:rPr>
            </w:pPr>
            <w:r w:rsidRPr="00AC1FE7">
              <w:rPr>
                <w:color w:val="auto"/>
                <w:sz w:val="20"/>
              </w:rPr>
              <w:t>P:</w:t>
            </w:r>
            <w:r>
              <w:rPr>
                <w:color w:val="auto"/>
                <w:sz w:val="20"/>
              </w:rPr>
              <w:t xml:space="preserve"> </w:t>
            </w:r>
            <w:r w:rsidR="00173677">
              <w:rPr>
                <w:color w:val="auto"/>
                <w:sz w:val="20"/>
              </w:rPr>
              <w:t>210</w:t>
            </w:r>
            <w:r w:rsidR="0045478D">
              <w:rPr>
                <w:color w:val="auto"/>
                <w:sz w:val="20"/>
              </w:rPr>
              <w:t>, 402+404</w:t>
            </w:r>
          </w:p>
        </w:tc>
      </w:tr>
      <w:tr w:rsidR="00C91EBA" w:rsidRPr="00AC1FE7" w:rsidTr="00C91EBA">
        <w:trPr>
          <w:trHeight w:val="292"/>
        </w:trPr>
        <w:tc>
          <w:tcPr>
            <w:tcW w:w="2259" w:type="dxa"/>
            <w:shd w:val="clear" w:color="auto" w:fill="auto"/>
            <w:vAlign w:val="center"/>
          </w:tcPr>
          <w:p w:rsidR="00C91EBA" w:rsidRDefault="007C491D" w:rsidP="00D305D7">
            <w:pPr>
              <w:spacing w:after="0" w:line="276" w:lineRule="auto"/>
              <w:ind w:right="-180"/>
              <w:jc w:val="center"/>
              <w:rPr>
                <w:bCs/>
                <w:sz w:val="20"/>
              </w:rPr>
            </w:pPr>
            <w:r>
              <w:rPr>
                <w:bCs/>
                <w:sz w:val="20"/>
              </w:rPr>
              <w:t>Eisen(II</w:t>
            </w:r>
            <w:r w:rsidR="00D305D7">
              <w:rPr>
                <w:bCs/>
                <w:sz w:val="20"/>
              </w:rPr>
              <w:t>I</w:t>
            </w:r>
            <w:r>
              <w:rPr>
                <w:bCs/>
                <w:sz w:val="20"/>
              </w:rPr>
              <w:t>)-oxid</w:t>
            </w:r>
          </w:p>
        </w:tc>
        <w:tc>
          <w:tcPr>
            <w:tcW w:w="1677" w:type="dxa"/>
            <w:tcBorders>
              <w:left w:val="nil"/>
              <w:right w:val="nil"/>
            </w:tcBorders>
            <w:shd w:val="clear" w:color="auto" w:fill="auto"/>
            <w:vAlign w:val="center"/>
          </w:tcPr>
          <w:p w:rsidR="00C91EBA" w:rsidRPr="00AC1FE7" w:rsidRDefault="00C91EBA" w:rsidP="000E76F5">
            <w:pPr>
              <w:spacing w:after="0" w:line="276" w:lineRule="auto"/>
              <w:jc w:val="center"/>
              <w:rPr>
                <w:color w:val="auto"/>
                <w:sz w:val="20"/>
              </w:rPr>
            </w:pPr>
            <w:r w:rsidRPr="00AC1FE7">
              <w:rPr>
                <w:color w:val="auto"/>
                <w:sz w:val="20"/>
              </w:rPr>
              <w:t xml:space="preserve">H: </w:t>
            </w:r>
            <w:r>
              <w:rPr>
                <w:color w:val="auto"/>
                <w:sz w:val="20"/>
              </w:rPr>
              <w:t>-</w:t>
            </w:r>
          </w:p>
        </w:tc>
        <w:tc>
          <w:tcPr>
            <w:tcW w:w="2551" w:type="dxa"/>
            <w:shd w:val="clear" w:color="auto" w:fill="auto"/>
            <w:vAlign w:val="center"/>
          </w:tcPr>
          <w:p w:rsidR="00C91EBA" w:rsidRPr="00AC1FE7" w:rsidRDefault="00C91EBA" w:rsidP="000E76F5">
            <w:pPr>
              <w:spacing w:after="0" w:line="276" w:lineRule="auto"/>
              <w:jc w:val="center"/>
              <w:rPr>
                <w:color w:val="auto"/>
                <w:sz w:val="20"/>
              </w:rPr>
            </w:pPr>
            <w:r w:rsidRPr="00AC1FE7">
              <w:rPr>
                <w:color w:val="auto"/>
                <w:sz w:val="20"/>
              </w:rPr>
              <w:t>P:</w:t>
            </w:r>
            <w:r>
              <w:rPr>
                <w:color w:val="auto"/>
                <w:sz w:val="20"/>
              </w:rPr>
              <w:t xml:space="preserve"> -</w:t>
            </w:r>
          </w:p>
        </w:tc>
      </w:tr>
    </w:tbl>
    <w:p w:rsidR="0045478D" w:rsidRDefault="0045478D" w:rsidP="008E1A25">
      <w:pPr>
        <w:tabs>
          <w:tab w:val="left" w:pos="1701"/>
          <w:tab w:val="left" w:pos="1985"/>
        </w:tabs>
        <w:ind w:left="1980" w:hanging="1980"/>
      </w:pPr>
      <w:r>
        <w:rPr>
          <w:noProof/>
          <w:lang w:eastAsia="ja-JP"/>
        </w:rPr>
        <w:drawing>
          <wp:anchor distT="0" distB="0" distL="114300" distR="114300" simplePos="0" relativeHeight="251704832" behindDoc="1" locked="0" layoutInCell="1" allowOverlap="1">
            <wp:simplePos x="0" y="0"/>
            <wp:positionH relativeFrom="column">
              <wp:posOffset>252730</wp:posOffset>
            </wp:positionH>
            <wp:positionV relativeFrom="paragraph">
              <wp:posOffset>113665</wp:posOffset>
            </wp:positionV>
            <wp:extent cx="819150" cy="807085"/>
            <wp:effectExtent l="19050" t="0" r="0" b="0"/>
            <wp:wrapTight wrapText="bothSides">
              <wp:wrapPolygon edited="0">
                <wp:start x="-502" y="0"/>
                <wp:lineTo x="-502" y="20903"/>
                <wp:lineTo x="21600" y="20903"/>
                <wp:lineTo x="21600" y="0"/>
                <wp:lineTo x="-502" y="0"/>
              </wp:wrapPolygon>
            </wp:wrapTight>
            <wp:docPr id="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819150" cy="807085"/>
                    </a:xfrm>
                    <a:prstGeom prst="rect">
                      <a:avLst/>
                    </a:prstGeom>
                    <a:noFill/>
                    <a:ln w="9525">
                      <a:noFill/>
                      <a:miter lim="800000"/>
                      <a:headEnd/>
                      <a:tailEnd/>
                    </a:ln>
                  </pic:spPr>
                </pic:pic>
              </a:graphicData>
            </a:graphic>
          </wp:anchor>
        </w:drawing>
      </w:r>
    </w:p>
    <w:p w:rsidR="0045478D" w:rsidRDefault="0045478D" w:rsidP="008E1A25">
      <w:pPr>
        <w:tabs>
          <w:tab w:val="left" w:pos="1701"/>
          <w:tab w:val="left" w:pos="1985"/>
        </w:tabs>
        <w:ind w:left="1980" w:hanging="1980"/>
      </w:pPr>
    </w:p>
    <w:p w:rsidR="00A9233D" w:rsidRDefault="008E1A25" w:rsidP="008E1A25">
      <w:pPr>
        <w:tabs>
          <w:tab w:val="left" w:pos="1701"/>
          <w:tab w:val="left" w:pos="1985"/>
        </w:tabs>
        <w:ind w:left="1980" w:hanging="1980"/>
      </w:pPr>
      <w:r>
        <w:lastRenderedPageBreak/>
        <w:t xml:space="preserve">Materialien: </w:t>
      </w:r>
      <w:r>
        <w:tab/>
      </w:r>
      <w:r>
        <w:tab/>
      </w:r>
      <w:r w:rsidR="0045478D">
        <w:t>Dreifuß, 3 Tontöpfe mit Loch (ca. 10,12, 15 cm), Papierrolle (ca. 4x10 cm), 2 Eisenstangen</w:t>
      </w:r>
      <w:r w:rsidR="00DA3DAC">
        <w:t xml:space="preserve"> (ca. 1x0,3x20 cm), Glasstab, Becherglas (100 ml)</w:t>
      </w:r>
      <w:r w:rsidR="0045478D">
        <w:t>.</w:t>
      </w:r>
    </w:p>
    <w:p w:rsidR="008E1A25" w:rsidRPr="00ED07C2" w:rsidRDefault="00A9233D" w:rsidP="008E1A25">
      <w:pPr>
        <w:tabs>
          <w:tab w:val="left" w:pos="1701"/>
          <w:tab w:val="left" w:pos="1985"/>
        </w:tabs>
        <w:ind w:left="1980" w:hanging="1980"/>
      </w:pPr>
      <w:r>
        <w:t>Chemikalien:</w:t>
      </w:r>
      <w:r>
        <w:tab/>
      </w:r>
      <w:r>
        <w:tab/>
      </w:r>
      <w:r w:rsidR="0045478D">
        <w:t xml:space="preserve">Sand, </w:t>
      </w:r>
      <w:r w:rsidR="00DA3DAC">
        <w:t xml:space="preserve">15 g </w:t>
      </w:r>
      <w:r w:rsidR="0045478D">
        <w:t xml:space="preserve">Aluminium, </w:t>
      </w:r>
      <w:r w:rsidR="00DA3DAC">
        <w:t xml:space="preserve">50 g </w:t>
      </w:r>
      <w:r w:rsidR="0045478D">
        <w:t>Eisen</w:t>
      </w:r>
      <w:r w:rsidR="0070664A">
        <w:t>(III)-oxid</w:t>
      </w:r>
      <w:r w:rsidR="00E21A93">
        <w:t>, Wunderkerze</w:t>
      </w:r>
      <w:r w:rsidR="0070664A">
        <w:t>.</w:t>
      </w:r>
    </w:p>
    <w:p w:rsidR="00DA3DAC" w:rsidRDefault="008E1A25" w:rsidP="008E1A25">
      <w:pPr>
        <w:tabs>
          <w:tab w:val="left" w:pos="1701"/>
          <w:tab w:val="left" w:pos="1985"/>
        </w:tabs>
        <w:ind w:left="1980" w:hanging="1980"/>
      </w:pPr>
      <w:r>
        <w:t xml:space="preserve">Durchführung: </w:t>
      </w:r>
      <w:r>
        <w:tab/>
      </w:r>
      <w:r>
        <w:tab/>
      </w:r>
      <w:r>
        <w:tab/>
      </w:r>
      <w:r w:rsidR="008E7C73">
        <w:t>Es wird wie in</w:t>
      </w:r>
      <w:r w:rsidR="00F333B2">
        <w:t xml:space="preserve"> </w:t>
      </w:r>
      <w:r w:rsidR="00096145">
        <w:fldChar w:fldCharType="begin"/>
      </w:r>
      <w:r w:rsidR="00F333B2">
        <w:instrText xml:space="preserve"> REF _Ref337151892 \h </w:instrText>
      </w:r>
      <w:r w:rsidR="00096145">
        <w:fldChar w:fldCharType="separate"/>
      </w:r>
      <w:r w:rsidR="00F333B2">
        <w:t xml:space="preserve">Abbildung </w:t>
      </w:r>
      <w:r w:rsidR="00F333B2">
        <w:rPr>
          <w:noProof/>
        </w:rPr>
        <w:t>1</w:t>
      </w:r>
      <w:r w:rsidR="00096145">
        <w:fldChar w:fldCharType="end"/>
      </w:r>
      <w:r w:rsidR="008E7C73">
        <w:t xml:space="preserve"> zu sehen </w:t>
      </w:r>
      <w:r w:rsidR="00DA3DAC">
        <w:t xml:space="preserve">eine ineinander verschachtelte </w:t>
      </w:r>
      <w:r w:rsidR="00E21A93">
        <w:t>Konstruktion</w:t>
      </w:r>
      <w:r w:rsidR="00DA3DAC">
        <w:t xml:space="preserve"> aus den Tontöpfen und der </w:t>
      </w:r>
      <w:proofErr w:type="spellStart"/>
      <w:r w:rsidR="00DA3DAC">
        <w:t>Papierolle</w:t>
      </w:r>
      <w:proofErr w:type="spellEnd"/>
      <w:r w:rsidR="00DA3DAC">
        <w:t xml:space="preserve"> </w:t>
      </w:r>
      <w:r w:rsidR="00E21A93">
        <w:t>aufgebaut</w:t>
      </w:r>
      <w:r w:rsidR="00DA3DAC">
        <w:t>. Zur Isolation um die Papierrolle dient Sand. Die Mischung der Chemikalien erfolgt mit Glass</w:t>
      </w:r>
      <w:r w:rsidR="00F333B2">
        <w:t xml:space="preserve">tab in einem Becherglas und </w:t>
      </w:r>
      <w:r w:rsidR="003A3634">
        <w:t>diese wird</w:t>
      </w:r>
      <w:r w:rsidR="00F333B2">
        <w:t xml:space="preserve"> anschließend in die Papierrolle gefüllt. Die zu schweißende Eisenstangen legt man unter die Tontopöffnung.</w:t>
      </w:r>
    </w:p>
    <w:p w:rsidR="006147A7" w:rsidRDefault="00A06FB2" w:rsidP="00F333B2">
      <w:pPr>
        <w:tabs>
          <w:tab w:val="left" w:pos="1701"/>
          <w:tab w:val="left" w:pos="1985"/>
        </w:tabs>
        <w:ind w:left="1980" w:hanging="1980"/>
      </w:pPr>
      <w:r>
        <w:rPr>
          <w:noProof/>
        </w:rPr>
        <w:pict>
          <v:shape id="_x0000_s1209" type="#_x0000_t202" style="position:absolute;left:0;text-align:left;margin-left:13.15pt;margin-top:323.7pt;width:103pt;height:.05pt;z-index:251708928" wrapcoords="-158 0 -158 21046 21600 21046 21600 0 -158 0" stroked="f">
            <v:textbox style="mso-fit-shape-to-text:t" inset="0,0,0,0">
              <w:txbxContent>
                <w:p w:rsidR="008F0C32" w:rsidRPr="00196429" w:rsidRDefault="008F0C32" w:rsidP="00F333B2">
                  <w:pPr>
                    <w:pStyle w:val="Beschriftung"/>
                    <w:rPr>
                      <w:noProof/>
                      <w:color w:val="1D1B11"/>
                    </w:rPr>
                  </w:pPr>
                  <w:bookmarkStart w:id="4" w:name="_Ref337151892"/>
                  <w:r>
                    <w:t xml:space="preserve">Abbildung </w:t>
                  </w:r>
                  <w:r w:rsidR="00A06FB2">
                    <w:fldChar w:fldCharType="begin"/>
                  </w:r>
                  <w:r w:rsidR="00A06FB2">
                    <w:instrText xml:space="preserve"> SEQ Abbildung \* ARABIC </w:instrText>
                  </w:r>
                  <w:r w:rsidR="00A06FB2">
                    <w:fldChar w:fldCharType="separate"/>
                  </w:r>
                  <w:r>
                    <w:rPr>
                      <w:noProof/>
                    </w:rPr>
                    <w:t>1</w:t>
                  </w:r>
                  <w:r w:rsidR="00A06FB2">
                    <w:rPr>
                      <w:noProof/>
                    </w:rPr>
                    <w:fldChar w:fldCharType="end"/>
                  </w:r>
                  <w:bookmarkEnd w:id="4"/>
                  <w:r>
                    <w:t>: Versuchsaufbau "</w:t>
                  </w:r>
                  <w:proofErr w:type="spellStart"/>
                  <w:r>
                    <w:t>Thermitversuch</w:t>
                  </w:r>
                  <w:proofErr w:type="spellEnd"/>
                  <w:r>
                    <w:t>"</w:t>
                  </w:r>
                </w:p>
              </w:txbxContent>
            </v:textbox>
            <w10:wrap type="tight"/>
          </v:shape>
        </w:pict>
      </w:r>
      <w:r w:rsidR="00F333B2">
        <w:rPr>
          <w:noProof/>
          <w:lang w:eastAsia="ja-JP"/>
        </w:rPr>
        <w:drawing>
          <wp:anchor distT="0" distB="0" distL="114300" distR="114300" simplePos="0" relativeHeight="251705856" behindDoc="1" locked="0" layoutInCell="1" allowOverlap="1">
            <wp:simplePos x="0" y="0"/>
            <wp:positionH relativeFrom="column">
              <wp:posOffset>167005</wp:posOffset>
            </wp:positionH>
            <wp:positionV relativeFrom="paragraph">
              <wp:posOffset>764540</wp:posOffset>
            </wp:positionV>
            <wp:extent cx="1308100" cy="3289300"/>
            <wp:effectExtent l="19050" t="0" r="6350" b="0"/>
            <wp:wrapTight wrapText="bothSides">
              <wp:wrapPolygon edited="0">
                <wp:start x="-315" y="0"/>
                <wp:lineTo x="-315" y="21517"/>
                <wp:lineTo x="21705" y="21517"/>
                <wp:lineTo x="21705" y="0"/>
                <wp:lineTo x="-315" y="0"/>
              </wp:wrapPolygon>
            </wp:wrapTight>
            <wp:docPr id="11" name="Bild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3"/>
                    <a:srcRect/>
                    <a:stretch>
                      <a:fillRect/>
                    </a:stretch>
                  </pic:blipFill>
                  <pic:spPr bwMode="auto">
                    <a:xfrm>
                      <a:off x="0" y="0"/>
                      <a:ext cx="1308100" cy="3289300"/>
                    </a:xfrm>
                    <a:prstGeom prst="rect">
                      <a:avLst/>
                    </a:prstGeom>
                    <a:noFill/>
                    <a:ln w="9525">
                      <a:noFill/>
                      <a:miter lim="800000"/>
                      <a:headEnd/>
                      <a:tailEnd/>
                    </a:ln>
                    <a:effectLst/>
                  </pic:spPr>
                </pic:pic>
              </a:graphicData>
            </a:graphic>
          </wp:anchor>
        </w:drawing>
      </w:r>
      <w:r w:rsidR="00F333B2">
        <w:tab/>
      </w:r>
      <w:r w:rsidR="00F333B2">
        <w:tab/>
      </w:r>
      <w:r w:rsidR="00F333B2" w:rsidRPr="00F333B2">
        <w:rPr>
          <w:b/>
        </w:rPr>
        <w:t>Achtung!</w:t>
      </w:r>
      <w:r w:rsidR="00F333B2">
        <w:rPr>
          <w:b/>
        </w:rPr>
        <w:t xml:space="preserve"> </w:t>
      </w:r>
      <w:r w:rsidR="00F333B2">
        <w:t>Vor Zündung mit Wunderkerze</w:t>
      </w:r>
      <w:r w:rsidR="003A3634">
        <w:t xml:space="preserve"> feuerfeste Unterlage verwenden und</w:t>
      </w:r>
      <w:r w:rsidR="00F333B2">
        <w:t xml:space="preserve"> am besten im Freien zünden. Sicherheitsabstand von mehreren Metern einhalten.</w:t>
      </w:r>
      <w:r w:rsidR="00E21A93">
        <w:tab/>
      </w:r>
      <w:r w:rsidR="00E21A93">
        <w:tab/>
      </w:r>
    </w:p>
    <w:p w:rsidR="006147A7" w:rsidRDefault="00A06FB2" w:rsidP="008E1A25">
      <w:pPr>
        <w:tabs>
          <w:tab w:val="left" w:pos="1701"/>
          <w:tab w:val="left" w:pos="1985"/>
        </w:tabs>
        <w:ind w:left="1980" w:hanging="1980"/>
      </w:pPr>
      <w:r>
        <w:rPr>
          <w:noProof/>
        </w:rPr>
        <w:pict>
          <v:shape id="_x0000_s1210" type="#_x0000_t202" style="position:absolute;left:0;text-align:left;margin-left:24pt;margin-top:248.7pt;width:295.5pt;height:.05pt;z-index:251710976" wrapcoords="-55 0 -55 21046 21600 21046 21600 0 -55 0" stroked="f">
            <v:textbox style="mso-fit-shape-to-text:t" inset="0,0,0,0">
              <w:txbxContent>
                <w:p w:rsidR="008F0C32" w:rsidRPr="007B145A" w:rsidRDefault="008F0C32" w:rsidP="005534A5">
                  <w:pPr>
                    <w:pStyle w:val="Beschriftung"/>
                    <w:rPr>
                      <w:noProof/>
                      <w:color w:val="1D1B11"/>
                    </w:rPr>
                  </w:pPr>
                  <w:bookmarkStart w:id="5" w:name="_Ref337151996"/>
                  <w:r>
                    <w:t xml:space="preserve">Abbildung </w:t>
                  </w:r>
                  <w:r w:rsidR="00A06FB2">
                    <w:fldChar w:fldCharType="begin"/>
                  </w:r>
                  <w:r w:rsidR="00A06FB2">
                    <w:instrText xml:space="preserve"> SEQ Abbildung \* ARABIC </w:instrText>
                  </w:r>
                  <w:r w:rsidR="00A06FB2">
                    <w:fldChar w:fldCharType="separate"/>
                  </w:r>
                  <w:r>
                    <w:rPr>
                      <w:noProof/>
                    </w:rPr>
                    <w:t>2</w:t>
                  </w:r>
                  <w:r w:rsidR="00A06FB2">
                    <w:rPr>
                      <w:noProof/>
                    </w:rPr>
                    <w:fldChar w:fldCharType="end"/>
                  </w:r>
                  <w:bookmarkEnd w:id="5"/>
                  <w:r>
                    <w:t xml:space="preserve">: Zwei verbundene Eisenstangen als Ergebnis des </w:t>
                  </w:r>
                  <w:proofErr w:type="spellStart"/>
                  <w:r>
                    <w:t>Thermitversuches</w:t>
                  </w:r>
                  <w:proofErr w:type="spellEnd"/>
                  <w:r>
                    <w:t>.</w:t>
                  </w:r>
                </w:p>
              </w:txbxContent>
            </v:textbox>
            <w10:wrap type="tight"/>
          </v:shape>
        </w:pict>
      </w:r>
      <w:r w:rsidR="00F333B2">
        <w:rPr>
          <w:noProof/>
          <w:lang w:eastAsia="ja-JP"/>
        </w:rPr>
        <w:drawing>
          <wp:anchor distT="0" distB="0" distL="114300" distR="114300" simplePos="0" relativeHeight="251706880" behindDoc="1" locked="0" layoutInCell="1" allowOverlap="1">
            <wp:simplePos x="0" y="0"/>
            <wp:positionH relativeFrom="column">
              <wp:posOffset>304800</wp:posOffset>
            </wp:positionH>
            <wp:positionV relativeFrom="paragraph">
              <wp:posOffset>326390</wp:posOffset>
            </wp:positionV>
            <wp:extent cx="3752850" cy="2774950"/>
            <wp:effectExtent l="19050" t="0" r="0" b="0"/>
            <wp:wrapTight wrapText="bothSides">
              <wp:wrapPolygon edited="0">
                <wp:start x="-110" y="0"/>
                <wp:lineTo x="-110" y="21501"/>
                <wp:lineTo x="21600" y="21501"/>
                <wp:lineTo x="21600" y="0"/>
                <wp:lineTo x="-110" y="0"/>
              </wp:wrapPolygon>
            </wp:wrapTight>
            <wp:docPr id="15" name="Bild 2" descr="C:\STUDIUM (vorl, ect)\Schulversuchspraktikum\vom erz zum metall\Foto.JPG"/>
            <wp:cNvGraphicFramePr/>
            <a:graphic xmlns:a="http://schemas.openxmlformats.org/drawingml/2006/main">
              <a:graphicData uri="http://schemas.openxmlformats.org/drawingml/2006/picture">
                <pic:pic xmlns:pic="http://schemas.openxmlformats.org/drawingml/2006/picture">
                  <pic:nvPicPr>
                    <pic:cNvPr id="5122" name="Picture 2" descr="C:\STUDIUM (vorl, ect)\Schulversuchspraktikum\vom erz zum metall\Foto.JPG"/>
                    <pic:cNvPicPr>
                      <a:picLocks noChangeAspect="1" noChangeArrowheads="1"/>
                    </pic:cNvPicPr>
                  </pic:nvPicPr>
                  <pic:blipFill>
                    <a:blip r:embed="rId14" cstate="print"/>
                    <a:srcRect/>
                    <a:stretch>
                      <a:fillRect/>
                    </a:stretch>
                  </pic:blipFill>
                  <pic:spPr bwMode="auto">
                    <a:xfrm>
                      <a:off x="0" y="0"/>
                      <a:ext cx="3752850" cy="2774950"/>
                    </a:xfrm>
                    <a:prstGeom prst="rect">
                      <a:avLst/>
                    </a:prstGeom>
                    <a:noFill/>
                  </pic:spPr>
                </pic:pic>
              </a:graphicData>
            </a:graphic>
          </wp:anchor>
        </w:drawing>
      </w: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F333B2" w:rsidRDefault="00F333B2" w:rsidP="008E1A25">
      <w:pPr>
        <w:tabs>
          <w:tab w:val="left" w:pos="1701"/>
          <w:tab w:val="left" w:pos="1985"/>
        </w:tabs>
        <w:ind w:left="1980" w:hanging="1980"/>
      </w:pPr>
    </w:p>
    <w:p w:rsidR="008E1A25" w:rsidRDefault="00F333B2" w:rsidP="008E1A25">
      <w:pPr>
        <w:tabs>
          <w:tab w:val="left" w:pos="1701"/>
          <w:tab w:val="left" w:pos="1985"/>
        </w:tabs>
        <w:ind w:left="1980" w:hanging="1980"/>
      </w:pPr>
      <w:r>
        <w:t>Beobachtung:</w:t>
      </w:r>
      <w:r>
        <w:tab/>
      </w:r>
      <w:r>
        <w:tab/>
        <w:t xml:space="preserve">Nach ca. 3 s beginnt die Reaktion mit einem grellen Funkenregen. Nach ca. 5 weiteren Sekunden fließt eine glühend rote Masse unten aus dem Tontopf. </w:t>
      </w:r>
      <w:r w:rsidR="005534A5">
        <w:t>Nach dem Abkühlen hat sich eine feste Verbindung zwischen den Eisenstäben gebildet (</w:t>
      </w:r>
      <w:r w:rsidR="00096145">
        <w:fldChar w:fldCharType="begin"/>
      </w:r>
      <w:r w:rsidR="005534A5">
        <w:instrText xml:space="preserve"> REF _Ref337151996 \h </w:instrText>
      </w:r>
      <w:r w:rsidR="00096145">
        <w:fldChar w:fldCharType="separate"/>
      </w:r>
      <w:r w:rsidR="005534A5">
        <w:t xml:space="preserve">Abbildung </w:t>
      </w:r>
      <w:r w:rsidR="005534A5">
        <w:rPr>
          <w:noProof/>
        </w:rPr>
        <w:t>2</w:t>
      </w:r>
      <w:r w:rsidR="00096145">
        <w:fldChar w:fldCharType="end"/>
      </w:r>
      <w:r w:rsidR="005534A5">
        <w:t xml:space="preserve">). </w:t>
      </w:r>
    </w:p>
    <w:p w:rsidR="00C91EBA" w:rsidRDefault="008E1A25" w:rsidP="00994634">
      <w:pPr>
        <w:tabs>
          <w:tab w:val="left" w:pos="1701"/>
          <w:tab w:val="left" w:pos="1985"/>
        </w:tabs>
        <w:ind w:left="1980" w:hanging="1980"/>
      </w:pPr>
      <w:r>
        <w:t>Deutung:</w:t>
      </w:r>
      <w:r>
        <w:tab/>
      </w:r>
      <w:r>
        <w:tab/>
      </w:r>
      <w:r w:rsidR="005534A5">
        <w:t xml:space="preserve">Durch die Aktivierungsenergie in Form der Wunderkerze läuft die stark exotherme Reaktion ab. Das durch die Reaktionswärme (&gt; 2000 °C) geschmolzene Eisen tropft aus dem Tontopf nach unten heraus. Das </w:t>
      </w:r>
      <w:r w:rsidR="005534A5">
        <w:lastRenderedPageBreak/>
        <w:t xml:space="preserve">entstandene Aluminiumoxid schwimmt in fester Form auf dem flüssigen Eisen. </w:t>
      </w:r>
    </w:p>
    <w:p w:rsidR="005534A5" w:rsidRPr="00715A04" w:rsidRDefault="005534A5" w:rsidP="00715A04">
      <w:pPr>
        <w:tabs>
          <w:tab w:val="left" w:pos="1701"/>
          <w:tab w:val="left" w:pos="1985"/>
        </w:tabs>
        <w:ind w:left="1980"/>
        <w:rPr>
          <w:lang w:val="en-US"/>
        </w:rPr>
      </w:pPr>
      <w:r w:rsidRPr="00715A04">
        <w:rPr>
          <w:lang w:val="en-US"/>
        </w:rPr>
        <w:t>Fe</w:t>
      </w:r>
      <w:r w:rsidRPr="00715A04">
        <w:rPr>
          <w:vertAlign w:val="subscript"/>
          <w:lang w:val="en-US"/>
        </w:rPr>
        <w:t>2</w:t>
      </w:r>
      <w:r w:rsidRPr="00715A04">
        <w:rPr>
          <w:lang w:val="en-US"/>
        </w:rPr>
        <w:t>O</w:t>
      </w:r>
      <w:r w:rsidRPr="00715A04">
        <w:rPr>
          <w:vertAlign w:val="subscript"/>
          <w:lang w:val="en-US"/>
        </w:rPr>
        <w:t xml:space="preserve">3 </w:t>
      </w:r>
      <w:r w:rsidR="0068227F" w:rsidRPr="00715A04">
        <w:rPr>
          <w:lang w:val="en-US"/>
        </w:rPr>
        <w:t>(s</w:t>
      </w:r>
      <w:proofErr w:type="gramStart"/>
      <w:r w:rsidR="0068227F" w:rsidRPr="00715A04">
        <w:rPr>
          <w:lang w:val="en-US"/>
        </w:rPr>
        <w:t>)</w:t>
      </w:r>
      <w:r w:rsidRPr="00715A04">
        <w:rPr>
          <w:lang w:val="en-US"/>
        </w:rPr>
        <w:t>+</w:t>
      </w:r>
      <w:proofErr w:type="gramEnd"/>
      <w:r w:rsidRPr="00715A04">
        <w:rPr>
          <w:lang w:val="en-US"/>
        </w:rPr>
        <w:t xml:space="preserve"> 2 Al </w:t>
      </w:r>
      <w:r w:rsidR="0068227F" w:rsidRPr="00715A04">
        <w:rPr>
          <w:lang w:val="en-US"/>
        </w:rPr>
        <w:t xml:space="preserve">(s) </w:t>
      </w:r>
      <w:r w:rsidRPr="005534A5">
        <w:sym w:font="Wingdings" w:char="00E0"/>
      </w:r>
      <w:r w:rsidRPr="00715A04">
        <w:rPr>
          <w:lang w:val="en-US"/>
        </w:rPr>
        <w:t xml:space="preserve"> 3 Fe </w:t>
      </w:r>
      <w:r w:rsidR="0068227F" w:rsidRPr="00715A04">
        <w:rPr>
          <w:lang w:val="en-US"/>
        </w:rPr>
        <w:t>(l)</w:t>
      </w:r>
      <w:r w:rsidRPr="00715A04">
        <w:rPr>
          <w:lang w:val="en-US"/>
        </w:rPr>
        <w:t>+ Al</w:t>
      </w:r>
      <w:r w:rsidRPr="00715A04">
        <w:rPr>
          <w:vertAlign w:val="subscript"/>
          <w:lang w:val="en-US"/>
        </w:rPr>
        <w:t>2</w:t>
      </w:r>
      <w:r w:rsidRPr="00715A04">
        <w:rPr>
          <w:lang w:val="en-US"/>
        </w:rPr>
        <w:t>O</w:t>
      </w:r>
      <w:r w:rsidRPr="00715A04">
        <w:rPr>
          <w:vertAlign w:val="subscript"/>
          <w:lang w:val="en-US"/>
        </w:rPr>
        <w:t>3</w:t>
      </w:r>
      <w:r w:rsidR="0068227F" w:rsidRPr="00715A04">
        <w:rPr>
          <w:vertAlign w:val="subscript"/>
          <w:lang w:val="en-US"/>
        </w:rPr>
        <w:t xml:space="preserve"> </w:t>
      </w:r>
      <w:r w:rsidR="0068227F" w:rsidRPr="00715A04">
        <w:rPr>
          <w:lang w:val="en-US"/>
        </w:rPr>
        <w:t>(s)</w:t>
      </w:r>
      <w:r w:rsidRPr="00715A04">
        <w:rPr>
          <w:lang w:val="en-US"/>
        </w:rPr>
        <w:tab/>
      </w:r>
      <w:r w:rsidRPr="00715A04">
        <w:rPr>
          <w:lang w:val="en-US"/>
        </w:rPr>
        <w:tab/>
      </w:r>
      <w:r w:rsidR="0068227F" w:rsidRPr="00715A04">
        <w:rPr>
          <w:lang w:val="en-US"/>
        </w:rPr>
        <w:t>|</w:t>
      </w:r>
      <w:r w:rsidRPr="00715A04">
        <w:rPr>
          <w:lang w:val="en-US"/>
        </w:rPr>
        <w:t>-851,5 kJ/</w:t>
      </w:r>
      <w:proofErr w:type="spellStart"/>
      <w:r w:rsidRPr="00715A04">
        <w:rPr>
          <w:lang w:val="en-US"/>
        </w:rPr>
        <w:t>mol</w:t>
      </w:r>
      <w:proofErr w:type="spellEnd"/>
    </w:p>
    <w:p w:rsidR="009D0056" w:rsidRDefault="009D0056" w:rsidP="005534A5">
      <w:pPr>
        <w:tabs>
          <w:tab w:val="left" w:pos="1701"/>
          <w:tab w:val="left" w:pos="1985"/>
        </w:tabs>
        <w:ind w:left="1980" w:hanging="1980"/>
      </w:pPr>
      <w:r>
        <w:t xml:space="preserve">Entsorgung: </w:t>
      </w:r>
      <w:r>
        <w:tab/>
      </w:r>
      <w:r>
        <w:tab/>
        <w:t>Die festen Reaktionsprodukte kommen in den Feststoffabfall. Der Sand kann wiederverwendet, oder über den Hausmüll entsorgt werde</w:t>
      </w:r>
      <w:r w:rsidR="0056343A">
        <w:t>n</w:t>
      </w:r>
      <w:r>
        <w:t>.</w:t>
      </w:r>
    </w:p>
    <w:p w:rsidR="005534A5" w:rsidRPr="005534A5" w:rsidRDefault="00F17765" w:rsidP="005534A5">
      <w:pPr>
        <w:tabs>
          <w:tab w:val="left" w:pos="1701"/>
          <w:tab w:val="left" w:pos="1985"/>
        </w:tabs>
        <w:ind w:left="1980" w:hanging="1980"/>
      </w:pPr>
      <w:r>
        <w:t>Literatur:</w:t>
      </w:r>
      <w:r>
        <w:tab/>
      </w:r>
      <w:r>
        <w:tab/>
      </w:r>
      <w:r w:rsidR="005534A5" w:rsidRPr="005534A5">
        <w:t xml:space="preserve">Friedrich R. </w:t>
      </w:r>
      <w:proofErr w:type="spellStart"/>
      <w:r w:rsidR="005534A5" w:rsidRPr="005534A5">
        <w:t>Kreißl</w:t>
      </w:r>
      <w:proofErr w:type="spellEnd"/>
      <w:r w:rsidR="005534A5" w:rsidRPr="005534A5">
        <w:t xml:space="preserve"> und Otto Krätz. </w:t>
      </w:r>
      <w:r w:rsidR="005534A5" w:rsidRPr="005534A5">
        <w:rPr>
          <w:i/>
          <w:iCs/>
        </w:rPr>
        <w:t>Feuer und Flamme, Schall und Rauch - Schauexperimente und Chemiehistorisches</w:t>
      </w:r>
      <w:r w:rsidR="005534A5" w:rsidRPr="005534A5">
        <w:t>. 2008 WILEY-VHC. S. 88f.</w:t>
      </w:r>
    </w:p>
    <w:p w:rsidR="006E32AF" w:rsidRDefault="00A06FB2" w:rsidP="006E32AF">
      <w:pPr>
        <w:tabs>
          <w:tab w:val="left" w:pos="1701"/>
          <w:tab w:val="left" w:pos="1985"/>
        </w:tabs>
        <w:ind w:left="1980" w:hanging="1980"/>
      </w:pPr>
      <w:r>
        <w:pict>
          <v:shape id="_x0000_s1267" type="#_x0000_t202" style="width:462.45pt;height:57.6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267">
              <w:txbxContent>
                <w:p w:rsidR="008F0C32" w:rsidRPr="003E7F5A" w:rsidRDefault="008F0C32" w:rsidP="000D10FB">
                  <w:pPr>
                    <w:rPr>
                      <w:color w:val="1F497D"/>
                    </w:rPr>
                  </w:pPr>
                  <w:r w:rsidRPr="003E7F5A">
                    <w:rPr>
                      <w:color w:val="1F497D"/>
                    </w:rPr>
                    <w:t xml:space="preserve">Der Versuch ermöglicht Anknüpfungspunkte zu den lebensweltlichen Themenbereichen </w:t>
                  </w:r>
                  <w:r>
                    <w:rPr>
                      <w:color w:val="1F497D"/>
                    </w:rPr>
                    <w:t>Schweißen von Bahnschienen. Des Weit</w:t>
                  </w:r>
                  <w:r w:rsidR="003A3634">
                    <w:rPr>
                      <w:color w:val="1F497D"/>
                    </w:rPr>
                    <w:t>eren können mit der Reaktion mit</w:t>
                  </w:r>
                  <w:r>
                    <w:rPr>
                      <w:color w:val="1F497D"/>
                    </w:rPr>
                    <w:t xml:space="preserve"> </w:t>
                  </w:r>
                  <w:proofErr w:type="gramStart"/>
                  <w:r>
                    <w:rPr>
                      <w:color w:val="1F497D"/>
                    </w:rPr>
                    <w:t>elementaren</w:t>
                  </w:r>
                  <w:proofErr w:type="gramEnd"/>
                  <w:r>
                    <w:rPr>
                      <w:color w:val="1F497D"/>
                    </w:rPr>
                    <w:t xml:space="preserve"> Aluminium auch Uran, Silizium, Chrom gewonnen werden. </w:t>
                  </w:r>
                </w:p>
              </w:txbxContent>
            </v:textbox>
            <w10:wrap type="none"/>
            <w10:anchorlock/>
          </v:shape>
        </w:pict>
      </w:r>
    </w:p>
    <w:p w:rsidR="002D1DFA" w:rsidRDefault="002D1DFA" w:rsidP="006E32AF">
      <w:pPr>
        <w:tabs>
          <w:tab w:val="left" w:pos="1701"/>
          <w:tab w:val="left" w:pos="1985"/>
        </w:tabs>
        <w:ind w:left="1980" w:hanging="1980"/>
      </w:pPr>
    </w:p>
    <w:p w:rsidR="000E76F5" w:rsidRDefault="00A06FB2" w:rsidP="000E76F5">
      <w:pPr>
        <w:pStyle w:val="berschrift2"/>
        <w:numPr>
          <w:ilvl w:val="1"/>
          <w:numId w:val="1"/>
        </w:numPr>
      </w:pPr>
      <w:r>
        <w:rPr>
          <w:noProof/>
          <w:lang w:eastAsia="de-DE"/>
        </w:rPr>
        <w:pict>
          <v:shape id="_x0000_s1163" type="#_x0000_t202" style="position:absolute;left:0;text-align:left;margin-left:-.05pt;margin-top:32.2pt;width:462.45pt;height:172.6pt;z-index:251662848;mso-width-relative:margin;mso-height-relative:margin" strokecolor="#4bacc6" strokeweight="1pt">
            <v:stroke dashstyle="dash"/>
            <v:shadow color="#868686"/>
            <v:textbox style="mso-next-textbox:#_x0000_s1163">
              <w:txbxContent>
                <w:p w:rsidR="008F0C32" w:rsidRDefault="008F0C32" w:rsidP="000E76F5">
                  <w:pPr>
                    <w:rPr>
                      <w:color w:val="1F497D"/>
                    </w:rPr>
                  </w:pPr>
                  <w:r>
                    <w:rPr>
                      <w:color w:val="1F497D"/>
                    </w:rPr>
                    <w:t>Dieses Experiment ist als Bestätigungsexperiment konzipiert worden</w:t>
                  </w:r>
                  <w:r w:rsidR="007A56C9">
                    <w:rPr>
                      <w:color w:val="1F497D"/>
                    </w:rPr>
                    <w:t>. Mit</w:t>
                  </w:r>
                  <w:r w:rsidR="003A3634">
                    <w:rPr>
                      <w:color w:val="1F497D"/>
                    </w:rPr>
                    <w:t xml:space="preserve"> Hilfe </w:t>
                  </w:r>
                  <w:r w:rsidR="007A56C9">
                    <w:rPr>
                      <w:color w:val="1F497D"/>
                    </w:rPr>
                    <w:t xml:space="preserve">des </w:t>
                  </w:r>
                  <w:r w:rsidR="003A3634">
                    <w:rPr>
                      <w:color w:val="1F497D"/>
                    </w:rPr>
                    <w:t>im H</w:t>
                  </w:r>
                  <w:r w:rsidR="007A56C9">
                    <w:rPr>
                      <w:color w:val="1F497D"/>
                    </w:rPr>
                    <w:t xml:space="preserve">ochofen </w:t>
                  </w:r>
                  <w:proofErr w:type="gramStart"/>
                  <w:r w:rsidR="007A56C9">
                    <w:rPr>
                      <w:color w:val="1F497D"/>
                    </w:rPr>
                    <w:t>erzeugte</w:t>
                  </w:r>
                  <w:r>
                    <w:rPr>
                      <w:color w:val="1F497D"/>
                    </w:rPr>
                    <w:t xml:space="preserve"> Kohlenstoffmonoxid</w:t>
                  </w:r>
                  <w:proofErr w:type="gramEnd"/>
                  <w:r>
                    <w:rPr>
                      <w:color w:val="1F497D"/>
                    </w:rPr>
                    <w:t xml:space="preserve"> </w:t>
                  </w:r>
                  <w:r w:rsidR="007A56C9">
                    <w:rPr>
                      <w:color w:val="1F497D"/>
                    </w:rPr>
                    <w:t xml:space="preserve">kann </w:t>
                  </w:r>
                  <w:r>
                    <w:rPr>
                      <w:color w:val="1F497D"/>
                    </w:rPr>
                    <w:t>Eisen</w:t>
                  </w:r>
                  <w:r w:rsidR="007A56C9">
                    <w:rPr>
                      <w:color w:val="1F497D"/>
                    </w:rPr>
                    <w:t>(III)-</w:t>
                  </w:r>
                  <w:r>
                    <w:rPr>
                      <w:color w:val="1F497D"/>
                    </w:rPr>
                    <w:t xml:space="preserve">oxid </w:t>
                  </w:r>
                  <w:r w:rsidR="007A56C9">
                    <w:rPr>
                      <w:color w:val="1F497D"/>
                    </w:rPr>
                    <w:t>reduziert werden</w:t>
                  </w:r>
                  <w:r>
                    <w:rPr>
                      <w:color w:val="1F497D"/>
                    </w:rPr>
                    <w:t xml:space="preserve">. Im besten Fall kann mit den </w:t>
                  </w:r>
                  <w:proofErr w:type="spellStart"/>
                  <w:r>
                    <w:rPr>
                      <w:color w:val="1F497D"/>
                    </w:rPr>
                    <w:t>SuS</w:t>
                  </w:r>
                  <w:proofErr w:type="spellEnd"/>
                  <w:r>
                    <w:rPr>
                      <w:color w:val="1F497D"/>
                    </w:rPr>
                    <w:t xml:space="preserve"> die großtechnische Eisendarstellung erarbeitet werden und es schließt sich dann die Planung dieser Miniaturausgabe an (z. B. durch Vorgabe des </w:t>
                  </w:r>
                  <w:r w:rsidR="007A56C9">
                    <w:rPr>
                      <w:color w:val="1F497D"/>
                    </w:rPr>
                    <w:t xml:space="preserve">zu verwendenden </w:t>
                  </w:r>
                  <w:r>
                    <w:rPr>
                      <w:color w:val="1F497D"/>
                    </w:rPr>
                    <w:t xml:space="preserve">Materials). Als Vorwissen sollten die </w:t>
                  </w:r>
                  <w:proofErr w:type="spellStart"/>
                  <w:r>
                    <w:rPr>
                      <w:color w:val="1F497D"/>
                    </w:rPr>
                    <w:t>SuS</w:t>
                  </w:r>
                  <w:proofErr w:type="spellEnd"/>
                  <w:r>
                    <w:rPr>
                      <w:color w:val="1F497D"/>
                    </w:rPr>
                    <w:t xml:space="preserve"> dementsprechend Kenntnisse über Reaktionsgleichungen aufweisen. </w:t>
                  </w:r>
                </w:p>
                <w:p w:rsidR="008F0C32" w:rsidRDefault="008F0C32" w:rsidP="000E76F5">
                  <w:pPr>
                    <w:rPr>
                      <w:color w:val="1F497D"/>
                    </w:rPr>
                  </w:pPr>
                  <w:r>
                    <w:rPr>
                      <w:color w:val="1F497D"/>
                    </w:rPr>
                    <w:t xml:space="preserve">An Labormaterial </w:t>
                  </w:r>
                  <w:proofErr w:type="gramStart"/>
                  <w:r>
                    <w:rPr>
                      <w:color w:val="1F497D"/>
                    </w:rPr>
                    <w:t>wird</w:t>
                  </w:r>
                  <w:proofErr w:type="gramEnd"/>
                  <w:r>
                    <w:rPr>
                      <w:color w:val="1F497D"/>
                    </w:rPr>
                    <w:t xml:space="preserve"> im Speziellen eine Sauerstoffgasflasche und ein Verbrennungsrohr benötigt.</w:t>
                  </w:r>
                </w:p>
                <w:p w:rsidR="008F0C32" w:rsidRDefault="008F0C32" w:rsidP="000E76F5">
                  <w:pPr>
                    <w:rPr>
                      <w:color w:val="1F497D"/>
                    </w:rPr>
                  </w:pPr>
                </w:p>
                <w:p w:rsidR="008F0C32" w:rsidRPr="00AC1FE7" w:rsidRDefault="008F0C32" w:rsidP="000E76F5">
                  <w:pPr>
                    <w:rPr>
                      <w:color w:val="1F497D"/>
                    </w:rPr>
                  </w:pPr>
                  <w:r>
                    <w:rPr>
                      <w:color w:val="1F497D"/>
                    </w:rPr>
                    <w:t xml:space="preserve">Als Wunder- bzw. Erarbeitungsexperiment konzipiert, demonstriert das Experiment wie Eis durch einen hohen lokalen Druck in Form eines dünnen Eisendrahtes mit Gewichten Eis in geringem Umfang zum Schmelzen bringen kann. Das Vorwissen der </w:t>
                  </w:r>
                  <w:proofErr w:type="spellStart"/>
                  <w:r>
                    <w:rPr>
                      <w:color w:val="1F497D"/>
                    </w:rPr>
                    <w:t>SuS</w:t>
                  </w:r>
                  <w:proofErr w:type="spellEnd"/>
                  <w:r>
                    <w:rPr>
                      <w:color w:val="1F497D"/>
                    </w:rPr>
                    <w:t xml:space="preserve"> sollte </w:t>
                  </w:r>
                  <w:proofErr w:type="spellStart"/>
                  <w:r>
                    <w:rPr>
                      <w:color w:val="1F497D"/>
                    </w:rPr>
                    <w:t>soweit</w:t>
                  </w:r>
                  <w:proofErr w:type="spellEnd"/>
                  <w:r>
                    <w:rPr>
                      <w:color w:val="1F497D"/>
                    </w:rPr>
                    <w:t xml:space="preserve"> reichen, dass Druckauswirkungen auf einen Schmelzpunkt bekannt </w:t>
                  </w:r>
                  <w:proofErr w:type="gramStart"/>
                  <w:r>
                    <w:rPr>
                      <w:color w:val="1F497D"/>
                    </w:rPr>
                    <w:t>ist</w:t>
                  </w:r>
                  <w:proofErr w:type="gramEnd"/>
                  <w:r>
                    <w:rPr>
                      <w:color w:val="1F497D"/>
                    </w:rPr>
                    <w:t xml:space="preserve">. Ebenso sollte aus der Physik ein Grundverständnis für Kraftwirkung vorhanden sein.  </w:t>
                  </w:r>
                </w:p>
              </w:txbxContent>
            </v:textbox>
            <w10:wrap type="square"/>
          </v:shape>
        </w:pict>
      </w:r>
      <w:bookmarkStart w:id="6" w:name="_Toc337817459"/>
      <w:r w:rsidR="00173677">
        <w:t>V3</w:t>
      </w:r>
      <w:r w:rsidR="000E76F5">
        <w:t xml:space="preserve"> – „</w:t>
      </w:r>
      <w:r w:rsidR="00173677">
        <w:t>Hochofen Nachbau</w:t>
      </w:r>
      <w:r w:rsidR="000E76F5">
        <w:t>“</w:t>
      </w:r>
      <w:bookmarkEnd w:id="6"/>
    </w:p>
    <w:p w:rsidR="005534A5" w:rsidRPr="00401750" w:rsidRDefault="005534A5" w:rsidP="000E76F5"/>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0E76F5" w:rsidRPr="00AC1FE7" w:rsidTr="000E76F5">
        <w:tc>
          <w:tcPr>
            <w:tcW w:w="6487" w:type="dxa"/>
            <w:gridSpan w:val="3"/>
            <w:tcBorders>
              <w:top w:val="single" w:sz="8" w:space="0" w:color="4F81BD"/>
              <w:bottom w:val="single" w:sz="8" w:space="0" w:color="4F81BD"/>
            </w:tcBorders>
            <w:shd w:val="clear" w:color="auto" w:fill="auto"/>
            <w:vAlign w:val="center"/>
          </w:tcPr>
          <w:p w:rsidR="000E76F5" w:rsidRPr="00AC1FE7" w:rsidRDefault="000E76F5" w:rsidP="000E76F5">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0E76F5" w:rsidRPr="00AC1FE7" w:rsidRDefault="000E76F5" w:rsidP="000E76F5">
            <w:pPr>
              <w:spacing w:after="0"/>
              <w:rPr>
                <w:b/>
                <w:bCs/>
                <w:noProof/>
                <w:color w:val="0000FF"/>
                <w:lang w:eastAsia="de-DE"/>
              </w:rPr>
            </w:pPr>
          </w:p>
        </w:tc>
      </w:tr>
      <w:tr w:rsidR="000E76F5" w:rsidRPr="00AC1FE7" w:rsidTr="007E69BD">
        <w:trPr>
          <w:trHeight w:val="314"/>
        </w:trPr>
        <w:tc>
          <w:tcPr>
            <w:tcW w:w="2259" w:type="dxa"/>
            <w:shd w:val="clear" w:color="auto" w:fill="D3DFEE"/>
            <w:vAlign w:val="center"/>
          </w:tcPr>
          <w:p w:rsidR="000E76F5" w:rsidRPr="00AC1FE7" w:rsidRDefault="00D305D7" w:rsidP="000E76F5">
            <w:pPr>
              <w:spacing w:after="0" w:line="276" w:lineRule="auto"/>
              <w:ind w:right="-180"/>
              <w:jc w:val="center"/>
              <w:rPr>
                <w:bCs/>
                <w:sz w:val="20"/>
              </w:rPr>
            </w:pPr>
            <w:r>
              <w:rPr>
                <w:bCs/>
                <w:sz w:val="20"/>
              </w:rPr>
              <w:t>Eisen(III)-oxid</w:t>
            </w:r>
          </w:p>
        </w:tc>
        <w:tc>
          <w:tcPr>
            <w:tcW w:w="1677" w:type="dxa"/>
            <w:tcBorders>
              <w:left w:val="nil"/>
              <w:right w:val="nil"/>
            </w:tcBorders>
            <w:shd w:val="clear" w:color="auto" w:fill="D3DFEE"/>
            <w:vAlign w:val="center"/>
          </w:tcPr>
          <w:p w:rsidR="000E76F5" w:rsidRPr="00AC1FE7" w:rsidRDefault="00371354" w:rsidP="000E76F5">
            <w:pPr>
              <w:spacing w:after="0" w:line="276" w:lineRule="auto"/>
              <w:jc w:val="center"/>
              <w:rPr>
                <w:color w:val="auto"/>
                <w:sz w:val="20"/>
              </w:rPr>
            </w:pPr>
            <w:r>
              <w:rPr>
                <w:color w:val="auto"/>
                <w:sz w:val="20"/>
              </w:rPr>
              <w:t>H: -</w:t>
            </w:r>
          </w:p>
        </w:tc>
        <w:tc>
          <w:tcPr>
            <w:tcW w:w="2551" w:type="dxa"/>
            <w:shd w:val="clear" w:color="auto" w:fill="D3DFEE"/>
            <w:vAlign w:val="center"/>
          </w:tcPr>
          <w:p w:rsidR="000E76F5" w:rsidRPr="00AC1FE7" w:rsidRDefault="000E76F5" w:rsidP="00371354">
            <w:pPr>
              <w:spacing w:after="0" w:line="276" w:lineRule="auto"/>
              <w:jc w:val="center"/>
              <w:rPr>
                <w:color w:val="auto"/>
                <w:sz w:val="20"/>
              </w:rPr>
            </w:pPr>
            <w:r w:rsidRPr="00AC1FE7">
              <w:rPr>
                <w:color w:val="auto"/>
                <w:sz w:val="20"/>
              </w:rPr>
              <w:t xml:space="preserve">P: </w:t>
            </w:r>
            <w:r w:rsidR="00371354">
              <w:t>-</w:t>
            </w:r>
          </w:p>
        </w:tc>
        <w:tc>
          <w:tcPr>
            <w:tcW w:w="3284" w:type="dxa"/>
            <w:vMerge/>
            <w:tcBorders>
              <w:left w:val="nil"/>
              <w:bottom w:val="nil"/>
              <w:right w:val="nil"/>
            </w:tcBorders>
            <w:shd w:val="clear" w:color="auto" w:fill="D3DFEE"/>
          </w:tcPr>
          <w:p w:rsidR="000E76F5" w:rsidRPr="00AC1FE7" w:rsidRDefault="000E76F5" w:rsidP="000E76F5">
            <w:pPr>
              <w:spacing w:after="0"/>
              <w:ind w:hanging="44"/>
              <w:jc w:val="center"/>
              <w:rPr>
                <w:color w:val="auto"/>
                <w:sz w:val="20"/>
              </w:rPr>
            </w:pPr>
          </w:p>
        </w:tc>
      </w:tr>
      <w:tr w:rsidR="000E76F5" w:rsidRPr="00AC1FE7" w:rsidTr="000E76F5">
        <w:tc>
          <w:tcPr>
            <w:tcW w:w="2259" w:type="dxa"/>
            <w:shd w:val="clear" w:color="auto" w:fill="auto"/>
            <w:vAlign w:val="center"/>
          </w:tcPr>
          <w:p w:rsidR="000E76F5" w:rsidRPr="00AC1FE7" w:rsidRDefault="00D305D7" w:rsidP="000E76F5">
            <w:pPr>
              <w:spacing w:after="0" w:line="276" w:lineRule="auto"/>
              <w:ind w:right="-180"/>
              <w:jc w:val="center"/>
              <w:rPr>
                <w:bCs/>
                <w:color w:val="auto"/>
                <w:sz w:val="20"/>
                <w:szCs w:val="20"/>
              </w:rPr>
            </w:pPr>
            <w:r>
              <w:rPr>
                <w:bCs/>
                <w:color w:val="auto"/>
                <w:sz w:val="20"/>
                <w:szCs w:val="20"/>
              </w:rPr>
              <w:t xml:space="preserve">Aktivkohle </w:t>
            </w:r>
          </w:p>
        </w:tc>
        <w:tc>
          <w:tcPr>
            <w:tcW w:w="1677" w:type="dxa"/>
            <w:shd w:val="clear" w:color="auto" w:fill="auto"/>
            <w:vAlign w:val="center"/>
          </w:tcPr>
          <w:p w:rsidR="000E76F5" w:rsidRPr="00AC1FE7" w:rsidRDefault="000E76F5" w:rsidP="00371354">
            <w:pPr>
              <w:spacing w:after="0" w:line="276" w:lineRule="auto"/>
              <w:ind w:hanging="44"/>
              <w:jc w:val="center"/>
              <w:rPr>
                <w:color w:val="auto"/>
                <w:sz w:val="20"/>
                <w:szCs w:val="20"/>
              </w:rPr>
            </w:pPr>
            <w:r w:rsidRPr="00AC1FE7">
              <w:rPr>
                <w:color w:val="auto"/>
                <w:sz w:val="20"/>
                <w:szCs w:val="20"/>
              </w:rPr>
              <w:t xml:space="preserve">H: </w:t>
            </w:r>
            <w:r w:rsidR="00371354">
              <w:t>-</w:t>
            </w:r>
          </w:p>
        </w:tc>
        <w:tc>
          <w:tcPr>
            <w:tcW w:w="2551" w:type="dxa"/>
            <w:shd w:val="clear" w:color="auto" w:fill="auto"/>
            <w:vAlign w:val="center"/>
          </w:tcPr>
          <w:p w:rsidR="000E76F5" w:rsidRPr="00AC1FE7" w:rsidRDefault="000E76F5" w:rsidP="00371354">
            <w:pPr>
              <w:spacing w:after="0" w:line="276" w:lineRule="auto"/>
              <w:ind w:hanging="44"/>
              <w:jc w:val="center"/>
              <w:rPr>
                <w:color w:val="auto"/>
                <w:sz w:val="20"/>
                <w:szCs w:val="20"/>
              </w:rPr>
            </w:pPr>
            <w:r w:rsidRPr="00AC1FE7">
              <w:rPr>
                <w:color w:val="auto"/>
                <w:sz w:val="20"/>
                <w:szCs w:val="20"/>
              </w:rPr>
              <w:t xml:space="preserve">P: </w:t>
            </w:r>
            <w:r w:rsidR="00371354">
              <w:rPr>
                <w:color w:val="auto"/>
                <w:sz w:val="20"/>
                <w:szCs w:val="20"/>
              </w:rPr>
              <w:t>-</w:t>
            </w:r>
          </w:p>
        </w:tc>
        <w:tc>
          <w:tcPr>
            <w:tcW w:w="3284" w:type="dxa"/>
            <w:vMerge/>
            <w:tcBorders>
              <w:bottom w:val="nil"/>
            </w:tcBorders>
            <w:shd w:val="clear" w:color="auto" w:fill="auto"/>
          </w:tcPr>
          <w:p w:rsidR="000E76F5" w:rsidRPr="00AC1FE7" w:rsidRDefault="000E76F5" w:rsidP="000E76F5">
            <w:pPr>
              <w:spacing w:after="0"/>
              <w:ind w:hanging="44"/>
              <w:jc w:val="center"/>
              <w:rPr>
                <w:color w:val="auto"/>
                <w:sz w:val="20"/>
              </w:rPr>
            </w:pPr>
          </w:p>
        </w:tc>
      </w:tr>
      <w:tr w:rsidR="00D305D7" w:rsidRPr="00AC1FE7" w:rsidTr="008F0C32">
        <w:trPr>
          <w:gridAfter w:val="1"/>
          <w:wAfter w:w="3284" w:type="dxa"/>
          <w:trHeight w:val="314"/>
        </w:trPr>
        <w:tc>
          <w:tcPr>
            <w:tcW w:w="2259" w:type="dxa"/>
            <w:shd w:val="clear" w:color="auto" w:fill="D3DFEE"/>
            <w:vAlign w:val="center"/>
          </w:tcPr>
          <w:p w:rsidR="00D305D7" w:rsidRPr="00AC1FE7" w:rsidRDefault="00D305D7" w:rsidP="008F0C32">
            <w:pPr>
              <w:spacing w:after="0" w:line="276" w:lineRule="auto"/>
              <w:ind w:right="-180"/>
              <w:jc w:val="center"/>
              <w:rPr>
                <w:bCs/>
                <w:sz w:val="20"/>
              </w:rPr>
            </w:pPr>
            <w:r>
              <w:rPr>
                <w:bCs/>
                <w:sz w:val="20"/>
              </w:rPr>
              <w:t>Sauerstoff</w:t>
            </w:r>
          </w:p>
        </w:tc>
        <w:tc>
          <w:tcPr>
            <w:tcW w:w="1677" w:type="dxa"/>
            <w:tcBorders>
              <w:left w:val="nil"/>
              <w:right w:val="nil"/>
            </w:tcBorders>
            <w:shd w:val="clear" w:color="auto" w:fill="D3DFEE"/>
            <w:vAlign w:val="center"/>
          </w:tcPr>
          <w:p w:rsidR="00D305D7" w:rsidRPr="00D305D7" w:rsidRDefault="00D305D7" w:rsidP="008F0C32">
            <w:pPr>
              <w:spacing w:after="0" w:line="276" w:lineRule="auto"/>
              <w:jc w:val="center"/>
              <w:rPr>
                <w:color w:val="auto"/>
                <w:sz w:val="20"/>
                <w:szCs w:val="20"/>
              </w:rPr>
            </w:pPr>
            <w:r w:rsidRPr="00D305D7">
              <w:rPr>
                <w:color w:val="auto"/>
                <w:sz w:val="20"/>
                <w:szCs w:val="20"/>
              </w:rPr>
              <w:t>H: 270</w:t>
            </w:r>
          </w:p>
        </w:tc>
        <w:tc>
          <w:tcPr>
            <w:tcW w:w="2551" w:type="dxa"/>
            <w:shd w:val="clear" w:color="auto" w:fill="D3DFEE"/>
            <w:vAlign w:val="center"/>
          </w:tcPr>
          <w:p w:rsidR="00D305D7" w:rsidRPr="00D305D7" w:rsidRDefault="00D305D7" w:rsidP="008F0C32">
            <w:pPr>
              <w:spacing w:after="0" w:line="276" w:lineRule="auto"/>
              <w:jc w:val="center"/>
              <w:rPr>
                <w:color w:val="auto"/>
                <w:sz w:val="20"/>
                <w:szCs w:val="20"/>
              </w:rPr>
            </w:pPr>
            <w:r w:rsidRPr="00D305D7">
              <w:rPr>
                <w:color w:val="auto"/>
                <w:sz w:val="20"/>
                <w:szCs w:val="20"/>
              </w:rPr>
              <w:t xml:space="preserve">P: </w:t>
            </w:r>
            <w:r w:rsidRPr="00D305D7">
              <w:rPr>
                <w:sz w:val="20"/>
                <w:szCs w:val="20"/>
              </w:rPr>
              <w:t>220, 403</w:t>
            </w:r>
          </w:p>
        </w:tc>
      </w:tr>
    </w:tbl>
    <w:p w:rsidR="00D305D7" w:rsidRDefault="00D305D7" w:rsidP="000E76F5">
      <w:pPr>
        <w:tabs>
          <w:tab w:val="left" w:pos="1701"/>
          <w:tab w:val="left" w:pos="1985"/>
        </w:tabs>
        <w:ind w:left="1980" w:hanging="1980"/>
      </w:pPr>
      <w:r>
        <w:rPr>
          <w:noProof/>
          <w:lang w:eastAsia="ja-JP"/>
        </w:rPr>
        <w:drawing>
          <wp:anchor distT="0" distB="0" distL="114300" distR="114300" simplePos="0" relativeHeight="251713024" behindDoc="1" locked="0" layoutInCell="1" allowOverlap="1">
            <wp:simplePos x="0" y="0"/>
            <wp:positionH relativeFrom="column">
              <wp:posOffset>1386205</wp:posOffset>
            </wp:positionH>
            <wp:positionV relativeFrom="paragraph">
              <wp:posOffset>190500</wp:posOffset>
            </wp:positionV>
            <wp:extent cx="984250" cy="946150"/>
            <wp:effectExtent l="19050" t="0" r="6350" b="0"/>
            <wp:wrapTight wrapText="bothSides">
              <wp:wrapPolygon edited="0">
                <wp:start x="-418" y="0"/>
                <wp:lineTo x="-418" y="21310"/>
                <wp:lineTo x="21739" y="21310"/>
                <wp:lineTo x="21739" y="0"/>
                <wp:lineTo x="-418"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984250" cy="9461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12000" behindDoc="1" locked="0" layoutInCell="1" allowOverlap="1">
            <wp:simplePos x="0" y="0"/>
            <wp:positionH relativeFrom="column">
              <wp:posOffset>160655</wp:posOffset>
            </wp:positionH>
            <wp:positionV relativeFrom="paragraph">
              <wp:posOffset>190500</wp:posOffset>
            </wp:positionV>
            <wp:extent cx="977900" cy="981075"/>
            <wp:effectExtent l="19050" t="0" r="0" b="0"/>
            <wp:wrapTight wrapText="bothSides">
              <wp:wrapPolygon edited="0">
                <wp:start x="-421" y="0"/>
                <wp:lineTo x="-421" y="21390"/>
                <wp:lineTo x="21460" y="21390"/>
                <wp:lineTo x="21460" y="0"/>
                <wp:lineTo x="-421" y="0"/>
              </wp:wrapPolygon>
            </wp:wrapTight>
            <wp:docPr id="1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977900" cy="981075"/>
                    </a:xfrm>
                    <a:prstGeom prst="rect">
                      <a:avLst/>
                    </a:prstGeom>
                    <a:noFill/>
                    <a:ln w="9525">
                      <a:noFill/>
                      <a:miter lim="800000"/>
                      <a:headEnd/>
                      <a:tailEnd/>
                    </a:ln>
                  </pic:spPr>
                </pic:pic>
              </a:graphicData>
            </a:graphic>
          </wp:anchor>
        </w:drawing>
      </w:r>
    </w:p>
    <w:p w:rsidR="00D305D7" w:rsidRDefault="00D305D7" w:rsidP="000E76F5">
      <w:pPr>
        <w:tabs>
          <w:tab w:val="left" w:pos="1701"/>
          <w:tab w:val="left" w:pos="1985"/>
        </w:tabs>
        <w:ind w:left="1980" w:hanging="1980"/>
      </w:pPr>
    </w:p>
    <w:p w:rsidR="00D305D7" w:rsidRDefault="00D305D7" w:rsidP="000E76F5">
      <w:pPr>
        <w:tabs>
          <w:tab w:val="left" w:pos="1701"/>
          <w:tab w:val="left" w:pos="1985"/>
        </w:tabs>
        <w:ind w:left="1980" w:hanging="1980"/>
      </w:pPr>
    </w:p>
    <w:p w:rsidR="000E76F5" w:rsidRDefault="000E76F5" w:rsidP="000E76F5">
      <w:pPr>
        <w:tabs>
          <w:tab w:val="left" w:pos="1701"/>
          <w:tab w:val="left" w:pos="1985"/>
        </w:tabs>
        <w:ind w:left="1980" w:hanging="1980"/>
      </w:pPr>
    </w:p>
    <w:p w:rsidR="000E76F5" w:rsidRDefault="000E76F5" w:rsidP="000E76F5">
      <w:pPr>
        <w:tabs>
          <w:tab w:val="left" w:pos="1701"/>
          <w:tab w:val="left" w:pos="1985"/>
        </w:tabs>
        <w:ind w:left="1980" w:hanging="1980"/>
      </w:pPr>
      <w:r>
        <w:lastRenderedPageBreak/>
        <w:t xml:space="preserve">Materialien: </w:t>
      </w:r>
      <w:r>
        <w:tab/>
      </w:r>
      <w:r>
        <w:tab/>
      </w:r>
      <w:r w:rsidR="00D305D7">
        <w:t xml:space="preserve">Sauerstoffgasflasche, Plastikschläuche, 2x durchbohrte Stopfen mit Glasrohr, Verbrennungsrohr, </w:t>
      </w:r>
      <w:r w:rsidR="00344B25">
        <w:t>Glaswolle, Stativ mit Klammer</w:t>
      </w:r>
      <w:r w:rsidR="00E037B0">
        <w:t>, Bunsenbrenner</w:t>
      </w:r>
      <w:r w:rsidR="002D1DFA">
        <w:t>.</w:t>
      </w:r>
    </w:p>
    <w:p w:rsidR="000E76F5" w:rsidRPr="00ED07C2" w:rsidRDefault="000E76F5" w:rsidP="000E76F5">
      <w:pPr>
        <w:tabs>
          <w:tab w:val="left" w:pos="1701"/>
          <w:tab w:val="left" w:pos="1985"/>
        </w:tabs>
        <w:ind w:left="1980" w:hanging="1980"/>
      </w:pPr>
      <w:r>
        <w:t>Chemikalien:</w:t>
      </w:r>
      <w:r>
        <w:tab/>
      </w:r>
      <w:r>
        <w:tab/>
      </w:r>
      <w:r w:rsidR="00344B25">
        <w:t>ca. 5g Sand, Sauerstoff, ca. 8 Aktivkohle, 5g Eisen(III)-oxid.</w:t>
      </w:r>
    </w:p>
    <w:p w:rsidR="00344B25" w:rsidRDefault="000E76F5" w:rsidP="000E76F5">
      <w:pPr>
        <w:tabs>
          <w:tab w:val="left" w:pos="1701"/>
          <w:tab w:val="left" w:pos="1985"/>
        </w:tabs>
        <w:ind w:left="1980" w:hanging="1980"/>
      </w:pPr>
      <w:r>
        <w:t xml:space="preserve">Durchführung: </w:t>
      </w:r>
      <w:r>
        <w:tab/>
      </w:r>
      <w:r>
        <w:tab/>
      </w:r>
      <w:r w:rsidR="00E037B0">
        <w:t>Der A</w:t>
      </w:r>
      <w:r w:rsidR="00344B25">
        <w:t xml:space="preserve">ufbau erfolgt analog zu der </w:t>
      </w:r>
      <w:r w:rsidR="00096145">
        <w:fldChar w:fldCharType="begin"/>
      </w:r>
      <w:r w:rsidR="00E037B0">
        <w:instrText xml:space="preserve"> REF _Ref337155691 \h </w:instrText>
      </w:r>
      <w:r w:rsidR="00096145">
        <w:fldChar w:fldCharType="separate"/>
      </w:r>
      <w:r w:rsidR="00E037B0">
        <w:t xml:space="preserve">Abbildung </w:t>
      </w:r>
      <w:r w:rsidR="00E037B0">
        <w:rPr>
          <w:noProof/>
        </w:rPr>
        <w:t>3</w:t>
      </w:r>
      <w:r w:rsidR="00096145">
        <w:fldChar w:fldCharType="end"/>
      </w:r>
      <w:r w:rsidR="00E037B0">
        <w:t xml:space="preserve"> </w:t>
      </w:r>
      <w:r w:rsidR="003E59D4">
        <w:t xml:space="preserve">wobei </w:t>
      </w:r>
      <w:r w:rsidR="00E037B0">
        <w:t>im Verbrennungsrohr eine Schichtung</w:t>
      </w:r>
      <w:r w:rsidR="003E59D4">
        <w:t xml:space="preserve"> vorgenommen wird</w:t>
      </w:r>
      <w:r w:rsidR="00E037B0">
        <w:t xml:space="preserve">: Glaswolle (5 cm) - Sand (1 cm) – Aktivkohle (2 cm) – Eisenerz (1 cm) – Aktivkohle (2 cm) – Eisenerz (1 cm) – Sand (1 cm) – </w:t>
      </w:r>
      <w:r w:rsidR="003E59D4">
        <w:t>Glaswolle (5 cm). Zunäc</w:t>
      </w:r>
      <w:r w:rsidR="00E037B0">
        <w:t>h</w:t>
      </w:r>
      <w:r w:rsidR="003E59D4">
        <w:t>s</w:t>
      </w:r>
      <w:r w:rsidR="00E037B0">
        <w:t>t wird ohne Sauerstoffzufuhr die linke Aktivkohleschicht solange mit dem Busenbrenner erwärmt, bis diese glüht. Danach wird eine schwache Luftzufuhr eingestellt und die gesamte Reaktionsmischung für ca. 10 min weiter erwärmt. Nach Abkühlen der Apparatur werden die Produkte auf ihre Eigenschaften untersucht (Farbe, Form, Magnetismus)</w:t>
      </w:r>
    </w:p>
    <w:p w:rsidR="00E037B0" w:rsidRDefault="00E037B0" w:rsidP="00E037B0">
      <w:pPr>
        <w:tabs>
          <w:tab w:val="left" w:pos="1701"/>
          <w:tab w:val="left" w:pos="1985"/>
        </w:tabs>
        <w:ind w:left="1980" w:hanging="1980"/>
      </w:pPr>
      <w:r>
        <w:t>Beobachtung:</w:t>
      </w:r>
      <w:r>
        <w:tab/>
      </w:r>
      <w:r>
        <w:tab/>
      </w:r>
      <w:r>
        <w:tab/>
        <w:t>Es lässt sich ein orangenes Glühen im Verbrennungsrohr beobachten. Nach Abkühlen</w:t>
      </w:r>
      <w:r w:rsidR="006A57A6">
        <w:t xml:space="preserve"> bildet sich ein dunkelgrauer</w:t>
      </w:r>
      <w:r w:rsidR="003E59D4">
        <w:t>,</w:t>
      </w:r>
      <w:r w:rsidR="006A57A6">
        <w:t xml:space="preserve"> metallischer Feststoff. Die Probe auf Magnetismus ist positiv.</w:t>
      </w:r>
    </w:p>
    <w:p w:rsidR="00E037B0" w:rsidRDefault="00E037B0" w:rsidP="000E76F5">
      <w:pPr>
        <w:tabs>
          <w:tab w:val="left" w:pos="1701"/>
          <w:tab w:val="left" w:pos="1985"/>
        </w:tabs>
        <w:ind w:left="1980" w:hanging="1980"/>
      </w:pPr>
    </w:p>
    <w:p w:rsidR="00E037B0" w:rsidRDefault="00E037B0" w:rsidP="00E037B0">
      <w:pPr>
        <w:keepNext/>
        <w:tabs>
          <w:tab w:val="left" w:pos="1701"/>
          <w:tab w:val="left" w:pos="1985"/>
        </w:tabs>
        <w:ind w:left="1980" w:hanging="1980"/>
      </w:pPr>
      <w:r>
        <w:rPr>
          <w:noProof/>
          <w:lang w:eastAsia="ja-JP"/>
        </w:rPr>
        <w:drawing>
          <wp:inline distT="0" distB="0" distL="0" distR="0">
            <wp:extent cx="5549900" cy="2753534"/>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549900" cy="2753534"/>
                    </a:xfrm>
                    <a:prstGeom prst="rect">
                      <a:avLst/>
                    </a:prstGeom>
                    <a:noFill/>
                    <a:ln w="9525">
                      <a:noFill/>
                      <a:miter lim="800000"/>
                      <a:headEnd/>
                      <a:tailEnd/>
                    </a:ln>
                  </pic:spPr>
                </pic:pic>
              </a:graphicData>
            </a:graphic>
          </wp:inline>
        </w:drawing>
      </w:r>
    </w:p>
    <w:p w:rsidR="000E76F5" w:rsidRDefault="00E037B0" w:rsidP="00E037B0">
      <w:pPr>
        <w:pStyle w:val="Beschriftung"/>
      </w:pPr>
      <w:bookmarkStart w:id="7" w:name="_Ref337155691"/>
      <w:r>
        <w:t xml:space="preserve">Abbildung </w:t>
      </w:r>
      <w:r w:rsidR="00A06FB2">
        <w:fldChar w:fldCharType="begin"/>
      </w:r>
      <w:r w:rsidR="00A06FB2">
        <w:instrText xml:space="preserve"> SEQ Abbildung \* ARABIC </w:instrText>
      </w:r>
      <w:r w:rsidR="00A06FB2">
        <w:fldChar w:fldCharType="separate"/>
      </w:r>
      <w:r w:rsidR="00542444">
        <w:rPr>
          <w:noProof/>
        </w:rPr>
        <w:t>3</w:t>
      </w:r>
      <w:r w:rsidR="00A06FB2">
        <w:rPr>
          <w:noProof/>
        </w:rPr>
        <w:fldChar w:fldCharType="end"/>
      </w:r>
      <w:bookmarkEnd w:id="7"/>
      <w:r>
        <w:t>: Versuchsaufbau des Versuchs "Hochofen Nachbau"</w:t>
      </w:r>
    </w:p>
    <w:p w:rsidR="0068227F" w:rsidRDefault="0068227F" w:rsidP="00F652E6">
      <w:pPr>
        <w:tabs>
          <w:tab w:val="left" w:pos="1701"/>
          <w:tab w:val="left" w:pos="1985"/>
        </w:tabs>
        <w:ind w:left="1980" w:hanging="1980"/>
      </w:pPr>
    </w:p>
    <w:p w:rsidR="000E76F5" w:rsidRDefault="000E76F5" w:rsidP="00F652E6">
      <w:pPr>
        <w:tabs>
          <w:tab w:val="left" w:pos="1701"/>
          <w:tab w:val="left" w:pos="1985"/>
        </w:tabs>
        <w:ind w:left="1980" w:hanging="1980"/>
      </w:pPr>
      <w:r>
        <w:t>Deutung:</w:t>
      </w:r>
      <w:r>
        <w:tab/>
      </w:r>
      <w:r>
        <w:tab/>
      </w:r>
      <w:r>
        <w:tab/>
      </w:r>
      <w:r w:rsidR="00CD7AF9">
        <w:t>Durch den Sauerstoffmangel erfolgt nur eine unvollständige Verbrennung zu Kohlenstoffmonoxid, dieses reduziert dann das Eisen(III)-oxid.</w:t>
      </w:r>
    </w:p>
    <w:p w:rsidR="008F0C32" w:rsidRPr="0068227F" w:rsidRDefault="008F0C32" w:rsidP="00CD7AF9">
      <w:pPr>
        <w:numPr>
          <w:ilvl w:val="0"/>
          <w:numId w:val="28"/>
        </w:numPr>
        <w:tabs>
          <w:tab w:val="num" w:pos="720"/>
          <w:tab w:val="left" w:pos="1701"/>
          <w:tab w:val="left" w:pos="1985"/>
        </w:tabs>
        <w:rPr>
          <w:rFonts w:eastAsia="MS Mincho"/>
          <w:lang w:val="en-US"/>
        </w:rPr>
      </w:pPr>
      <w:r w:rsidRPr="0068227F">
        <w:rPr>
          <w:rFonts w:eastAsia="MS Mincho"/>
          <w:lang w:val="en-US"/>
        </w:rPr>
        <w:t xml:space="preserve">3 CO </w:t>
      </w:r>
      <w:r w:rsidR="0068227F" w:rsidRPr="0068227F">
        <w:rPr>
          <w:rFonts w:eastAsia="MS Mincho"/>
          <w:lang w:val="en-US"/>
        </w:rPr>
        <w:t>(g)</w:t>
      </w:r>
      <w:r w:rsidRPr="0068227F">
        <w:rPr>
          <w:rFonts w:eastAsia="MS Mincho"/>
          <w:lang w:val="en-US"/>
        </w:rPr>
        <w:t>+ Fe</w:t>
      </w:r>
      <w:r w:rsidRPr="0068227F">
        <w:rPr>
          <w:rFonts w:eastAsia="MS Mincho"/>
          <w:vertAlign w:val="subscript"/>
          <w:lang w:val="en-US"/>
        </w:rPr>
        <w:t>2</w:t>
      </w:r>
      <w:r w:rsidRPr="0068227F">
        <w:rPr>
          <w:rFonts w:eastAsia="MS Mincho"/>
          <w:lang w:val="en-US"/>
        </w:rPr>
        <w:t>O</w:t>
      </w:r>
      <w:r w:rsidRPr="0068227F">
        <w:rPr>
          <w:rFonts w:eastAsia="MS Mincho"/>
          <w:vertAlign w:val="subscript"/>
          <w:lang w:val="en-US"/>
        </w:rPr>
        <w:t xml:space="preserve">3 </w:t>
      </w:r>
      <w:r w:rsidR="0068227F" w:rsidRPr="0068227F">
        <w:rPr>
          <w:rFonts w:eastAsia="MS Mincho"/>
          <w:lang w:val="en-US"/>
        </w:rPr>
        <w:t>(s)</w:t>
      </w:r>
      <w:r w:rsidRPr="00CD7AF9">
        <w:rPr>
          <w:rFonts w:eastAsia="MS Mincho"/>
        </w:rPr>
        <w:sym w:font="Wingdings" w:char="00E0"/>
      </w:r>
      <w:r w:rsidRPr="0068227F">
        <w:rPr>
          <w:rFonts w:eastAsia="MS Mincho"/>
          <w:lang w:val="en-US"/>
        </w:rPr>
        <w:t xml:space="preserve"> 3 CO</w:t>
      </w:r>
      <w:r w:rsidRPr="0068227F">
        <w:rPr>
          <w:rFonts w:eastAsia="MS Mincho"/>
          <w:vertAlign w:val="subscript"/>
          <w:lang w:val="en-US"/>
        </w:rPr>
        <w:t xml:space="preserve">2 </w:t>
      </w:r>
      <w:r w:rsidR="0068227F" w:rsidRPr="0068227F">
        <w:rPr>
          <w:rFonts w:eastAsia="MS Mincho"/>
          <w:lang w:val="en-US"/>
        </w:rPr>
        <w:t>(g)</w:t>
      </w:r>
      <w:r w:rsidRPr="0068227F">
        <w:rPr>
          <w:rFonts w:eastAsia="MS Mincho"/>
          <w:lang w:val="en-US"/>
        </w:rPr>
        <w:t>+ 2 Fe</w:t>
      </w:r>
      <w:r w:rsidR="0068227F" w:rsidRPr="0068227F">
        <w:rPr>
          <w:rFonts w:eastAsia="MS Mincho"/>
          <w:lang w:val="en-US"/>
        </w:rPr>
        <w:t xml:space="preserve"> (l)</w:t>
      </w:r>
      <w:r w:rsidRPr="0068227F">
        <w:rPr>
          <w:rFonts w:eastAsia="MS Mincho"/>
          <w:lang w:val="en-US"/>
        </w:rPr>
        <w:t xml:space="preserve"> </w:t>
      </w:r>
      <w:r w:rsidR="0068227F">
        <w:rPr>
          <w:rFonts w:eastAsia="MS Mincho"/>
          <w:lang w:val="en-US"/>
        </w:rPr>
        <w:t xml:space="preserve"> </w:t>
      </w:r>
      <w:r w:rsidR="0068227F">
        <w:rPr>
          <w:rFonts w:eastAsia="MS Mincho"/>
          <w:lang w:val="en-US"/>
        </w:rPr>
        <w:tab/>
        <w:t>|-22kJ/</w:t>
      </w:r>
      <w:proofErr w:type="spellStart"/>
      <w:r w:rsidR="0068227F">
        <w:rPr>
          <w:rFonts w:eastAsia="MS Mincho"/>
          <w:lang w:val="en-US"/>
        </w:rPr>
        <w:t>mol</w:t>
      </w:r>
      <w:proofErr w:type="spellEnd"/>
    </w:p>
    <w:p w:rsidR="00894ECF" w:rsidRPr="006A57A6" w:rsidRDefault="00F97771" w:rsidP="00F97771">
      <w:pPr>
        <w:tabs>
          <w:tab w:val="left" w:pos="1701"/>
          <w:tab w:val="left" w:pos="1985"/>
        </w:tabs>
        <w:ind w:left="1980"/>
        <w:rPr>
          <w:rFonts w:eastAsia="MS Mincho"/>
        </w:rPr>
      </w:pPr>
      <w:r w:rsidRPr="00706901">
        <w:rPr>
          <w:rFonts w:eastAsia="MS Mincho"/>
          <w:lang w:val="en-US"/>
        </w:rPr>
        <w:lastRenderedPageBreak/>
        <w:tab/>
      </w:r>
      <w:r w:rsidR="006A57A6" w:rsidRPr="006A57A6">
        <w:rPr>
          <w:rFonts w:eastAsia="MS Mincho"/>
        </w:rPr>
        <w:t>Bei dem Reaktionsprodukt handelt e</w:t>
      </w:r>
      <w:r w:rsidR="006A57A6">
        <w:rPr>
          <w:rFonts w:eastAsia="MS Mincho"/>
        </w:rPr>
        <w:t>s sich um verunreinigtes Eisen, was zunächst flüssig ist und sich zu einem Stück zusammenlagert, bevor es erstarrt.</w:t>
      </w:r>
    </w:p>
    <w:p w:rsidR="00894ECF" w:rsidRDefault="00894ECF" w:rsidP="0068227F">
      <w:pPr>
        <w:tabs>
          <w:tab w:val="left" w:pos="1701"/>
          <w:tab w:val="left" w:pos="1985"/>
        </w:tabs>
        <w:ind w:left="1980" w:hanging="1980"/>
      </w:pPr>
      <w:r>
        <w:t xml:space="preserve">Entsorgung: </w:t>
      </w:r>
      <w:r>
        <w:tab/>
      </w:r>
      <w:r>
        <w:tab/>
      </w:r>
      <w:r w:rsidRPr="00894ECF">
        <w:rPr>
          <w:color w:val="000000" w:themeColor="text1"/>
        </w:rPr>
        <w:t xml:space="preserve">Die Entsorgung </w:t>
      </w:r>
      <w:r w:rsidR="0056343A">
        <w:rPr>
          <w:color w:val="000000" w:themeColor="text1"/>
        </w:rPr>
        <w:t xml:space="preserve">erfolgt nach Abkühlung (!!) </w:t>
      </w:r>
      <w:r w:rsidRPr="00894ECF">
        <w:rPr>
          <w:color w:val="000000" w:themeColor="text1"/>
        </w:rPr>
        <w:t>im Hausmüll.</w:t>
      </w:r>
      <w:r>
        <w:rPr>
          <w:color w:val="000000" w:themeColor="text1"/>
        </w:rPr>
        <w:t xml:space="preserve"> Die gegebenenfalls eingesetzte </w:t>
      </w:r>
      <w:proofErr w:type="spellStart"/>
      <w:r>
        <w:rPr>
          <w:color w:val="000000" w:themeColor="text1"/>
        </w:rPr>
        <w:t>Calciumhydroxidlösung</w:t>
      </w:r>
      <w:proofErr w:type="spellEnd"/>
      <w:r>
        <w:rPr>
          <w:color w:val="000000" w:themeColor="text1"/>
        </w:rPr>
        <w:t xml:space="preserve"> wird in den Säure-Base Abfall gegeben.</w:t>
      </w:r>
    </w:p>
    <w:p w:rsidR="0068227F" w:rsidRPr="0068227F" w:rsidRDefault="0068227F" w:rsidP="0068227F">
      <w:pPr>
        <w:tabs>
          <w:tab w:val="left" w:pos="1701"/>
          <w:tab w:val="left" w:pos="1985"/>
        </w:tabs>
        <w:ind w:left="1980" w:hanging="1980"/>
      </w:pPr>
      <w:r w:rsidRPr="0068227F">
        <w:t>Literatur:</w:t>
      </w:r>
      <w:r w:rsidRPr="0068227F">
        <w:tab/>
      </w:r>
      <w:r>
        <w:tab/>
        <w:t>T. Seilnacht.</w:t>
      </w:r>
      <w:r w:rsidR="00F97771">
        <w:t xml:space="preserve"> 2009.</w:t>
      </w:r>
      <w:r>
        <w:t xml:space="preserve"> </w:t>
      </w:r>
      <w:r w:rsidRPr="0068227F">
        <w:t xml:space="preserve">http://www.seilnacht.com/versuche/redureak.html </w:t>
      </w:r>
      <w:r w:rsidRPr="0068227F">
        <w:tab/>
      </w:r>
      <w:r>
        <w:t xml:space="preserve"> </w:t>
      </w:r>
      <w:r w:rsidRPr="0068227F">
        <w:t>(abgerufen am 3.10.2012 um 17 Uhr)</w:t>
      </w:r>
    </w:p>
    <w:p w:rsidR="000E76F5" w:rsidRDefault="00A06FB2" w:rsidP="000E76F5">
      <w:pPr>
        <w:tabs>
          <w:tab w:val="left" w:pos="1701"/>
          <w:tab w:val="left" w:pos="1985"/>
        </w:tabs>
        <w:ind w:left="1980" w:hanging="1980"/>
      </w:pPr>
      <w:r>
        <w:pict>
          <v:shape id="_x0000_s1266" type="#_x0000_t202" style="width:462.45pt;height:42.6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266">
              <w:txbxContent>
                <w:p w:rsidR="008F0C32" w:rsidRPr="007E69BD" w:rsidRDefault="008F0C32" w:rsidP="000E76F5">
                  <w:pPr>
                    <w:rPr>
                      <w:color w:val="1F497D"/>
                    </w:rPr>
                  </w:pPr>
                  <w:r>
                    <w:rPr>
                      <w:color w:val="1F497D"/>
                    </w:rPr>
                    <w:t xml:space="preserve">Sofern gewünscht, kann das gasförmige Reaktionsprodukt Kohlenstoffdioxid </w:t>
                  </w:r>
                  <w:r w:rsidR="003E59D4">
                    <w:rPr>
                      <w:color w:val="1F497D"/>
                    </w:rPr>
                    <w:t xml:space="preserve">noch zur Nachweisreaktion </w:t>
                  </w:r>
                  <w:r>
                    <w:rPr>
                      <w:color w:val="1F497D"/>
                    </w:rPr>
                    <w:t xml:space="preserve">durch eine gesättigte </w:t>
                  </w:r>
                  <w:proofErr w:type="spellStart"/>
                  <w:r>
                    <w:rPr>
                      <w:color w:val="1F497D"/>
                    </w:rPr>
                    <w:t>Calciumhydroxidlösung</w:t>
                  </w:r>
                  <w:proofErr w:type="spellEnd"/>
                  <w:r>
                    <w:rPr>
                      <w:color w:val="1F497D"/>
                    </w:rPr>
                    <w:t xml:space="preserve"> geleitet werden. </w:t>
                  </w:r>
                </w:p>
              </w:txbxContent>
            </v:textbox>
            <w10:wrap type="none"/>
            <w10:anchorlock/>
          </v:shape>
        </w:pict>
      </w:r>
    </w:p>
    <w:p w:rsidR="00EE4130" w:rsidRPr="00AC1FE7" w:rsidRDefault="00EE4130" w:rsidP="000E76F5">
      <w:pPr>
        <w:tabs>
          <w:tab w:val="left" w:pos="1701"/>
          <w:tab w:val="left" w:pos="1985"/>
        </w:tabs>
        <w:ind w:left="1980" w:hanging="1980"/>
        <w:rPr>
          <w:rFonts w:eastAsia="MS Mincho"/>
        </w:rPr>
      </w:pPr>
    </w:p>
    <w:p w:rsidR="00B619BB" w:rsidRDefault="00994634" w:rsidP="005669B2">
      <w:pPr>
        <w:pStyle w:val="berschrift1"/>
      </w:pPr>
      <w:bookmarkStart w:id="8" w:name="_Toc337817460"/>
      <w:r>
        <w:t>Schülerversuche</w:t>
      </w:r>
      <w:bookmarkEnd w:id="8"/>
      <w:r w:rsidR="000D10FB">
        <w:t xml:space="preserve"> </w:t>
      </w:r>
    </w:p>
    <w:p w:rsidR="0087178B" w:rsidRDefault="0087178B" w:rsidP="0087178B">
      <w:pPr>
        <w:pStyle w:val="berschrift2"/>
        <w:numPr>
          <w:ilvl w:val="1"/>
          <w:numId w:val="1"/>
        </w:numPr>
      </w:pPr>
      <w:bookmarkStart w:id="9" w:name="_Toc336239041"/>
      <w:bookmarkStart w:id="10" w:name="_Toc337817461"/>
      <w:r>
        <w:t xml:space="preserve">V 1 – </w:t>
      </w:r>
      <w:bookmarkEnd w:id="9"/>
      <w:r>
        <w:t>„</w:t>
      </w:r>
      <w:r w:rsidR="006A57A6" w:rsidRPr="006B4C2C">
        <w:rPr>
          <w:color w:val="000000" w:themeColor="text1"/>
        </w:rPr>
        <w:t>Kupfergewinnung mit Eisenpulver“</w:t>
      </w:r>
      <w:bookmarkEnd w:id="10"/>
    </w:p>
    <w:p w:rsidR="00EE4130" w:rsidRPr="00401750" w:rsidRDefault="00A06FB2" w:rsidP="0087178B">
      <w:r>
        <w:rPr>
          <w:noProof/>
          <w:lang w:eastAsia="de-DE"/>
        </w:rPr>
        <w:pict>
          <v:shape id="_x0000_s1166" type="#_x0000_t202" style="position:absolute;left:0;text-align:left;margin-left:-.05pt;margin-top:5.95pt;width:462.45pt;height:62.85pt;z-index:251664896;mso-width-relative:margin;mso-height-relative:margin" strokecolor="#4bacc6" strokeweight="1pt">
            <v:stroke dashstyle="dash"/>
            <v:shadow color="#868686"/>
            <v:textbox style="mso-next-textbox:#_x0000_s1166">
              <w:txbxContent>
                <w:p w:rsidR="008F0C32" w:rsidRPr="00AC1FE7" w:rsidRDefault="008F0C32" w:rsidP="00EE4130">
                  <w:pPr>
                    <w:rPr>
                      <w:color w:val="1F497D"/>
                    </w:rPr>
                  </w:pPr>
                  <w:r>
                    <w:rPr>
                      <w:color w:val="1F497D"/>
                    </w:rPr>
                    <w:t xml:space="preserve">Der Versuch beinhaltet die Darstellung </w:t>
                  </w:r>
                  <w:r w:rsidR="00CD24C8">
                    <w:rPr>
                      <w:color w:val="1F497D"/>
                    </w:rPr>
                    <w:t>von elementarem</w:t>
                  </w:r>
                  <w:r>
                    <w:rPr>
                      <w:color w:val="1F497D"/>
                    </w:rPr>
                    <w:t xml:space="preserve"> Kupfer aus Kupfer(II)-oxid. Im Umgang mit dem Bunsenbrenner sollten die </w:t>
                  </w:r>
                  <w:proofErr w:type="spellStart"/>
                  <w:r>
                    <w:rPr>
                      <w:color w:val="1F497D"/>
                    </w:rPr>
                    <w:t>SuS</w:t>
                  </w:r>
                  <w:proofErr w:type="spellEnd"/>
                  <w:r>
                    <w:rPr>
                      <w:color w:val="1F497D"/>
                    </w:rPr>
                    <w:t xml:space="preserve"> sicher sein. Außerdem muss vorher die chemische Reaktion thematisiert werden. </w:t>
                  </w:r>
                </w:p>
              </w:txbxContent>
            </v:textbox>
            <w10:wrap type="square"/>
          </v:shape>
        </w:pict>
      </w:r>
    </w:p>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0518DF" w:rsidRPr="00AC1FE7" w:rsidTr="00424B95">
        <w:tc>
          <w:tcPr>
            <w:tcW w:w="6487" w:type="dxa"/>
            <w:gridSpan w:val="3"/>
            <w:tcBorders>
              <w:top w:val="single" w:sz="8" w:space="0" w:color="4F81BD"/>
              <w:bottom w:val="single" w:sz="8" w:space="0" w:color="4F81BD"/>
            </w:tcBorders>
            <w:shd w:val="clear" w:color="auto" w:fill="auto"/>
            <w:vAlign w:val="center"/>
          </w:tcPr>
          <w:p w:rsidR="000518DF" w:rsidRPr="00AC1FE7" w:rsidRDefault="000518DF" w:rsidP="00424B95">
            <w:pPr>
              <w:spacing w:after="0"/>
              <w:jc w:val="center"/>
              <w:rPr>
                <w:b/>
                <w:bCs/>
                <w:sz w:val="20"/>
              </w:rPr>
            </w:pPr>
            <w:r w:rsidRPr="00AC1FE7">
              <w:rPr>
                <w:b/>
                <w:bCs/>
                <w:sz w:val="20"/>
              </w:rPr>
              <w:t>Gefahrenstoffe</w:t>
            </w:r>
          </w:p>
        </w:tc>
        <w:tc>
          <w:tcPr>
            <w:tcW w:w="3284" w:type="dxa"/>
            <w:vMerge w:val="restart"/>
            <w:tcBorders>
              <w:top w:val="nil"/>
            </w:tcBorders>
            <w:shd w:val="clear" w:color="auto" w:fill="auto"/>
          </w:tcPr>
          <w:p w:rsidR="000518DF" w:rsidRPr="00AC1FE7" w:rsidRDefault="000518DF" w:rsidP="0087178B">
            <w:pPr>
              <w:spacing w:after="0"/>
              <w:jc w:val="center"/>
              <w:rPr>
                <w:b/>
                <w:bCs/>
                <w:noProof/>
                <w:color w:val="0000FF"/>
                <w:lang w:eastAsia="de-DE"/>
              </w:rPr>
            </w:pPr>
          </w:p>
        </w:tc>
      </w:tr>
      <w:tr w:rsidR="000518DF" w:rsidRPr="00AC1FE7" w:rsidTr="00424B95">
        <w:trPr>
          <w:trHeight w:val="280"/>
        </w:trPr>
        <w:tc>
          <w:tcPr>
            <w:tcW w:w="2259" w:type="dxa"/>
            <w:shd w:val="clear" w:color="auto" w:fill="D3DFEE"/>
            <w:vAlign w:val="center"/>
          </w:tcPr>
          <w:p w:rsidR="000518DF" w:rsidRPr="009D7070" w:rsidRDefault="00EE4130" w:rsidP="00D11A88">
            <w:pPr>
              <w:spacing w:after="0" w:line="276" w:lineRule="auto"/>
              <w:ind w:right="-180"/>
              <w:jc w:val="center"/>
              <w:rPr>
                <w:bCs/>
                <w:sz w:val="20"/>
                <w:szCs w:val="20"/>
              </w:rPr>
            </w:pPr>
            <w:r w:rsidRPr="009D7070">
              <w:rPr>
                <w:bCs/>
                <w:sz w:val="20"/>
                <w:szCs w:val="20"/>
              </w:rPr>
              <w:t>Kupfer(II)-oxid</w:t>
            </w:r>
          </w:p>
        </w:tc>
        <w:tc>
          <w:tcPr>
            <w:tcW w:w="1677" w:type="dxa"/>
            <w:tcBorders>
              <w:left w:val="nil"/>
              <w:right w:val="nil"/>
            </w:tcBorders>
            <w:shd w:val="clear" w:color="auto" w:fill="D3DFEE"/>
            <w:vAlign w:val="center"/>
          </w:tcPr>
          <w:p w:rsidR="000518DF" w:rsidRPr="009D7070" w:rsidRDefault="000518DF" w:rsidP="00EE4130">
            <w:pPr>
              <w:spacing w:after="0" w:line="276" w:lineRule="auto"/>
              <w:jc w:val="center"/>
              <w:rPr>
                <w:color w:val="auto"/>
                <w:sz w:val="20"/>
                <w:szCs w:val="20"/>
              </w:rPr>
            </w:pPr>
            <w:r w:rsidRPr="009D7070">
              <w:rPr>
                <w:color w:val="auto"/>
                <w:sz w:val="20"/>
                <w:szCs w:val="20"/>
              </w:rPr>
              <w:t>H:</w:t>
            </w:r>
            <w:r w:rsidR="00EE4130" w:rsidRPr="009D7070">
              <w:rPr>
                <w:color w:val="auto"/>
                <w:sz w:val="20"/>
                <w:szCs w:val="20"/>
              </w:rPr>
              <w:t xml:space="preserve"> 302, 410</w:t>
            </w:r>
            <w:r w:rsidRPr="009D7070">
              <w:rPr>
                <w:color w:val="auto"/>
                <w:sz w:val="20"/>
                <w:szCs w:val="20"/>
              </w:rPr>
              <w:t>-</w:t>
            </w:r>
          </w:p>
        </w:tc>
        <w:tc>
          <w:tcPr>
            <w:tcW w:w="2551" w:type="dxa"/>
            <w:shd w:val="clear" w:color="auto" w:fill="D3DFEE"/>
            <w:vAlign w:val="center"/>
          </w:tcPr>
          <w:p w:rsidR="000518DF" w:rsidRPr="009D7070" w:rsidRDefault="000518DF" w:rsidP="0087178B">
            <w:pPr>
              <w:spacing w:after="0" w:line="276" w:lineRule="auto"/>
              <w:jc w:val="center"/>
              <w:rPr>
                <w:color w:val="auto"/>
                <w:sz w:val="20"/>
                <w:szCs w:val="20"/>
              </w:rPr>
            </w:pPr>
            <w:r w:rsidRPr="009D7070">
              <w:rPr>
                <w:color w:val="auto"/>
                <w:sz w:val="20"/>
                <w:szCs w:val="20"/>
              </w:rPr>
              <w:t xml:space="preserve">P: </w:t>
            </w:r>
            <w:r w:rsidR="00EE4130" w:rsidRPr="009D7070">
              <w:rPr>
                <w:sz w:val="20"/>
                <w:szCs w:val="20"/>
              </w:rPr>
              <w:t>260, 273</w:t>
            </w:r>
          </w:p>
        </w:tc>
        <w:tc>
          <w:tcPr>
            <w:tcW w:w="3284" w:type="dxa"/>
            <w:vMerge/>
            <w:shd w:val="clear" w:color="auto" w:fill="D3DFEE"/>
          </w:tcPr>
          <w:p w:rsidR="000518DF" w:rsidRPr="00AC1FE7" w:rsidRDefault="000518DF" w:rsidP="00424B95">
            <w:pPr>
              <w:spacing w:after="0"/>
              <w:ind w:hanging="44"/>
              <w:jc w:val="center"/>
              <w:rPr>
                <w:color w:val="auto"/>
                <w:sz w:val="20"/>
              </w:rPr>
            </w:pPr>
          </w:p>
        </w:tc>
      </w:tr>
      <w:tr w:rsidR="000518DF" w:rsidRPr="00AC1FE7" w:rsidTr="00424B95">
        <w:tc>
          <w:tcPr>
            <w:tcW w:w="2259" w:type="dxa"/>
            <w:shd w:val="clear" w:color="auto" w:fill="auto"/>
            <w:vAlign w:val="center"/>
          </w:tcPr>
          <w:p w:rsidR="000518DF" w:rsidRPr="009D7070" w:rsidRDefault="009D7070" w:rsidP="009D7070">
            <w:pPr>
              <w:spacing w:after="0" w:line="276" w:lineRule="auto"/>
              <w:ind w:right="-180"/>
              <w:jc w:val="center"/>
              <w:rPr>
                <w:bCs/>
                <w:color w:val="auto"/>
                <w:sz w:val="20"/>
                <w:szCs w:val="20"/>
              </w:rPr>
            </w:pPr>
            <w:r w:rsidRPr="009D7070">
              <w:rPr>
                <w:bCs/>
                <w:color w:val="auto"/>
                <w:sz w:val="20"/>
                <w:szCs w:val="20"/>
              </w:rPr>
              <w:t>Eisenpulver</w:t>
            </w:r>
          </w:p>
        </w:tc>
        <w:tc>
          <w:tcPr>
            <w:tcW w:w="1677" w:type="dxa"/>
            <w:shd w:val="clear" w:color="auto" w:fill="auto"/>
            <w:vAlign w:val="center"/>
          </w:tcPr>
          <w:p w:rsidR="000518DF" w:rsidRPr="009D7070" w:rsidRDefault="000518DF" w:rsidP="0087178B">
            <w:pPr>
              <w:spacing w:after="0" w:line="276" w:lineRule="auto"/>
              <w:ind w:hanging="44"/>
              <w:jc w:val="center"/>
              <w:rPr>
                <w:color w:val="auto"/>
                <w:sz w:val="20"/>
                <w:szCs w:val="20"/>
              </w:rPr>
            </w:pPr>
            <w:r w:rsidRPr="009D7070">
              <w:rPr>
                <w:color w:val="auto"/>
                <w:sz w:val="20"/>
                <w:szCs w:val="20"/>
              </w:rPr>
              <w:t xml:space="preserve">H: </w:t>
            </w:r>
            <w:r w:rsidR="009D7070" w:rsidRPr="009D7070">
              <w:rPr>
                <w:sz w:val="20"/>
                <w:szCs w:val="20"/>
              </w:rPr>
              <w:t>228</w:t>
            </w:r>
          </w:p>
        </w:tc>
        <w:tc>
          <w:tcPr>
            <w:tcW w:w="2551" w:type="dxa"/>
            <w:shd w:val="clear" w:color="auto" w:fill="auto"/>
            <w:vAlign w:val="center"/>
          </w:tcPr>
          <w:p w:rsidR="000518DF" w:rsidRPr="009D7070" w:rsidRDefault="000518DF" w:rsidP="0087178B">
            <w:pPr>
              <w:spacing w:after="0" w:line="276" w:lineRule="auto"/>
              <w:ind w:hanging="44"/>
              <w:jc w:val="center"/>
              <w:rPr>
                <w:color w:val="auto"/>
                <w:sz w:val="20"/>
                <w:szCs w:val="20"/>
              </w:rPr>
            </w:pPr>
            <w:r w:rsidRPr="009D7070">
              <w:rPr>
                <w:color w:val="auto"/>
                <w:sz w:val="20"/>
                <w:szCs w:val="20"/>
              </w:rPr>
              <w:t xml:space="preserve">P: </w:t>
            </w:r>
            <w:r w:rsidR="009D7070" w:rsidRPr="009D7070">
              <w:rPr>
                <w:sz w:val="20"/>
                <w:szCs w:val="20"/>
              </w:rPr>
              <w:t>210</w:t>
            </w:r>
          </w:p>
        </w:tc>
        <w:tc>
          <w:tcPr>
            <w:tcW w:w="3284" w:type="dxa"/>
            <w:vMerge/>
            <w:tcBorders>
              <w:bottom w:val="nil"/>
            </w:tcBorders>
            <w:shd w:val="clear" w:color="auto" w:fill="auto"/>
          </w:tcPr>
          <w:p w:rsidR="000518DF" w:rsidRPr="00AC1FE7" w:rsidRDefault="000518DF" w:rsidP="00424B95">
            <w:pPr>
              <w:spacing w:after="0"/>
              <w:ind w:hanging="44"/>
              <w:jc w:val="center"/>
              <w:rPr>
                <w:color w:val="auto"/>
                <w:sz w:val="20"/>
              </w:rPr>
            </w:pPr>
          </w:p>
        </w:tc>
      </w:tr>
    </w:tbl>
    <w:p w:rsidR="0087178B" w:rsidRDefault="009D7070" w:rsidP="0087178B">
      <w:pPr>
        <w:tabs>
          <w:tab w:val="left" w:pos="1701"/>
          <w:tab w:val="left" w:pos="1985"/>
        </w:tabs>
        <w:ind w:left="1980" w:hanging="1980"/>
      </w:pPr>
      <w:r>
        <w:rPr>
          <w:noProof/>
          <w:lang w:eastAsia="ja-JP"/>
        </w:rPr>
        <w:drawing>
          <wp:anchor distT="0" distB="0" distL="114300" distR="114300" simplePos="0" relativeHeight="251716096" behindDoc="1" locked="0" layoutInCell="1" allowOverlap="1">
            <wp:simplePos x="0" y="0"/>
            <wp:positionH relativeFrom="column">
              <wp:posOffset>2091055</wp:posOffset>
            </wp:positionH>
            <wp:positionV relativeFrom="paragraph">
              <wp:posOffset>273685</wp:posOffset>
            </wp:positionV>
            <wp:extent cx="905510" cy="869950"/>
            <wp:effectExtent l="19050" t="0" r="8890" b="0"/>
            <wp:wrapTight wrapText="bothSides">
              <wp:wrapPolygon edited="0">
                <wp:start x="-454" y="0"/>
                <wp:lineTo x="-454" y="21285"/>
                <wp:lineTo x="21812" y="21285"/>
                <wp:lineTo x="21812" y="0"/>
                <wp:lineTo x="-454" y="0"/>
              </wp:wrapPolygon>
            </wp:wrapTight>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905510" cy="86995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15072" behindDoc="1" locked="0" layoutInCell="1" allowOverlap="1">
            <wp:simplePos x="0" y="0"/>
            <wp:positionH relativeFrom="column">
              <wp:posOffset>1049655</wp:posOffset>
            </wp:positionH>
            <wp:positionV relativeFrom="paragraph">
              <wp:posOffset>273685</wp:posOffset>
            </wp:positionV>
            <wp:extent cx="908050" cy="901700"/>
            <wp:effectExtent l="19050" t="0" r="6350" b="0"/>
            <wp:wrapTight wrapText="bothSides">
              <wp:wrapPolygon edited="0">
                <wp:start x="-453" y="0"/>
                <wp:lineTo x="-453" y="20992"/>
                <wp:lineTo x="21751" y="20992"/>
                <wp:lineTo x="21751" y="0"/>
                <wp:lineTo x="-453" y="0"/>
              </wp:wrapPolygon>
            </wp:wrapTight>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srcRect/>
                    <a:stretch>
                      <a:fillRect/>
                    </a:stretch>
                  </pic:blipFill>
                  <pic:spPr bwMode="auto">
                    <a:xfrm>
                      <a:off x="0" y="0"/>
                      <a:ext cx="908050" cy="90170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714048" behindDoc="1" locked="0" layoutInCell="1" allowOverlap="1">
            <wp:simplePos x="0" y="0"/>
            <wp:positionH relativeFrom="column">
              <wp:posOffset>71755</wp:posOffset>
            </wp:positionH>
            <wp:positionV relativeFrom="paragraph">
              <wp:posOffset>273685</wp:posOffset>
            </wp:positionV>
            <wp:extent cx="889000" cy="867410"/>
            <wp:effectExtent l="19050" t="0" r="6350" b="0"/>
            <wp:wrapTight wrapText="bothSides">
              <wp:wrapPolygon edited="0">
                <wp:start x="-463" y="0"/>
                <wp:lineTo x="-463" y="21347"/>
                <wp:lineTo x="21754" y="21347"/>
                <wp:lineTo x="21754" y="0"/>
                <wp:lineTo x="-463" y="0"/>
              </wp:wrapPolygon>
            </wp:wrapTight>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889000" cy="867410"/>
                    </a:xfrm>
                    <a:prstGeom prst="rect">
                      <a:avLst/>
                    </a:prstGeom>
                    <a:noFill/>
                    <a:ln w="9525">
                      <a:noFill/>
                      <a:miter lim="800000"/>
                      <a:headEnd/>
                      <a:tailEnd/>
                    </a:ln>
                  </pic:spPr>
                </pic:pic>
              </a:graphicData>
            </a:graphic>
          </wp:anchor>
        </w:drawing>
      </w:r>
    </w:p>
    <w:p w:rsidR="009D7070" w:rsidRDefault="009D7070" w:rsidP="0087178B">
      <w:pPr>
        <w:tabs>
          <w:tab w:val="left" w:pos="1701"/>
          <w:tab w:val="left" w:pos="1985"/>
        </w:tabs>
        <w:ind w:left="1980" w:hanging="1980"/>
      </w:pPr>
    </w:p>
    <w:p w:rsidR="009D7070" w:rsidRDefault="009D7070" w:rsidP="0087178B">
      <w:pPr>
        <w:tabs>
          <w:tab w:val="left" w:pos="1701"/>
          <w:tab w:val="left" w:pos="1985"/>
        </w:tabs>
        <w:ind w:left="1980" w:hanging="1980"/>
      </w:pPr>
    </w:p>
    <w:p w:rsidR="00C767B6" w:rsidRDefault="00C767B6" w:rsidP="0087178B">
      <w:pPr>
        <w:tabs>
          <w:tab w:val="left" w:pos="1701"/>
          <w:tab w:val="left" w:pos="1985"/>
        </w:tabs>
        <w:ind w:left="1980" w:hanging="1980"/>
      </w:pPr>
    </w:p>
    <w:p w:rsidR="00C767B6" w:rsidRDefault="00C767B6" w:rsidP="0087178B">
      <w:pPr>
        <w:tabs>
          <w:tab w:val="left" w:pos="1701"/>
          <w:tab w:val="left" w:pos="1985"/>
        </w:tabs>
        <w:ind w:left="1980" w:hanging="1980"/>
      </w:pPr>
    </w:p>
    <w:p w:rsidR="00C767B6" w:rsidRDefault="00C767B6" w:rsidP="0087178B">
      <w:pPr>
        <w:tabs>
          <w:tab w:val="left" w:pos="1701"/>
          <w:tab w:val="left" w:pos="1985"/>
        </w:tabs>
        <w:ind w:left="1980" w:hanging="1980"/>
      </w:pPr>
    </w:p>
    <w:p w:rsidR="00C767B6" w:rsidRDefault="00C767B6" w:rsidP="0087178B">
      <w:pPr>
        <w:tabs>
          <w:tab w:val="left" w:pos="1701"/>
          <w:tab w:val="left" w:pos="1985"/>
        </w:tabs>
        <w:ind w:left="1980" w:hanging="1980"/>
      </w:pPr>
    </w:p>
    <w:p w:rsidR="009D7070" w:rsidRDefault="009D7070" w:rsidP="0087178B">
      <w:pPr>
        <w:tabs>
          <w:tab w:val="left" w:pos="1701"/>
          <w:tab w:val="left" w:pos="1985"/>
        </w:tabs>
        <w:ind w:left="1980" w:hanging="1980"/>
      </w:pPr>
    </w:p>
    <w:p w:rsidR="00542444" w:rsidRDefault="00542444" w:rsidP="0087178B">
      <w:pPr>
        <w:tabs>
          <w:tab w:val="left" w:pos="1701"/>
          <w:tab w:val="left" w:pos="1985"/>
        </w:tabs>
        <w:ind w:left="1980" w:hanging="1980"/>
      </w:pPr>
      <w:r>
        <w:rPr>
          <w:noProof/>
          <w:lang w:eastAsia="ja-JP"/>
        </w:rPr>
        <w:lastRenderedPageBreak/>
        <w:drawing>
          <wp:anchor distT="0" distB="0" distL="114300" distR="114300" simplePos="0" relativeHeight="251717120" behindDoc="1" locked="0" layoutInCell="1" allowOverlap="1">
            <wp:simplePos x="0" y="0"/>
            <wp:positionH relativeFrom="column">
              <wp:posOffset>2900680</wp:posOffset>
            </wp:positionH>
            <wp:positionV relativeFrom="paragraph">
              <wp:posOffset>217805</wp:posOffset>
            </wp:positionV>
            <wp:extent cx="2336800" cy="2619375"/>
            <wp:effectExtent l="19050" t="0" r="6350" b="0"/>
            <wp:wrapTight wrapText="bothSides">
              <wp:wrapPolygon edited="0">
                <wp:start x="-176" y="0"/>
                <wp:lineTo x="-176" y="21521"/>
                <wp:lineTo x="21659" y="21521"/>
                <wp:lineTo x="21659" y="0"/>
                <wp:lineTo x="-176" y="0"/>
              </wp:wrapPolygon>
            </wp:wrapTight>
            <wp:docPr id="21" name="Bild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srcRect/>
                    <a:stretch>
                      <a:fillRect/>
                    </a:stretch>
                  </pic:blipFill>
                  <pic:spPr bwMode="auto">
                    <a:xfrm>
                      <a:off x="0" y="0"/>
                      <a:ext cx="2336800" cy="2619375"/>
                    </a:xfrm>
                    <a:prstGeom prst="rect">
                      <a:avLst/>
                    </a:prstGeom>
                    <a:noFill/>
                    <a:ln w="9525">
                      <a:noFill/>
                      <a:miter lim="800000"/>
                      <a:headEnd/>
                      <a:tailEnd/>
                    </a:ln>
                    <a:effectLst/>
                  </pic:spPr>
                </pic:pic>
              </a:graphicData>
            </a:graphic>
          </wp:anchor>
        </w:drawing>
      </w:r>
    </w:p>
    <w:p w:rsidR="00542444" w:rsidRDefault="00542444" w:rsidP="0087178B">
      <w:pPr>
        <w:tabs>
          <w:tab w:val="left" w:pos="1701"/>
          <w:tab w:val="left" w:pos="1985"/>
        </w:tabs>
        <w:ind w:left="1980" w:hanging="1980"/>
      </w:pPr>
      <w:r>
        <w:rPr>
          <w:noProof/>
          <w:lang w:eastAsia="ja-JP"/>
        </w:rPr>
        <w:drawing>
          <wp:anchor distT="0" distB="0" distL="114300" distR="114300" simplePos="0" relativeHeight="251718144" behindDoc="1" locked="0" layoutInCell="1" allowOverlap="1">
            <wp:simplePos x="0" y="0"/>
            <wp:positionH relativeFrom="column">
              <wp:posOffset>-398145</wp:posOffset>
            </wp:positionH>
            <wp:positionV relativeFrom="paragraph">
              <wp:posOffset>146685</wp:posOffset>
            </wp:positionV>
            <wp:extent cx="2616200" cy="1999615"/>
            <wp:effectExtent l="0" t="304800" r="0" b="286385"/>
            <wp:wrapTight wrapText="bothSides">
              <wp:wrapPolygon edited="0">
                <wp:start x="29" y="21844"/>
                <wp:lineTo x="21419" y="21844"/>
                <wp:lineTo x="21419" y="31"/>
                <wp:lineTo x="29" y="31"/>
                <wp:lineTo x="29" y="21844"/>
              </wp:wrapPolygon>
            </wp:wrapTight>
            <wp:docPr id="23" name="Bild 4" descr="G:\DCIM\100DICAM\DSCI0042.JPG"/>
            <wp:cNvGraphicFramePr/>
            <a:graphic xmlns:a="http://schemas.openxmlformats.org/drawingml/2006/main">
              <a:graphicData uri="http://schemas.openxmlformats.org/drawingml/2006/picture">
                <pic:pic xmlns:pic="http://schemas.openxmlformats.org/drawingml/2006/picture">
                  <pic:nvPicPr>
                    <pic:cNvPr id="2051" name="Picture 3" descr="G:\DCIM\100DICAM\DSCI0042.JPG"/>
                    <pic:cNvPicPr>
                      <a:picLocks noChangeAspect="1" noChangeArrowheads="1"/>
                    </pic:cNvPicPr>
                  </pic:nvPicPr>
                  <pic:blipFill>
                    <a:blip r:embed="rId22" cstate="print"/>
                    <a:srcRect/>
                    <a:stretch>
                      <a:fillRect/>
                    </a:stretch>
                  </pic:blipFill>
                  <pic:spPr bwMode="auto">
                    <a:xfrm rot="5400000">
                      <a:off x="0" y="0"/>
                      <a:ext cx="2616200" cy="1999615"/>
                    </a:xfrm>
                    <a:prstGeom prst="rect">
                      <a:avLst/>
                    </a:prstGeom>
                    <a:noFill/>
                  </pic:spPr>
                </pic:pic>
              </a:graphicData>
            </a:graphic>
          </wp:anchor>
        </w:drawing>
      </w:r>
    </w:p>
    <w:p w:rsidR="00542444" w:rsidRDefault="00542444" w:rsidP="0087178B">
      <w:pPr>
        <w:tabs>
          <w:tab w:val="left" w:pos="1701"/>
          <w:tab w:val="left" w:pos="1985"/>
        </w:tabs>
        <w:ind w:left="1980" w:hanging="1980"/>
      </w:pPr>
    </w:p>
    <w:p w:rsidR="00542444" w:rsidRDefault="00542444" w:rsidP="0087178B">
      <w:pPr>
        <w:tabs>
          <w:tab w:val="left" w:pos="1701"/>
          <w:tab w:val="left" w:pos="1985"/>
        </w:tabs>
        <w:ind w:left="1980" w:hanging="1980"/>
      </w:pPr>
    </w:p>
    <w:p w:rsidR="00542444" w:rsidRDefault="00542444" w:rsidP="0087178B">
      <w:pPr>
        <w:tabs>
          <w:tab w:val="left" w:pos="1701"/>
          <w:tab w:val="left" w:pos="1985"/>
        </w:tabs>
        <w:ind w:left="1980" w:hanging="1980"/>
      </w:pPr>
    </w:p>
    <w:p w:rsidR="00542444" w:rsidRDefault="00542444" w:rsidP="0087178B">
      <w:pPr>
        <w:tabs>
          <w:tab w:val="left" w:pos="1701"/>
          <w:tab w:val="left" w:pos="1985"/>
        </w:tabs>
        <w:ind w:left="1980" w:hanging="1980"/>
      </w:pPr>
    </w:p>
    <w:p w:rsidR="00542444" w:rsidRDefault="00542444" w:rsidP="0087178B">
      <w:pPr>
        <w:tabs>
          <w:tab w:val="left" w:pos="1701"/>
          <w:tab w:val="left" w:pos="1985"/>
        </w:tabs>
        <w:ind w:left="1980" w:hanging="1980"/>
      </w:pPr>
    </w:p>
    <w:p w:rsidR="00542444" w:rsidRDefault="00A06FB2" w:rsidP="0087178B">
      <w:pPr>
        <w:tabs>
          <w:tab w:val="left" w:pos="1701"/>
          <w:tab w:val="left" w:pos="1985"/>
        </w:tabs>
        <w:ind w:left="1980" w:hanging="1980"/>
      </w:pPr>
      <w:r>
        <w:rPr>
          <w:noProof/>
        </w:rPr>
        <w:pict>
          <v:shape id="_x0000_s1211" type="#_x0000_t202" style="position:absolute;left:0;text-align:left;margin-left:74.45pt;margin-top:26.25pt;width:184pt;height:20.55pt;z-index:251720192" wrapcoords="-88 0 -88 21046 21600 21046 21600 0 -88 0" stroked="f">
            <v:textbox style="mso-fit-shape-to-text:t" inset="0,0,0,0">
              <w:txbxContent>
                <w:p w:rsidR="008F0C32" w:rsidRPr="00074E89" w:rsidRDefault="008F0C32" w:rsidP="00542444">
                  <w:pPr>
                    <w:pStyle w:val="Beschriftung"/>
                    <w:rPr>
                      <w:noProof/>
                      <w:color w:val="1D1B11"/>
                    </w:rPr>
                  </w:pPr>
                  <w:bookmarkStart w:id="11" w:name="_Ref337173483"/>
                  <w:r>
                    <w:t xml:space="preserve">Abbildung </w:t>
                  </w:r>
                  <w:r w:rsidR="00A06FB2">
                    <w:fldChar w:fldCharType="begin"/>
                  </w:r>
                  <w:r w:rsidR="00A06FB2">
                    <w:instrText xml:space="preserve"> SEQ Abbildung \* ARABIC </w:instrText>
                  </w:r>
                  <w:r w:rsidR="00A06FB2">
                    <w:fldChar w:fldCharType="separate"/>
                  </w:r>
                  <w:r>
                    <w:rPr>
                      <w:noProof/>
                    </w:rPr>
                    <w:t>4</w:t>
                  </w:r>
                  <w:r w:rsidR="00A06FB2">
                    <w:rPr>
                      <w:noProof/>
                    </w:rPr>
                    <w:fldChar w:fldCharType="end"/>
                  </w:r>
                  <w:bookmarkEnd w:id="11"/>
                  <w:r>
                    <w:t>: Ergebnis nach Abkühlung</w:t>
                  </w:r>
                </w:p>
              </w:txbxContent>
            </v:textbox>
            <w10:wrap type="tight"/>
          </v:shape>
        </w:pict>
      </w:r>
      <w:r>
        <w:rPr>
          <w:noProof/>
        </w:rPr>
        <w:pict>
          <v:shape id="_x0000_s1212" type="#_x0000_t202" style="position:absolute;left:0;text-align:left;margin-left:-170.05pt;margin-top:23.75pt;width:206pt;height:31.1pt;z-index:251722240" wrapcoords="-79 0 -79 21046 21600 21046 21600 0 -79 0" stroked="f">
            <v:textbox style="mso-fit-shape-to-text:t" inset="0,0,0,0">
              <w:txbxContent>
                <w:p w:rsidR="008F0C32" w:rsidRPr="00A829AC" w:rsidRDefault="008F0C32" w:rsidP="00542444">
                  <w:pPr>
                    <w:pStyle w:val="Beschriftung"/>
                    <w:rPr>
                      <w:noProof/>
                      <w:color w:val="1D1B11"/>
                    </w:rPr>
                  </w:pPr>
                  <w:bookmarkStart w:id="12" w:name="_Ref337173441"/>
                  <w:r>
                    <w:t xml:space="preserve">Abbildung </w:t>
                  </w:r>
                  <w:r w:rsidR="00A06FB2">
                    <w:fldChar w:fldCharType="begin"/>
                  </w:r>
                  <w:r w:rsidR="00A06FB2">
                    <w:instrText xml:space="preserve"> SEQ Abbildung \* ARABIC </w:instrText>
                  </w:r>
                  <w:r w:rsidR="00A06FB2">
                    <w:fldChar w:fldCharType="separate"/>
                  </w:r>
                  <w:r>
                    <w:rPr>
                      <w:noProof/>
                    </w:rPr>
                    <w:t>5</w:t>
                  </w:r>
                  <w:r w:rsidR="00A06FB2">
                    <w:rPr>
                      <w:noProof/>
                    </w:rPr>
                    <w:fldChar w:fldCharType="end"/>
                  </w:r>
                  <w:bookmarkEnd w:id="12"/>
                  <w:r>
                    <w:t>: Versuchsaufbau "Kupfergewinnung mit Eisenpulver"</w:t>
                  </w:r>
                </w:p>
              </w:txbxContent>
            </v:textbox>
            <w10:wrap type="tight"/>
          </v:shape>
        </w:pict>
      </w:r>
    </w:p>
    <w:p w:rsidR="00542444" w:rsidRDefault="00542444" w:rsidP="0087178B">
      <w:pPr>
        <w:tabs>
          <w:tab w:val="left" w:pos="1701"/>
          <w:tab w:val="left" w:pos="1985"/>
        </w:tabs>
        <w:ind w:left="1980" w:hanging="1980"/>
      </w:pPr>
    </w:p>
    <w:p w:rsidR="00542444" w:rsidRDefault="00542444" w:rsidP="0087178B">
      <w:pPr>
        <w:tabs>
          <w:tab w:val="left" w:pos="1701"/>
          <w:tab w:val="left" w:pos="1985"/>
        </w:tabs>
        <w:ind w:left="1980" w:hanging="1980"/>
      </w:pPr>
    </w:p>
    <w:p w:rsidR="0087178B" w:rsidRDefault="0087178B" w:rsidP="0087178B">
      <w:pPr>
        <w:tabs>
          <w:tab w:val="left" w:pos="1701"/>
          <w:tab w:val="left" w:pos="1985"/>
        </w:tabs>
        <w:ind w:left="1980" w:hanging="1980"/>
      </w:pPr>
      <w:r>
        <w:t xml:space="preserve">Materialien: </w:t>
      </w:r>
      <w:r>
        <w:tab/>
      </w:r>
      <w:r>
        <w:tab/>
      </w:r>
      <w:r w:rsidR="009D7070">
        <w:t>Reagenzglas (Duran!), Spatel, Tiegelzange, Bunsenbrenner</w:t>
      </w:r>
      <w:r w:rsidR="00CD24C8">
        <w:t>, feuerfeste Unterlage</w:t>
      </w:r>
      <w:r w:rsidR="009D7070">
        <w:t xml:space="preserve">. </w:t>
      </w:r>
    </w:p>
    <w:p w:rsidR="0087178B" w:rsidRPr="00ED07C2" w:rsidRDefault="0087178B" w:rsidP="0087178B">
      <w:pPr>
        <w:tabs>
          <w:tab w:val="left" w:pos="1701"/>
          <w:tab w:val="left" w:pos="1985"/>
        </w:tabs>
        <w:ind w:left="1980" w:hanging="1980"/>
      </w:pPr>
      <w:r>
        <w:t>Chemikalien:</w:t>
      </w:r>
      <w:r>
        <w:tab/>
      </w:r>
      <w:r>
        <w:tab/>
      </w:r>
      <w:r w:rsidR="009D7070">
        <w:t>Kupfer(II)-oxid, Eisen (Pulver).</w:t>
      </w:r>
    </w:p>
    <w:p w:rsidR="00D11A88" w:rsidRDefault="0087178B" w:rsidP="0087178B">
      <w:pPr>
        <w:tabs>
          <w:tab w:val="left" w:pos="1701"/>
          <w:tab w:val="left" w:pos="1985"/>
        </w:tabs>
        <w:ind w:left="1980" w:hanging="1980"/>
      </w:pPr>
      <w:r>
        <w:t xml:space="preserve">Durchführung: </w:t>
      </w:r>
      <w:r>
        <w:tab/>
      </w:r>
      <w:r>
        <w:tab/>
      </w:r>
      <w:r>
        <w:tab/>
      </w:r>
      <w:r w:rsidR="009D7070">
        <w:t>Die beiden Pulver werden gut durchmischt und in das Reagenzglas gegeben. Danach wird kräftig etwa 5 min erhitzt</w:t>
      </w:r>
      <w:r w:rsidR="00715A04">
        <w:t xml:space="preserve"> (siehe </w:t>
      </w:r>
      <w:r w:rsidR="00096145">
        <w:fldChar w:fldCharType="begin"/>
      </w:r>
      <w:r w:rsidR="00715A04">
        <w:instrText xml:space="preserve"> REF _Ref337173441 \h </w:instrText>
      </w:r>
      <w:r w:rsidR="00096145">
        <w:fldChar w:fldCharType="separate"/>
      </w:r>
      <w:r w:rsidR="00715A04">
        <w:t xml:space="preserve">Abbildung </w:t>
      </w:r>
      <w:r w:rsidR="00715A04">
        <w:rPr>
          <w:noProof/>
        </w:rPr>
        <w:t>5</w:t>
      </w:r>
      <w:r w:rsidR="00096145">
        <w:fldChar w:fldCharType="end"/>
      </w:r>
      <w:r w:rsidR="00715A04">
        <w:t>)</w:t>
      </w:r>
      <w:r w:rsidR="009D7070">
        <w:t>.</w:t>
      </w:r>
      <w:r w:rsidR="00A26476">
        <w:t xml:space="preserve"> </w:t>
      </w:r>
      <w:r w:rsidR="00D11A88">
        <w:tab/>
      </w:r>
    </w:p>
    <w:p w:rsidR="00542444" w:rsidRDefault="0087178B" w:rsidP="00542444">
      <w:pPr>
        <w:tabs>
          <w:tab w:val="left" w:pos="1701"/>
          <w:tab w:val="left" w:pos="1985"/>
        </w:tabs>
        <w:ind w:left="1980" w:hanging="1980"/>
      </w:pPr>
      <w:r>
        <w:t>Beobachtung:</w:t>
      </w:r>
      <w:r>
        <w:tab/>
      </w:r>
      <w:r>
        <w:tab/>
      </w:r>
      <w:r w:rsidR="009D7070">
        <w:t xml:space="preserve">Es zeigt sich ein hell oranges Glühen, welches sich </w:t>
      </w:r>
      <w:r w:rsidR="00A702D7">
        <w:t xml:space="preserve">in der Reaktionsmischung </w:t>
      </w:r>
      <w:r w:rsidR="009D7070">
        <w:t>fortpflanzt.</w:t>
      </w:r>
      <w:r w:rsidR="00A702D7">
        <w:t xml:space="preserve"> Als Produkt lassen sich braun-metallisch glänzende Feststoffe identifizieren</w:t>
      </w:r>
      <w:r w:rsidR="00715A04">
        <w:t xml:space="preserve"> (</w:t>
      </w:r>
      <w:r w:rsidR="00096145">
        <w:fldChar w:fldCharType="begin"/>
      </w:r>
      <w:r w:rsidR="00715A04">
        <w:instrText xml:space="preserve"> REF _Ref337173483 \h </w:instrText>
      </w:r>
      <w:r w:rsidR="00096145">
        <w:fldChar w:fldCharType="separate"/>
      </w:r>
      <w:r w:rsidR="00715A04">
        <w:t xml:space="preserve">Abbildung </w:t>
      </w:r>
      <w:r w:rsidR="00715A04">
        <w:rPr>
          <w:noProof/>
        </w:rPr>
        <w:t>4</w:t>
      </w:r>
      <w:r w:rsidR="00096145">
        <w:fldChar w:fldCharType="end"/>
      </w:r>
      <w:r w:rsidR="00715A04">
        <w:t>)</w:t>
      </w:r>
      <w:r w:rsidR="00A702D7">
        <w:t>.</w:t>
      </w:r>
      <w:r w:rsidR="009D7070">
        <w:t xml:space="preserve"> </w:t>
      </w:r>
    </w:p>
    <w:p w:rsidR="00A26476" w:rsidRDefault="0087178B" w:rsidP="00542444">
      <w:pPr>
        <w:tabs>
          <w:tab w:val="left" w:pos="1701"/>
          <w:tab w:val="left" w:pos="1985"/>
        </w:tabs>
        <w:ind w:left="1980" w:hanging="1980"/>
      </w:pPr>
      <w:r>
        <w:t>Deutung:</w:t>
      </w:r>
      <w:r>
        <w:tab/>
      </w:r>
      <w:r>
        <w:tab/>
      </w:r>
      <w:r w:rsidR="00A26476">
        <w:t xml:space="preserve">Es entsteht Kupfer und Eisen(III)-oxid, da die Affinität von Eisen zu Sauerstoff höher ist als </w:t>
      </w:r>
      <w:r w:rsidR="00706901">
        <w:t>bei</w:t>
      </w:r>
      <w:r w:rsidR="00715A04">
        <w:t xml:space="preserve"> </w:t>
      </w:r>
      <w:r w:rsidR="00A26476">
        <w:t>Kupfer.</w:t>
      </w:r>
    </w:p>
    <w:p w:rsidR="008F0C32" w:rsidRPr="00A702D7" w:rsidRDefault="00A26476" w:rsidP="00542444">
      <w:pPr>
        <w:tabs>
          <w:tab w:val="left" w:pos="1701"/>
          <w:tab w:val="left" w:pos="1985"/>
        </w:tabs>
        <w:ind w:left="1980" w:hanging="1980"/>
      </w:pPr>
      <w:r>
        <w:tab/>
      </w:r>
      <w:r>
        <w:tab/>
      </w:r>
      <w:r w:rsidR="008F0C32" w:rsidRPr="00A702D7">
        <w:t xml:space="preserve">3 </w:t>
      </w:r>
      <w:proofErr w:type="spellStart"/>
      <w:r w:rsidR="008F0C32" w:rsidRPr="00A702D7">
        <w:t>CuO</w:t>
      </w:r>
      <w:proofErr w:type="spellEnd"/>
      <w:r w:rsidR="008F0C32" w:rsidRPr="00A702D7">
        <w:t xml:space="preserve"> + 2 </w:t>
      </w:r>
      <w:proofErr w:type="spellStart"/>
      <w:r w:rsidR="008F0C32" w:rsidRPr="00A702D7">
        <w:t>Fe</w:t>
      </w:r>
      <w:proofErr w:type="spellEnd"/>
      <w:r w:rsidR="008F0C32" w:rsidRPr="00A702D7">
        <w:t xml:space="preserve"> </w:t>
      </w:r>
      <w:r w:rsidR="008F0C32" w:rsidRPr="00A702D7">
        <w:sym w:font="Wingdings" w:char="00E0"/>
      </w:r>
      <w:r w:rsidR="008F0C32" w:rsidRPr="00A702D7">
        <w:t xml:space="preserve"> 3 </w:t>
      </w:r>
      <w:proofErr w:type="spellStart"/>
      <w:r w:rsidR="008F0C32" w:rsidRPr="00A702D7">
        <w:t>Cu</w:t>
      </w:r>
      <w:proofErr w:type="spellEnd"/>
      <w:r w:rsidR="008F0C32" w:rsidRPr="00A702D7">
        <w:t xml:space="preserve"> + Fe</w:t>
      </w:r>
      <w:r w:rsidR="008F0C32" w:rsidRPr="00A702D7">
        <w:rPr>
          <w:vertAlign w:val="subscript"/>
        </w:rPr>
        <w:t>2</w:t>
      </w:r>
      <w:r w:rsidR="008F0C32" w:rsidRPr="00A702D7">
        <w:t>O</w:t>
      </w:r>
      <w:r w:rsidR="008F0C32" w:rsidRPr="00A702D7">
        <w:rPr>
          <w:vertAlign w:val="subscript"/>
        </w:rPr>
        <w:t xml:space="preserve">3 </w:t>
      </w:r>
    </w:p>
    <w:p w:rsidR="00894ECF" w:rsidRDefault="00894ECF" w:rsidP="0087178B">
      <w:pPr>
        <w:tabs>
          <w:tab w:val="left" w:pos="1701"/>
          <w:tab w:val="left" w:pos="1985"/>
        </w:tabs>
        <w:ind w:left="1980" w:hanging="1980"/>
      </w:pPr>
      <w:r>
        <w:t xml:space="preserve">Entsorgung: </w:t>
      </w:r>
      <w:r>
        <w:tab/>
      </w:r>
      <w:r>
        <w:tab/>
      </w:r>
      <w:r w:rsidR="0056343A">
        <w:t xml:space="preserve">Die Restedukte und Produkte werden </w:t>
      </w:r>
      <w:r w:rsidR="001F7561">
        <w:t xml:space="preserve">nach Abkühlung (!!) </w:t>
      </w:r>
      <w:r w:rsidR="0056343A">
        <w:t>im Feststoffabfall entsorgt.</w:t>
      </w:r>
    </w:p>
    <w:p w:rsidR="0087178B" w:rsidRDefault="0087178B" w:rsidP="0087178B">
      <w:pPr>
        <w:tabs>
          <w:tab w:val="left" w:pos="1701"/>
          <w:tab w:val="left" w:pos="1985"/>
        </w:tabs>
        <w:ind w:left="1980" w:hanging="1980"/>
        <w:rPr>
          <w:noProof/>
        </w:rPr>
      </w:pPr>
      <w:r>
        <w:t>Literatur:</w:t>
      </w:r>
      <w:r>
        <w:tab/>
      </w:r>
      <w:r>
        <w:tab/>
      </w:r>
      <w:r w:rsidR="00484BCE">
        <w:rPr>
          <w:noProof/>
        </w:rPr>
        <w:t>S. Sommer</w:t>
      </w:r>
      <w:r w:rsidR="00F97771">
        <w:rPr>
          <w:noProof/>
        </w:rPr>
        <w:t>.</w:t>
      </w:r>
      <w:r w:rsidR="00484BCE">
        <w:rPr>
          <w:noProof/>
        </w:rPr>
        <w:t xml:space="preserve"> </w:t>
      </w:r>
      <w:r w:rsidR="00F97771">
        <w:rPr>
          <w:noProof/>
        </w:rPr>
        <w:t xml:space="preserve">2009. </w:t>
      </w:r>
      <w:r w:rsidR="00F97771" w:rsidRPr="00F97771">
        <w:rPr>
          <w:noProof/>
        </w:rPr>
        <w:t>http://www.netexperimente.de/chemie/70.html</w:t>
      </w:r>
      <w:r w:rsidR="00F97771">
        <w:rPr>
          <w:noProof/>
        </w:rPr>
        <w:t xml:space="preserve"> (abgerufen am 3.10.2012 17 Uhr)</w:t>
      </w:r>
      <w:r w:rsidR="00484BCE">
        <w:rPr>
          <w:noProof/>
        </w:rPr>
        <w:t xml:space="preserve"> </w:t>
      </w:r>
    </w:p>
    <w:p w:rsidR="008B2416" w:rsidRPr="00AC1FE7" w:rsidRDefault="008B2416" w:rsidP="0087178B">
      <w:pPr>
        <w:tabs>
          <w:tab w:val="left" w:pos="1701"/>
          <w:tab w:val="left" w:pos="1985"/>
        </w:tabs>
        <w:ind w:left="1980" w:hanging="1980"/>
        <w:rPr>
          <w:rFonts w:eastAsia="MS Mincho"/>
        </w:rPr>
      </w:pPr>
    </w:p>
    <w:p w:rsidR="0087178B" w:rsidRDefault="00A06FB2" w:rsidP="0087178B">
      <w:pPr>
        <w:pStyle w:val="berschrift2"/>
        <w:numPr>
          <w:ilvl w:val="1"/>
          <w:numId w:val="1"/>
        </w:numPr>
      </w:pPr>
      <w:r>
        <w:rPr>
          <w:noProof/>
          <w:lang w:eastAsia="de-DE"/>
        </w:rPr>
        <w:lastRenderedPageBreak/>
        <w:pict>
          <v:shape id="_x0000_s1169" type="#_x0000_t202" style="position:absolute;left:0;text-align:left;margin-left:-.05pt;margin-top:32.2pt;width:462.45pt;height:64.65pt;z-index:251667968;mso-width-relative:margin;mso-height-relative:margin" strokecolor="#4bacc6" strokeweight="1pt">
            <v:stroke dashstyle="dash"/>
            <v:shadow color="#868686"/>
            <v:textbox style="mso-next-textbox:#_x0000_s1169">
              <w:txbxContent>
                <w:p w:rsidR="008F0C32" w:rsidRDefault="008F0C32" w:rsidP="0087178B">
                  <w:pPr>
                    <w:rPr>
                      <w:color w:val="1F497D"/>
                    </w:rPr>
                  </w:pPr>
                  <w:r>
                    <w:rPr>
                      <w:color w:val="1F497D"/>
                    </w:rPr>
                    <w:t xml:space="preserve">Die </w:t>
                  </w:r>
                  <w:proofErr w:type="spellStart"/>
                  <w:r>
                    <w:rPr>
                      <w:color w:val="1F497D"/>
                    </w:rPr>
                    <w:t>SuS</w:t>
                  </w:r>
                  <w:proofErr w:type="spellEnd"/>
                  <w:r>
                    <w:rPr>
                      <w:color w:val="1F497D"/>
                    </w:rPr>
                    <w:t xml:space="preserve"> sollten einen sicheren Umgang mit dem Bunsenbrenner beherrschen, sowie das Thema Schmelzpunkte behandelt haben und über Stoffeigenschaften Bescheid wissen. Die Aluminiumoxidschicht wird ausgenutzt um geschmolzenes Aluminium darin aufzufangen.</w:t>
                  </w:r>
                </w:p>
                <w:p w:rsidR="008F0C32" w:rsidRDefault="008F0C32" w:rsidP="0087178B">
                  <w:pPr>
                    <w:rPr>
                      <w:color w:val="1F497D"/>
                    </w:rPr>
                  </w:pPr>
                </w:p>
              </w:txbxContent>
            </v:textbox>
            <w10:wrap type="square"/>
          </v:shape>
        </w:pict>
      </w:r>
      <w:bookmarkStart w:id="13" w:name="_Toc337817462"/>
      <w:r w:rsidR="002702FA">
        <w:t>V4</w:t>
      </w:r>
      <w:r w:rsidR="0087178B">
        <w:t xml:space="preserve"> – </w:t>
      </w:r>
      <w:r w:rsidR="008B2416">
        <w:t>„</w:t>
      </w:r>
      <w:r w:rsidR="002702FA">
        <w:t>Aluminiumblech schmelzen</w:t>
      </w:r>
      <w:r w:rsidR="008B2416">
        <w:t>“</w:t>
      </w:r>
      <w:bookmarkEnd w:id="13"/>
    </w:p>
    <w:p w:rsidR="008B2416" w:rsidRDefault="008B2416" w:rsidP="0087178B">
      <w:pPr>
        <w:tabs>
          <w:tab w:val="left" w:pos="1701"/>
          <w:tab w:val="left" w:pos="1985"/>
        </w:tabs>
        <w:ind w:left="1980" w:hanging="1980"/>
      </w:pPr>
    </w:p>
    <w:tbl>
      <w:tblPr>
        <w:tblpPr w:leftFromText="141" w:rightFromText="141" w:vertAnchor="text" w:tblpY="1"/>
        <w:tblOverlap w:val="neve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7D6548" w:rsidRPr="00AC1FE7" w:rsidTr="00424B95">
        <w:tc>
          <w:tcPr>
            <w:tcW w:w="6487" w:type="dxa"/>
            <w:gridSpan w:val="3"/>
            <w:tcBorders>
              <w:top w:val="single" w:sz="8" w:space="0" w:color="4F81BD"/>
              <w:bottom w:val="single" w:sz="8" w:space="0" w:color="4F81BD"/>
            </w:tcBorders>
            <w:shd w:val="clear" w:color="auto" w:fill="auto"/>
            <w:vAlign w:val="center"/>
          </w:tcPr>
          <w:p w:rsidR="007D6548" w:rsidRPr="00AC1FE7" w:rsidRDefault="007D6548" w:rsidP="00424B95">
            <w:pPr>
              <w:spacing w:after="0"/>
              <w:jc w:val="center"/>
              <w:rPr>
                <w:b/>
                <w:bCs/>
                <w:sz w:val="20"/>
              </w:rPr>
            </w:pPr>
            <w:r w:rsidRPr="00AC1FE7">
              <w:rPr>
                <w:b/>
                <w:bCs/>
                <w:sz w:val="20"/>
              </w:rPr>
              <w:t>Gefahrenstoffe</w:t>
            </w:r>
          </w:p>
        </w:tc>
        <w:tc>
          <w:tcPr>
            <w:tcW w:w="3284" w:type="dxa"/>
            <w:vMerge w:val="restart"/>
            <w:tcBorders>
              <w:top w:val="nil"/>
              <w:bottom w:val="nil"/>
            </w:tcBorders>
            <w:shd w:val="clear" w:color="auto" w:fill="auto"/>
          </w:tcPr>
          <w:p w:rsidR="007D6548" w:rsidRPr="00AC1FE7" w:rsidRDefault="007D6548" w:rsidP="00424B95">
            <w:pPr>
              <w:spacing w:after="0"/>
              <w:rPr>
                <w:b/>
                <w:bCs/>
                <w:noProof/>
                <w:color w:val="0000FF"/>
                <w:lang w:eastAsia="de-DE"/>
              </w:rPr>
            </w:pPr>
          </w:p>
        </w:tc>
      </w:tr>
      <w:tr w:rsidR="007D6548" w:rsidRPr="00AC1FE7" w:rsidTr="00424B95">
        <w:trPr>
          <w:trHeight w:val="648"/>
        </w:trPr>
        <w:tc>
          <w:tcPr>
            <w:tcW w:w="2259" w:type="dxa"/>
            <w:shd w:val="clear" w:color="auto" w:fill="D3DFEE"/>
            <w:vAlign w:val="center"/>
          </w:tcPr>
          <w:p w:rsidR="007D6548" w:rsidRPr="00AC1FE7" w:rsidRDefault="00B531A1" w:rsidP="00424B95">
            <w:pPr>
              <w:spacing w:after="0" w:line="276" w:lineRule="auto"/>
              <w:ind w:right="-180"/>
              <w:jc w:val="center"/>
              <w:rPr>
                <w:bCs/>
                <w:sz w:val="20"/>
              </w:rPr>
            </w:pPr>
            <w:r>
              <w:rPr>
                <w:bCs/>
                <w:sz w:val="20"/>
              </w:rPr>
              <w:t>Aluminium</w:t>
            </w:r>
          </w:p>
        </w:tc>
        <w:tc>
          <w:tcPr>
            <w:tcW w:w="1677" w:type="dxa"/>
            <w:tcBorders>
              <w:left w:val="nil"/>
              <w:right w:val="nil"/>
            </w:tcBorders>
            <w:shd w:val="clear" w:color="auto" w:fill="D3DFEE"/>
            <w:vAlign w:val="center"/>
          </w:tcPr>
          <w:p w:rsidR="007D6548" w:rsidRPr="00B531A1" w:rsidRDefault="007D6548" w:rsidP="00B531A1">
            <w:pPr>
              <w:spacing w:after="0" w:line="276" w:lineRule="auto"/>
              <w:jc w:val="center"/>
              <w:rPr>
                <w:color w:val="auto"/>
                <w:sz w:val="20"/>
                <w:szCs w:val="20"/>
              </w:rPr>
            </w:pPr>
            <w:r w:rsidRPr="00B531A1">
              <w:rPr>
                <w:color w:val="auto"/>
                <w:sz w:val="20"/>
                <w:szCs w:val="20"/>
              </w:rPr>
              <w:t xml:space="preserve">H: </w:t>
            </w:r>
            <w:r w:rsidR="00B531A1" w:rsidRPr="00B531A1">
              <w:rPr>
                <w:color w:val="auto"/>
                <w:sz w:val="20"/>
                <w:szCs w:val="20"/>
              </w:rPr>
              <w:t>261, 228</w:t>
            </w:r>
          </w:p>
        </w:tc>
        <w:tc>
          <w:tcPr>
            <w:tcW w:w="2551" w:type="dxa"/>
            <w:shd w:val="clear" w:color="auto" w:fill="D3DFEE"/>
            <w:vAlign w:val="center"/>
          </w:tcPr>
          <w:p w:rsidR="007D6548" w:rsidRPr="00B531A1" w:rsidRDefault="007D6548" w:rsidP="00424B95">
            <w:pPr>
              <w:spacing w:after="0" w:line="276" w:lineRule="auto"/>
              <w:jc w:val="center"/>
              <w:rPr>
                <w:color w:val="auto"/>
                <w:sz w:val="20"/>
                <w:szCs w:val="20"/>
              </w:rPr>
            </w:pPr>
            <w:r w:rsidRPr="00B531A1">
              <w:rPr>
                <w:color w:val="auto"/>
                <w:sz w:val="20"/>
                <w:szCs w:val="20"/>
              </w:rPr>
              <w:t xml:space="preserve">P: </w:t>
            </w:r>
            <w:r w:rsidR="00B531A1" w:rsidRPr="00B531A1">
              <w:rPr>
                <w:sz w:val="20"/>
                <w:szCs w:val="20"/>
              </w:rPr>
              <w:t>210, 402 + 404</w:t>
            </w:r>
          </w:p>
        </w:tc>
        <w:tc>
          <w:tcPr>
            <w:tcW w:w="3284" w:type="dxa"/>
            <w:vMerge/>
            <w:tcBorders>
              <w:left w:val="nil"/>
              <w:bottom w:val="nil"/>
              <w:right w:val="nil"/>
            </w:tcBorders>
            <w:shd w:val="clear" w:color="auto" w:fill="D3DFEE"/>
          </w:tcPr>
          <w:p w:rsidR="007D6548" w:rsidRPr="00AC1FE7" w:rsidRDefault="007D6548" w:rsidP="00424B95">
            <w:pPr>
              <w:spacing w:after="0"/>
              <w:ind w:hanging="44"/>
              <w:jc w:val="center"/>
              <w:rPr>
                <w:color w:val="auto"/>
                <w:sz w:val="20"/>
              </w:rPr>
            </w:pPr>
          </w:p>
        </w:tc>
      </w:tr>
    </w:tbl>
    <w:p w:rsidR="00B531A1" w:rsidRDefault="00B531A1" w:rsidP="0087178B">
      <w:pPr>
        <w:tabs>
          <w:tab w:val="left" w:pos="1701"/>
          <w:tab w:val="left" w:pos="1985"/>
        </w:tabs>
        <w:ind w:left="1980" w:hanging="1980"/>
      </w:pPr>
      <w:r>
        <w:rPr>
          <w:noProof/>
          <w:lang w:eastAsia="ja-JP"/>
        </w:rPr>
        <w:drawing>
          <wp:anchor distT="0" distB="0" distL="114300" distR="114300" simplePos="0" relativeHeight="251723264" behindDoc="1" locked="0" layoutInCell="1" allowOverlap="1">
            <wp:simplePos x="0" y="0"/>
            <wp:positionH relativeFrom="column">
              <wp:posOffset>306705</wp:posOffset>
            </wp:positionH>
            <wp:positionV relativeFrom="paragraph">
              <wp:posOffset>763270</wp:posOffset>
            </wp:positionV>
            <wp:extent cx="894080" cy="869950"/>
            <wp:effectExtent l="19050" t="0" r="1270" b="0"/>
            <wp:wrapTight wrapText="bothSides">
              <wp:wrapPolygon edited="0">
                <wp:start x="-460" y="0"/>
                <wp:lineTo x="-460" y="21285"/>
                <wp:lineTo x="21631" y="21285"/>
                <wp:lineTo x="21631" y="0"/>
                <wp:lineTo x="-460" y="0"/>
              </wp:wrapPolygon>
            </wp:wrapTight>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894080" cy="869950"/>
                    </a:xfrm>
                    <a:prstGeom prst="rect">
                      <a:avLst/>
                    </a:prstGeom>
                    <a:noFill/>
                    <a:ln w="9525">
                      <a:noFill/>
                      <a:miter lim="800000"/>
                      <a:headEnd/>
                      <a:tailEnd/>
                    </a:ln>
                  </pic:spPr>
                </pic:pic>
              </a:graphicData>
            </a:graphic>
          </wp:anchor>
        </w:drawing>
      </w:r>
    </w:p>
    <w:p w:rsidR="00B531A1" w:rsidRDefault="00B531A1" w:rsidP="0087178B">
      <w:pPr>
        <w:tabs>
          <w:tab w:val="left" w:pos="1701"/>
          <w:tab w:val="left" w:pos="1985"/>
        </w:tabs>
        <w:ind w:left="1980" w:hanging="1980"/>
      </w:pPr>
    </w:p>
    <w:p w:rsidR="0087178B" w:rsidRDefault="0087178B" w:rsidP="0087178B">
      <w:pPr>
        <w:tabs>
          <w:tab w:val="left" w:pos="1701"/>
          <w:tab w:val="left" w:pos="1985"/>
        </w:tabs>
        <w:ind w:left="1980" w:hanging="1980"/>
      </w:pPr>
      <w:r>
        <w:t xml:space="preserve">Materialien: </w:t>
      </w:r>
      <w:r>
        <w:tab/>
      </w:r>
      <w:r>
        <w:tab/>
      </w:r>
      <w:r w:rsidR="00B531A1">
        <w:t>Reagenzglas (Duran!), Spatel, Tiegelzange, Bunsenbrenner, feuerfeste Unterlage.</w:t>
      </w:r>
    </w:p>
    <w:p w:rsidR="0087178B" w:rsidRPr="00ED07C2" w:rsidRDefault="0087178B" w:rsidP="0087178B">
      <w:pPr>
        <w:tabs>
          <w:tab w:val="left" w:pos="1701"/>
          <w:tab w:val="left" w:pos="1985"/>
        </w:tabs>
        <w:ind w:left="1980" w:hanging="1980"/>
      </w:pPr>
      <w:r>
        <w:t>Chemikalien:</w:t>
      </w:r>
      <w:r>
        <w:tab/>
      </w:r>
      <w:r>
        <w:tab/>
      </w:r>
      <w:r w:rsidR="00B531A1">
        <w:t>Aluminiumblech mit Aluminiumoxidschicht (ca. 4x4 cm).</w:t>
      </w:r>
    </w:p>
    <w:p w:rsidR="0087178B" w:rsidRDefault="0087178B" w:rsidP="0087178B">
      <w:pPr>
        <w:tabs>
          <w:tab w:val="left" w:pos="1701"/>
          <w:tab w:val="left" w:pos="1985"/>
        </w:tabs>
        <w:ind w:left="1980" w:hanging="1980"/>
      </w:pPr>
      <w:r>
        <w:t xml:space="preserve">Durchführung: </w:t>
      </w:r>
      <w:r>
        <w:tab/>
      </w:r>
      <w:r>
        <w:tab/>
      </w:r>
      <w:r>
        <w:tab/>
      </w:r>
      <w:r w:rsidR="00B531A1">
        <w:t>Das Alumi</w:t>
      </w:r>
      <w:r w:rsidR="0091738F">
        <w:t>ni</w:t>
      </w:r>
      <w:r w:rsidR="00B531A1">
        <w:t>umblech wird gleic</w:t>
      </w:r>
      <w:r w:rsidR="0091738F">
        <w:t>hmäßig etwa 3 min mit dem Bunse</w:t>
      </w:r>
      <w:r w:rsidR="00B531A1">
        <w:t xml:space="preserve">nbrenner erhitz. Nachdem eine deutliche Formveränderung stattgefunden hat wird das Blech auf eine feuerfeste Unterlage gedrückt. </w:t>
      </w:r>
    </w:p>
    <w:p w:rsidR="006D54F6" w:rsidRDefault="006D54F6" w:rsidP="0087178B">
      <w:pPr>
        <w:tabs>
          <w:tab w:val="left" w:pos="1701"/>
          <w:tab w:val="left" w:pos="1985"/>
        </w:tabs>
        <w:ind w:left="1980" w:hanging="1980"/>
      </w:pPr>
      <w:r>
        <w:rPr>
          <w:noProof/>
          <w:lang w:eastAsia="ja-JP"/>
        </w:rPr>
        <w:drawing>
          <wp:inline distT="0" distB="0" distL="0" distR="0">
            <wp:extent cx="5753100" cy="2495550"/>
            <wp:effectExtent l="1905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srcRect/>
                    <a:stretch>
                      <a:fillRect/>
                    </a:stretch>
                  </pic:blipFill>
                  <pic:spPr bwMode="auto">
                    <a:xfrm>
                      <a:off x="0" y="0"/>
                      <a:ext cx="5753100" cy="2495550"/>
                    </a:xfrm>
                    <a:prstGeom prst="rect">
                      <a:avLst/>
                    </a:prstGeom>
                    <a:noFill/>
                    <a:ln w="9525">
                      <a:noFill/>
                      <a:miter lim="800000"/>
                      <a:headEnd/>
                      <a:tailEnd/>
                    </a:ln>
                  </pic:spPr>
                </pic:pic>
              </a:graphicData>
            </a:graphic>
          </wp:inline>
        </w:drawing>
      </w:r>
    </w:p>
    <w:p w:rsidR="0087178B" w:rsidRDefault="0087178B" w:rsidP="0087178B">
      <w:pPr>
        <w:tabs>
          <w:tab w:val="left" w:pos="1701"/>
          <w:tab w:val="left" w:pos="1985"/>
        </w:tabs>
        <w:ind w:left="1980" w:hanging="1980"/>
      </w:pPr>
      <w:r>
        <w:t>Beobachtung:</w:t>
      </w:r>
      <w:r>
        <w:tab/>
      </w:r>
      <w:r>
        <w:tab/>
      </w:r>
      <w:r>
        <w:tab/>
      </w:r>
      <w:r w:rsidR="00B531A1">
        <w:t>Das Aluminium behält zunächst seine matte Farbe</w:t>
      </w:r>
      <w:r w:rsidR="00A663FC">
        <w:t>, aber</w:t>
      </w:r>
      <w:r w:rsidR="00B531A1">
        <w:t xml:space="preserve"> verändert seine Form, wobei sich ein Tropfen bildet, der jedoch nicht zu Boden fällt. </w:t>
      </w:r>
      <w:r w:rsidR="00461F7A">
        <w:t>Öffnet man den Tropfen tritt eine glänzend-metallische Flüssigkeit aus.</w:t>
      </w:r>
      <w:r w:rsidR="00EB49F5">
        <w:t xml:space="preserve"> </w:t>
      </w:r>
    </w:p>
    <w:p w:rsidR="00480909" w:rsidRPr="00AC1FE7" w:rsidRDefault="00461F7A" w:rsidP="00461F7A">
      <w:pPr>
        <w:ind w:left="1980" w:hanging="1980"/>
        <w:rPr>
          <w:color w:val="1F497D"/>
        </w:rPr>
      </w:pPr>
      <w:r>
        <w:t>Deutung:</w:t>
      </w:r>
      <w:r>
        <w:tab/>
      </w:r>
      <w:r>
        <w:rPr>
          <w:color w:val="000000" w:themeColor="text1"/>
        </w:rPr>
        <w:t>Der Versuch nutzt die sich bei A</w:t>
      </w:r>
      <w:r w:rsidR="00480909" w:rsidRPr="00480909">
        <w:rPr>
          <w:color w:val="000000" w:themeColor="text1"/>
        </w:rPr>
        <w:t xml:space="preserve">luminium, welches der Luft ausgesetzt ist, bildende Aluminiumoxidschicht aus. Diese schützt das </w:t>
      </w:r>
      <w:r w:rsidRPr="00480909">
        <w:rPr>
          <w:color w:val="000000" w:themeColor="text1"/>
        </w:rPr>
        <w:t>darunter</w:t>
      </w:r>
      <w:r w:rsidR="00480909" w:rsidRPr="00480909">
        <w:rPr>
          <w:color w:val="000000" w:themeColor="text1"/>
        </w:rPr>
        <w:t xml:space="preserve"> </w:t>
      </w:r>
      <w:r w:rsidRPr="00480909">
        <w:rPr>
          <w:color w:val="000000" w:themeColor="text1"/>
        </w:rPr>
        <w:t>liegende</w:t>
      </w:r>
      <w:r w:rsidR="00480909" w:rsidRPr="00480909">
        <w:rPr>
          <w:color w:val="000000" w:themeColor="text1"/>
        </w:rPr>
        <w:t xml:space="preserve"> </w:t>
      </w:r>
      <w:r w:rsidR="00480909" w:rsidRPr="00480909">
        <w:rPr>
          <w:color w:val="000000" w:themeColor="text1"/>
        </w:rPr>
        <w:lastRenderedPageBreak/>
        <w:t xml:space="preserve">Aluminium vor der </w:t>
      </w:r>
      <w:r>
        <w:rPr>
          <w:color w:val="000000" w:themeColor="text1"/>
        </w:rPr>
        <w:t xml:space="preserve">weiteren </w:t>
      </w:r>
      <w:r w:rsidR="00480909" w:rsidRPr="00480909">
        <w:rPr>
          <w:color w:val="000000" w:themeColor="text1"/>
        </w:rPr>
        <w:t>Oxidation</w:t>
      </w:r>
      <w:r>
        <w:rPr>
          <w:color w:val="000000" w:themeColor="text1"/>
        </w:rPr>
        <w:t>. Die Schmelzpunkte der Verbindungen sind stark unterschiedlich (</w:t>
      </w:r>
      <w:r w:rsidR="00E43898">
        <w:rPr>
          <w:color w:val="000000" w:themeColor="text1"/>
        </w:rPr>
        <w:t>Al=</w:t>
      </w:r>
      <w:r>
        <w:rPr>
          <w:color w:val="000000" w:themeColor="text1"/>
        </w:rPr>
        <w:t>660</w:t>
      </w:r>
      <w:r w:rsidR="00E43898">
        <w:rPr>
          <w:color w:val="000000" w:themeColor="text1"/>
        </w:rPr>
        <w:t xml:space="preserve"> </w:t>
      </w:r>
      <w:r>
        <w:rPr>
          <w:color w:val="000000" w:themeColor="text1"/>
        </w:rPr>
        <w:t>°C; Al</w:t>
      </w:r>
      <w:r w:rsidRPr="00AD779C">
        <w:rPr>
          <w:color w:val="000000" w:themeColor="text1"/>
          <w:vertAlign w:val="subscript"/>
        </w:rPr>
        <w:t>2</w:t>
      </w:r>
      <w:r w:rsidR="00E43898">
        <w:rPr>
          <w:color w:val="000000" w:themeColor="text1"/>
        </w:rPr>
        <w:t>O</w:t>
      </w:r>
      <w:r w:rsidR="00E43898" w:rsidRPr="00AD779C">
        <w:rPr>
          <w:color w:val="000000" w:themeColor="text1"/>
          <w:vertAlign w:val="subscript"/>
        </w:rPr>
        <w:t>3</w:t>
      </w:r>
      <w:r>
        <w:rPr>
          <w:color w:val="000000" w:themeColor="text1"/>
        </w:rPr>
        <w:t>=</w:t>
      </w:r>
      <w:r w:rsidR="00E43898">
        <w:rPr>
          <w:color w:val="000000" w:themeColor="text1"/>
        </w:rPr>
        <w:t>2050 °C</w:t>
      </w:r>
      <w:r>
        <w:rPr>
          <w:color w:val="000000" w:themeColor="text1"/>
        </w:rPr>
        <w:t>)</w:t>
      </w:r>
      <w:r w:rsidR="00AD779C">
        <w:rPr>
          <w:color w:val="000000" w:themeColor="text1"/>
        </w:rPr>
        <w:t>.</w:t>
      </w:r>
    </w:p>
    <w:p w:rsidR="00894ECF" w:rsidRDefault="00894ECF" w:rsidP="001F7561">
      <w:pPr>
        <w:tabs>
          <w:tab w:val="left" w:pos="1701"/>
          <w:tab w:val="left" w:pos="1985"/>
        </w:tabs>
        <w:ind w:left="1980" w:hanging="1980"/>
      </w:pPr>
      <w:r>
        <w:t xml:space="preserve">Entsorgung: </w:t>
      </w:r>
      <w:r>
        <w:tab/>
      </w:r>
      <w:r>
        <w:tab/>
      </w:r>
      <w:r w:rsidR="001F7561">
        <w:t xml:space="preserve">Die Restedukte und Produkte werden nach Abkühlung (!!) </w:t>
      </w:r>
      <w:bookmarkStart w:id="14" w:name="_GoBack"/>
      <w:bookmarkEnd w:id="14"/>
      <w:r w:rsidR="001F7561">
        <w:t>im Feststoffabfall entsorgt.</w:t>
      </w:r>
    </w:p>
    <w:p w:rsidR="008F0C32" w:rsidRDefault="00AD779C" w:rsidP="00461F7A">
      <w:pPr>
        <w:tabs>
          <w:tab w:val="left" w:pos="1701"/>
          <w:tab w:val="left" w:pos="1985"/>
        </w:tabs>
        <w:ind w:left="1980" w:hanging="1980"/>
      </w:pPr>
      <w:r>
        <w:t>Literatur:</w:t>
      </w:r>
      <w:r>
        <w:tab/>
      </w:r>
      <w:r>
        <w:tab/>
      </w:r>
      <w:r w:rsidR="008F0C32" w:rsidRPr="00461F7A">
        <w:t xml:space="preserve">Wolfgang Glöckner, Walter Jansen, u. a. </w:t>
      </w:r>
      <w:r w:rsidR="008F0C32" w:rsidRPr="00461F7A">
        <w:rPr>
          <w:i/>
          <w:iCs/>
        </w:rPr>
        <w:t xml:space="preserve">Handbuch der experimentellen Chemie Sekundarbereich II, Band 6, Elektrochemie. </w:t>
      </w:r>
      <w:r w:rsidR="008F0C32" w:rsidRPr="00461F7A">
        <w:t xml:space="preserve">1994 </w:t>
      </w:r>
      <w:proofErr w:type="spellStart"/>
      <w:r w:rsidR="008F0C32" w:rsidRPr="00461F7A">
        <w:t>Aulis</w:t>
      </w:r>
      <w:proofErr w:type="spellEnd"/>
      <w:r w:rsidR="008F0C32" w:rsidRPr="00461F7A">
        <w:t xml:space="preserve"> Verlag. S. 329.</w:t>
      </w:r>
    </w:p>
    <w:p w:rsidR="00734CC0" w:rsidRDefault="00734CC0" w:rsidP="00461F7A">
      <w:pPr>
        <w:tabs>
          <w:tab w:val="left" w:pos="1701"/>
          <w:tab w:val="left" w:pos="1985"/>
        </w:tabs>
        <w:ind w:left="1980" w:hanging="1980"/>
      </w:pPr>
      <w:r>
        <w:tab/>
      </w:r>
      <w:r>
        <w:tab/>
      </w:r>
      <w:r w:rsidRPr="00734CC0">
        <w:t>Andreas Schmidt-</w:t>
      </w:r>
      <w:proofErr w:type="spellStart"/>
      <w:r w:rsidRPr="00734CC0">
        <w:t>Wilckerling</w:t>
      </w:r>
      <w:proofErr w:type="spellEnd"/>
      <w:r>
        <w:t>.</w:t>
      </w:r>
      <w:r w:rsidRPr="00734CC0">
        <w:t xml:space="preserve"> http://www.asw-hamburg.de/merxx/</w:t>
      </w:r>
    </w:p>
    <w:p w:rsidR="00734CC0" w:rsidRPr="00734CC0" w:rsidRDefault="00734CC0" w:rsidP="00461F7A">
      <w:pPr>
        <w:tabs>
          <w:tab w:val="left" w:pos="1701"/>
          <w:tab w:val="left" w:pos="1985"/>
        </w:tabs>
        <w:ind w:left="1980" w:hanging="1980"/>
        <w:rPr>
          <w:lang w:val="en-US"/>
        </w:rPr>
      </w:pPr>
      <w:r>
        <w:tab/>
      </w:r>
      <w:r>
        <w:tab/>
      </w:r>
      <w:proofErr w:type="spellStart"/>
      <w:r w:rsidRPr="00734CC0">
        <w:rPr>
          <w:lang w:val="en-US"/>
        </w:rPr>
        <w:t>index.php</w:t>
      </w:r>
      <w:proofErr w:type="gramStart"/>
      <w:r w:rsidRPr="00734CC0">
        <w:rPr>
          <w:lang w:val="en-US"/>
        </w:rPr>
        <w:t>?p</w:t>
      </w:r>
      <w:proofErr w:type="spellEnd"/>
      <w:proofErr w:type="gramEnd"/>
      <w:r w:rsidRPr="00734CC0">
        <w:rPr>
          <w:lang w:val="en-US"/>
        </w:rPr>
        <w:t>=che_7.asc</w:t>
      </w:r>
    </w:p>
    <w:p w:rsidR="0087178B" w:rsidRDefault="00A06FB2" w:rsidP="0087178B">
      <w:pPr>
        <w:tabs>
          <w:tab w:val="left" w:pos="1701"/>
          <w:tab w:val="left" w:pos="1985"/>
        </w:tabs>
        <w:ind w:left="1980" w:hanging="1980"/>
      </w:pPr>
      <w:r>
        <w:pict>
          <v:shape id="_x0000_s1265" type="#_x0000_t202" style="width:462.45pt;height:24.0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265">
              <w:txbxContent>
                <w:p w:rsidR="008F0C32" w:rsidRPr="002702FA" w:rsidRDefault="008F0C32" w:rsidP="0087178B">
                  <w:pPr>
                    <w:rPr>
                      <w:color w:val="1F497D"/>
                    </w:rPr>
                  </w:pPr>
                  <w:r w:rsidRPr="002702FA">
                    <w:rPr>
                      <w:color w:val="1F497D"/>
                    </w:rPr>
                    <w:t xml:space="preserve">Gegebenenfalls auch als Lehrerversuch verwendbar. </w:t>
                  </w:r>
                </w:p>
              </w:txbxContent>
            </v:textbox>
            <w10:wrap type="none"/>
            <w10:anchorlock/>
          </v:shape>
        </w:pict>
      </w:r>
    </w:p>
    <w:p w:rsidR="00A0582F" w:rsidRPr="00AC1FE7" w:rsidRDefault="00A0582F" w:rsidP="00573704">
      <w:pPr>
        <w:tabs>
          <w:tab w:val="left" w:pos="1701"/>
          <w:tab w:val="left" w:pos="1985"/>
        </w:tabs>
        <w:ind w:left="1980" w:hanging="1980"/>
        <w:rPr>
          <w:color w:val="1F497D"/>
        </w:rPr>
      </w:pPr>
    </w:p>
    <w:p w:rsidR="00A0582F" w:rsidRPr="00AC1FE7" w:rsidRDefault="00A0582F" w:rsidP="00A0582F">
      <w:pPr>
        <w:rPr>
          <w:color w:val="1F497D"/>
        </w:rPr>
        <w:sectPr w:rsidR="00A0582F" w:rsidRPr="00AC1FE7" w:rsidSect="0007729E">
          <w:headerReference w:type="default" r:id="rId25"/>
          <w:pgSz w:w="11906" w:h="16838"/>
          <w:pgMar w:top="1417" w:right="1417" w:bottom="709" w:left="1417" w:header="708" w:footer="708" w:gutter="0"/>
          <w:pgNumType w:start="0"/>
          <w:cols w:space="708"/>
          <w:titlePg/>
          <w:docGrid w:linePitch="360"/>
        </w:sectPr>
      </w:pPr>
    </w:p>
    <w:p w:rsidR="00A0582F" w:rsidRDefault="00A0582F" w:rsidP="00B64171">
      <w:pPr>
        <w:tabs>
          <w:tab w:val="left" w:pos="1701"/>
          <w:tab w:val="left" w:pos="1985"/>
        </w:tabs>
        <w:jc w:val="center"/>
        <w:rPr>
          <w:b/>
          <w:color w:val="1F497D"/>
          <w:sz w:val="28"/>
        </w:rPr>
      </w:pPr>
      <w:r>
        <w:rPr>
          <w:b/>
          <w:sz w:val="28"/>
        </w:rPr>
        <w:lastRenderedPageBreak/>
        <w:t xml:space="preserve">Arbeitsblatt – </w:t>
      </w:r>
      <w:r w:rsidR="005B0F6A">
        <w:rPr>
          <w:b/>
          <w:sz w:val="28"/>
        </w:rPr>
        <w:t>„</w:t>
      </w:r>
      <w:r w:rsidR="00743DEE">
        <w:rPr>
          <w:b/>
          <w:sz w:val="28"/>
        </w:rPr>
        <w:t>Hochofen Nachbau</w:t>
      </w:r>
      <w:r w:rsidR="005B0F6A">
        <w:rPr>
          <w:b/>
          <w:sz w:val="28"/>
        </w:rPr>
        <w:t>“</w:t>
      </w:r>
    </w:p>
    <w:p w:rsidR="00C97D4F" w:rsidRPr="00AC1FE7" w:rsidRDefault="00A06FB2" w:rsidP="00C97D4F">
      <w:pPr>
        <w:tabs>
          <w:tab w:val="left" w:pos="1701"/>
          <w:tab w:val="left" w:pos="1985"/>
        </w:tabs>
        <w:ind w:left="1980" w:hanging="1980"/>
        <w:rPr>
          <w:rFonts w:eastAsia="MS Mincho"/>
        </w:rPr>
      </w:pPr>
      <w:r>
        <w:pict>
          <v:shape id="_x0000_s1264" type="#_x0000_t202" style="width:462.45pt;height:21.55pt;mso-left-percent:-10001;mso-top-percent:-10001;mso-position-horizontal:absolute;mso-position-horizontal-relative:char;mso-position-vertical:absolute;mso-position-vertical-relative:line;mso-left-percent:-10001;mso-top-percent:-10001;mso-width-relative:margin;mso-height-relative:margin" strokecolor="#c0504d" strokeweight="1pt">
            <v:stroke dashstyle="dash"/>
            <v:shadow color="#868686"/>
            <v:textbox style="mso-next-textbox:#_x0000_s1264">
              <w:txbxContent>
                <w:p w:rsidR="008F0C32" w:rsidRPr="00C97D4F" w:rsidRDefault="008F0C32" w:rsidP="00C97D4F">
                  <w:pPr>
                    <w:rPr>
                      <w:i/>
                      <w:color w:val="000000" w:themeColor="text1"/>
                    </w:rPr>
                  </w:pPr>
                  <w:r>
                    <w:rPr>
                      <w:i/>
                      <w:color w:val="000000" w:themeColor="text1"/>
                    </w:rPr>
                    <w:t>Die Lehrperson wird das Experiment durchführen. Schutzbrille aufsetzen!</w:t>
                  </w:r>
                </w:p>
              </w:txbxContent>
            </v:textbox>
            <w10:wrap type="none"/>
            <w10:anchorlock/>
          </v:shape>
        </w:pict>
      </w:r>
    </w:p>
    <w:p w:rsidR="002E4ABE" w:rsidRPr="00606F9D" w:rsidRDefault="00743DEE" w:rsidP="002E4ABE">
      <w:pPr>
        <w:rPr>
          <w:color w:val="000000" w:themeColor="text1"/>
        </w:rPr>
      </w:pPr>
      <w:r>
        <w:rPr>
          <w:b/>
          <w:color w:val="000000" w:themeColor="text1"/>
        </w:rPr>
        <w:t xml:space="preserve">Aufgabe 1: </w:t>
      </w:r>
      <w:r w:rsidRPr="00B211AE">
        <w:rPr>
          <w:color w:val="000000" w:themeColor="text1"/>
        </w:rPr>
        <w:t>Protokoliere deine Beobachtungen während des Versuches. Was fällt auf</w:t>
      </w:r>
      <w:r w:rsidR="00706901">
        <w:rPr>
          <w:color w:val="000000" w:themeColor="text1"/>
        </w:rPr>
        <w:t>,</w:t>
      </w:r>
      <w:r w:rsidRPr="00B211AE">
        <w:rPr>
          <w:color w:val="000000" w:themeColor="text1"/>
        </w:rPr>
        <w:t xml:space="preserve"> wenn an der Luftzufuhr reguliert wird?</w:t>
      </w:r>
    </w:p>
    <w:p w:rsidR="002E4ABE" w:rsidRDefault="00A06FB2" w:rsidP="002E4ABE">
      <w:pPr>
        <w:rPr>
          <w:color w:val="1F497D"/>
        </w:rPr>
      </w:pPr>
      <w:r>
        <w:rPr>
          <w:noProof/>
          <w:color w:val="1F497D"/>
          <w:lang w:eastAsia="de-DE"/>
        </w:rPr>
        <w:pict>
          <v:shape id="_x0000_s1223" type="#_x0000_t32" style="position:absolute;left:0;text-align:left;margin-left:.65pt;margin-top:21pt;width:452pt;height:0;z-index:251736576" o:connectortype="straight"/>
        </w:pict>
      </w:r>
      <w:r>
        <w:rPr>
          <w:noProof/>
          <w:color w:val="1F497D"/>
          <w:lang w:eastAsia="de-DE"/>
        </w:rPr>
        <w:pict>
          <v:shape id="_x0000_s1222" type="#_x0000_t32" style="position:absolute;left:0;text-align:left;margin-left:.65pt;margin-top:1.5pt;width:452pt;height:0;z-index:251735552" o:connectortype="straight"/>
        </w:pict>
      </w:r>
    </w:p>
    <w:p w:rsidR="002E4ABE" w:rsidRDefault="00743DEE" w:rsidP="002E4ABE">
      <w:pPr>
        <w:tabs>
          <w:tab w:val="num" w:pos="720"/>
        </w:tabs>
        <w:rPr>
          <w:color w:val="000000" w:themeColor="text1"/>
        </w:rPr>
      </w:pPr>
      <w:r w:rsidRPr="00743DEE">
        <w:rPr>
          <w:b/>
          <w:color w:val="000000" w:themeColor="text1"/>
        </w:rPr>
        <w:t>Aufgabe 2:</w:t>
      </w:r>
      <w:r>
        <w:rPr>
          <w:color w:val="000000" w:themeColor="text1"/>
        </w:rPr>
        <w:t xml:space="preserve"> Die Reaktionsgleichung ist im Folgenden dargestellt. Korrigiere die fehlenden Zahlen vor den Stoffen. </w:t>
      </w:r>
    </w:p>
    <w:p w:rsidR="008F0C32" w:rsidRPr="002E4ABE" w:rsidRDefault="002E4ABE" w:rsidP="002E4ABE">
      <w:pPr>
        <w:tabs>
          <w:tab w:val="num" w:pos="720"/>
        </w:tabs>
        <w:rPr>
          <w:b/>
          <w:color w:val="000000" w:themeColor="text1"/>
          <w:sz w:val="24"/>
          <w:szCs w:val="24"/>
        </w:rPr>
      </w:pPr>
      <w:r>
        <w:rPr>
          <w:color w:val="000000" w:themeColor="text1"/>
        </w:rPr>
        <w:tab/>
      </w:r>
      <w:r w:rsidR="00743DEE" w:rsidRPr="002E4ABE">
        <w:rPr>
          <w:b/>
          <w:color w:val="000000" w:themeColor="text1"/>
          <w:sz w:val="24"/>
          <w:szCs w:val="24"/>
        </w:rPr>
        <w:t xml:space="preserve">__ </w:t>
      </w:r>
      <w:r w:rsidR="008F0C32" w:rsidRPr="002E4ABE">
        <w:rPr>
          <w:b/>
          <w:color w:val="000000" w:themeColor="text1"/>
          <w:sz w:val="24"/>
          <w:szCs w:val="24"/>
        </w:rPr>
        <w:t xml:space="preserve">CO + </w:t>
      </w:r>
      <w:r w:rsidR="00743DEE" w:rsidRPr="002E4ABE">
        <w:rPr>
          <w:b/>
          <w:color w:val="000000" w:themeColor="text1"/>
          <w:sz w:val="24"/>
          <w:szCs w:val="24"/>
        </w:rPr>
        <w:t xml:space="preserve">__ </w:t>
      </w:r>
      <w:r w:rsidR="008F0C32" w:rsidRPr="002E4ABE">
        <w:rPr>
          <w:b/>
          <w:color w:val="000000" w:themeColor="text1"/>
          <w:sz w:val="24"/>
          <w:szCs w:val="24"/>
        </w:rPr>
        <w:t>Fe</w:t>
      </w:r>
      <w:r w:rsidR="008F0C32" w:rsidRPr="002E4ABE">
        <w:rPr>
          <w:b/>
          <w:color w:val="000000" w:themeColor="text1"/>
          <w:sz w:val="24"/>
          <w:szCs w:val="24"/>
          <w:vertAlign w:val="subscript"/>
        </w:rPr>
        <w:t>2</w:t>
      </w:r>
      <w:r w:rsidR="008F0C32" w:rsidRPr="002E4ABE">
        <w:rPr>
          <w:b/>
          <w:color w:val="000000" w:themeColor="text1"/>
          <w:sz w:val="24"/>
          <w:szCs w:val="24"/>
        </w:rPr>
        <w:t>O</w:t>
      </w:r>
      <w:r w:rsidR="008F0C32" w:rsidRPr="002E4ABE">
        <w:rPr>
          <w:b/>
          <w:color w:val="000000" w:themeColor="text1"/>
          <w:sz w:val="24"/>
          <w:szCs w:val="24"/>
          <w:vertAlign w:val="subscript"/>
        </w:rPr>
        <w:t xml:space="preserve">3 </w:t>
      </w:r>
      <w:r w:rsidR="00743DEE" w:rsidRPr="002E4ABE">
        <w:rPr>
          <w:b/>
          <w:color w:val="000000" w:themeColor="text1"/>
          <w:sz w:val="24"/>
          <w:szCs w:val="24"/>
          <w:vertAlign w:val="subscript"/>
        </w:rPr>
        <w:t xml:space="preserve"> </w:t>
      </w:r>
      <w:r w:rsidR="008F0C32" w:rsidRPr="002E4ABE">
        <w:rPr>
          <w:b/>
          <w:color w:val="000000" w:themeColor="text1"/>
          <w:sz w:val="24"/>
          <w:szCs w:val="24"/>
        </w:rPr>
        <w:sym w:font="Wingdings" w:char="00E0"/>
      </w:r>
      <w:r w:rsidR="00743DEE" w:rsidRPr="002E4ABE">
        <w:rPr>
          <w:b/>
          <w:color w:val="000000" w:themeColor="text1"/>
          <w:sz w:val="24"/>
          <w:szCs w:val="24"/>
        </w:rPr>
        <w:t xml:space="preserve"> __</w:t>
      </w:r>
      <w:r w:rsidR="008F0C32" w:rsidRPr="002E4ABE">
        <w:rPr>
          <w:b/>
          <w:color w:val="000000" w:themeColor="text1"/>
          <w:sz w:val="24"/>
          <w:szCs w:val="24"/>
        </w:rPr>
        <w:t xml:space="preserve"> CO</w:t>
      </w:r>
      <w:r w:rsidR="008F0C32" w:rsidRPr="002E4ABE">
        <w:rPr>
          <w:b/>
          <w:color w:val="000000" w:themeColor="text1"/>
          <w:sz w:val="24"/>
          <w:szCs w:val="24"/>
          <w:vertAlign w:val="subscript"/>
        </w:rPr>
        <w:t xml:space="preserve">2 </w:t>
      </w:r>
      <w:r w:rsidR="008F0C32" w:rsidRPr="002E4ABE">
        <w:rPr>
          <w:b/>
          <w:color w:val="000000" w:themeColor="text1"/>
          <w:sz w:val="24"/>
          <w:szCs w:val="24"/>
        </w:rPr>
        <w:t xml:space="preserve">+ </w:t>
      </w:r>
      <w:r w:rsidR="00743DEE" w:rsidRPr="002E4ABE">
        <w:rPr>
          <w:b/>
          <w:color w:val="000000" w:themeColor="text1"/>
          <w:sz w:val="24"/>
          <w:szCs w:val="24"/>
        </w:rPr>
        <w:t>__</w:t>
      </w:r>
      <w:r w:rsidR="008F0C32" w:rsidRPr="002E4ABE">
        <w:rPr>
          <w:b/>
          <w:color w:val="000000" w:themeColor="text1"/>
          <w:sz w:val="24"/>
          <w:szCs w:val="24"/>
        </w:rPr>
        <w:t xml:space="preserve"> </w:t>
      </w:r>
      <w:proofErr w:type="spellStart"/>
      <w:r w:rsidR="008F0C32" w:rsidRPr="002E4ABE">
        <w:rPr>
          <w:b/>
          <w:color w:val="000000" w:themeColor="text1"/>
          <w:sz w:val="24"/>
          <w:szCs w:val="24"/>
        </w:rPr>
        <w:t>Fe</w:t>
      </w:r>
      <w:proofErr w:type="spellEnd"/>
      <w:r w:rsidR="008F0C32" w:rsidRPr="002E4ABE">
        <w:rPr>
          <w:b/>
          <w:color w:val="000000" w:themeColor="text1"/>
          <w:sz w:val="24"/>
          <w:szCs w:val="24"/>
        </w:rPr>
        <w:t xml:space="preserve"> </w:t>
      </w:r>
    </w:p>
    <w:p w:rsidR="00B211AE" w:rsidRDefault="00A06FB2" w:rsidP="00A0582F">
      <w:pPr>
        <w:rPr>
          <w:color w:val="000000" w:themeColor="text1"/>
        </w:rPr>
      </w:pPr>
      <w:r>
        <w:rPr>
          <w:noProof/>
          <w:color w:val="000000" w:themeColor="text1"/>
          <w:lang w:eastAsia="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3" type="#_x0000_t67" style="position:absolute;left:0;text-align:left;margin-left:70.65pt;margin-top:38.3pt;width:15.5pt;height:33.5pt;z-index:251724288" fillcolor="#548dd4 [1951]" strokecolor="#548dd4 [1951]"/>
        </w:pict>
      </w:r>
      <w:r w:rsidR="00743DEE" w:rsidRPr="00743DEE">
        <w:rPr>
          <w:b/>
          <w:color w:val="000000" w:themeColor="text1"/>
        </w:rPr>
        <w:t>Aufgabe 3</w:t>
      </w:r>
      <w:r w:rsidR="00AD779C" w:rsidRPr="00743DEE">
        <w:rPr>
          <w:b/>
          <w:color w:val="000000" w:themeColor="text1"/>
        </w:rPr>
        <w:t>:</w:t>
      </w:r>
      <w:r w:rsidR="00AD779C">
        <w:rPr>
          <w:color w:val="000000" w:themeColor="text1"/>
        </w:rPr>
        <w:t xml:space="preserve"> Ordne die</w:t>
      </w:r>
      <w:r w:rsidR="00B64171">
        <w:rPr>
          <w:color w:val="000000" w:themeColor="text1"/>
        </w:rPr>
        <w:t xml:space="preserve"> in der Abbildung </w:t>
      </w:r>
      <w:r w:rsidR="002E4ABE">
        <w:rPr>
          <w:color w:val="000000" w:themeColor="text1"/>
        </w:rPr>
        <w:t xml:space="preserve">gelb </w:t>
      </w:r>
      <w:r w:rsidR="00B64171">
        <w:rPr>
          <w:color w:val="000000" w:themeColor="text1"/>
        </w:rPr>
        <w:t xml:space="preserve">markierten Bereiche unseres Hochofen Nachbaus den </w:t>
      </w:r>
      <w:r w:rsidR="00AD779C">
        <w:rPr>
          <w:color w:val="000000" w:themeColor="text1"/>
        </w:rPr>
        <w:t xml:space="preserve">entsprechenden funktionellen Einheiten </w:t>
      </w:r>
      <w:r w:rsidR="00B64171">
        <w:rPr>
          <w:color w:val="000000" w:themeColor="text1"/>
        </w:rPr>
        <w:t xml:space="preserve">der großtechnischen Anlage durch Pfeile zu. </w:t>
      </w:r>
    </w:p>
    <w:p w:rsidR="00734CC0" w:rsidRDefault="00A06FB2" w:rsidP="00A0582F">
      <w:pPr>
        <w:rPr>
          <w:color w:val="000000" w:themeColor="text1"/>
        </w:rPr>
      </w:pPr>
      <w:r>
        <w:rPr>
          <w:noProof/>
          <w:color w:val="000000" w:themeColor="text1"/>
          <w:lang w:eastAsia="de-DE"/>
        </w:rPr>
        <w:pict>
          <v:shape id="_x0000_s1216" type="#_x0000_t67" style="position:absolute;left:0;text-align:left;margin-left:-2.85pt;margin-top:152.2pt;width:15.5pt;height:33.5pt;rotation:17549079fd;z-index:251727360" fillcolor="#548dd4 [1951]" strokecolor="#548dd4 [1951]"/>
        </w:pict>
      </w:r>
      <w:r>
        <w:rPr>
          <w:noProof/>
          <w:color w:val="000000" w:themeColor="text1"/>
          <w:lang w:eastAsia="de-DE"/>
        </w:rPr>
        <w:pict>
          <v:shape id="_x0000_s1215" type="#_x0000_t67" style="position:absolute;left:0;text-align:left;margin-left:35.15pt;margin-top:184.65pt;width:15.5pt;height:33.5pt;z-index:251726336" fillcolor="#548dd4 [1951]" strokecolor="#548dd4 [1951]"/>
        </w:pict>
      </w:r>
      <w:r>
        <w:rPr>
          <w:noProof/>
          <w:color w:val="000000" w:themeColor="text1"/>
          <w:lang w:eastAsia="de-DE"/>
        </w:rPr>
        <w:pict>
          <v:shape id="_x0000_s1214" type="#_x0000_t67" style="position:absolute;left:0;text-align:left;margin-left:121.15pt;margin-top:166.15pt;width:15.5pt;height:33.5pt;z-index:251725312" fillcolor="#548dd4 [1951]" strokecolor="#548dd4 [1951]"/>
        </w:pict>
      </w:r>
      <w:r>
        <w:rPr>
          <w:noProof/>
          <w:color w:val="000000" w:themeColor="text1"/>
          <w:lang w:eastAsia="de-DE"/>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219" type="#_x0000_t73" style="position:absolute;left:0;text-align:left;margin-left:443.1pt;margin-top:126.65pt;width:16.55pt;height:15pt;z-index:251731456" fillcolor="yellow"/>
        </w:pict>
      </w:r>
      <w:r>
        <w:rPr>
          <w:noProof/>
          <w:color w:val="000000" w:themeColor="text1"/>
          <w:lang w:eastAsia="de-DE"/>
        </w:rPr>
        <w:pict>
          <v:shape id="_x0000_s1221" type="#_x0000_t73" style="position:absolute;left:0;text-align:left;margin-left:430.55pt;margin-top:102.65pt;width:16.55pt;height:15pt;z-index:251733504" fillcolor="yellow"/>
        </w:pict>
      </w:r>
      <w:r>
        <w:rPr>
          <w:noProof/>
          <w:color w:val="000000" w:themeColor="text1"/>
          <w:lang w:eastAsia="de-DE"/>
        </w:rPr>
        <w:pict>
          <v:shape id="_x0000_s1220" type="#_x0000_t73" style="position:absolute;left:0;text-align:left;margin-left:430.55pt;margin-top:81.65pt;width:16.55pt;height:15pt;z-index:251732480" fillcolor="yellow"/>
        </w:pict>
      </w:r>
      <w:r>
        <w:rPr>
          <w:noProof/>
          <w:color w:val="000000" w:themeColor="text1"/>
          <w:lang w:eastAsia="de-DE"/>
        </w:rPr>
        <w:pict>
          <v:shape id="_x0000_s1218" type="#_x0000_t73" style="position:absolute;left:0;text-align:left;margin-left:436.1pt;margin-top:29.15pt;width:16.55pt;height:15pt;z-index:251730432" fillcolor="yellow"/>
        </w:pict>
      </w:r>
      <w:r w:rsidR="002E4ABE">
        <w:rPr>
          <w:noProof/>
          <w:color w:val="000000" w:themeColor="text1"/>
          <w:lang w:eastAsia="ja-JP"/>
        </w:rPr>
        <w:drawing>
          <wp:anchor distT="0" distB="0" distL="114300" distR="114300" simplePos="0" relativeHeight="251728384" behindDoc="1" locked="0" layoutInCell="1" allowOverlap="1">
            <wp:simplePos x="0" y="0"/>
            <wp:positionH relativeFrom="column">
              <wp:posOffset>2332355</wp:posOffset>
            </wp:positionH>
            <wp:positionV relativeFrom="paragraph">
              <wp:posOffset>377190</wp:posOffset>
            </wp:positionV>
            <wp:extent cx="3371850" cy="1676400"/>
            <wp:effectExtent l="19050" t="0" r="0" b="0"/>
            <wp:wrapTight wrapText="bothSides">
              <wp:wrapPolygon edited="0">
                <wp:start x="-122" y="0"/>
                <wp:lineTo x="-122" y="21355"/>
                <wp:lineTo x="21600" y="21355"/>
                <wp:lineTo x="21600" y="0"/>
                <wp:lineTo x="-122" y="0"/>
              </wp:wrapPolygon>
            </wp:wrapTight>
            <wp:docPr id="2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3371850" cy="1676400"/>
                    </a:xfrm>
                    <a:prstGeom prst="rect">
                      <a:avLst/>
                    </a:prstGeom>
                    <a:noFill/>
                    <a:ln w="9525">
                      <a:noFill/>
                      <a:miter lim="800000"/>
                      <a:headEnd/>
                      <a:tailEnd/>
                    </a:ln>
                  </pic:spPr>
                </pic:pic>
              </a:graphicData>
            </a:graphic>
          </wp:anchor>
        </w:drawing>
      </w:r>
      <w:r w:rsidR="00734CC0">
        <w:rPr>
          <w:noProof/>
          <w:color w:val="000000" w:themeColor="text1"/>
          <w:lang w:eastAsia="ja-JP"/>
        </w:rPr>
        <w:drawing>
          <wp:inline distT="0" distB="0" distL="0" distR="0">
            <wp:extent cx="1590192" cy="2559050"/>
            <wp:effectExtent l="1905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srcRect/>
                    <a:stretch>
                      <a:fillRect/>
                    </a:stretch>
                  </pic:blipFill>
                  <pic:spPr bwMode="auto">
                    <a:xfrm>
                      <a:off x="0" y="0"/>
                      <a:ext cx="1590192" cy="2559050"/>
                    </a:xfrm>
                    <a:prstGeom prst="rect">
                      <a:avLst/>
                    </a:prstGeom>
                    <a:noFill/>
                    <a:ln w="9525">
                      <a:noFill/>
                      <a:miter lim="800000"/>
                      <a:headEnd/>
                      <a:tailEnd/>
                    </a:ln>
                  </pic:spPr>
                </pic:pic>
              </a:graphicData>
            </a:graphic>
          </wp:inline>
        </w:drawing>
      </w:r>
    </w:p>
    <w:p w:rsidR="002E4ABE" w:rsidRDefault="002E4ABE" w:rsidP="00A0582F">
      <w:pPr>
        <w:rPr>
          <w:color w:val="000000" w:themeColor="text1"/>
        </w:rPr>
      </w:pPr>
    </w:p>
    <w:p w:rsidR="002E4ABE" w:rsidRPr="002E4ABE" w:rsidRDefault="00B64171" w:rsidP="002E4ABE">
      <w:pPr>
        <w:rPr>
          <w:color w:val="000000" w:themeColor="text1"/>
        </w:rPr>
      </w:pPr>
      <w:r w:rsidRPr="002E4ABE">
        <w:rPr>
          <w:b/>
          <w:color w:val="000000" w:themeColor="text1"/>
        </w:rPr>
        <w:t>Aufgabe: 4:</w:t>
      </w:r>
      <w:r w:rsidRPr="002E4ABE">
        <w:rPr>
          <w:color w:val="000000" w:themeColor="text1"/>
        </w:rPr>
        <w:t xml:space="preserve"> Erläutere</w:t>
      </w:r>
      <w:r w:rsidR="00706901">
        <w:rPr>
          <w:color w:val="000000" w:themeColor="text1"/>
        </w:rPr>
        <w:t>,</w:t>
      </w:r>
      <w:r w:rsidRPr="002E4ABE">
        <w:rPr>
          <w:color w:val="000000" w:themeColor="text1"/>
        </w:rPr>
        <w:t xml:space="preserve"> welche Aufgabe der Sauerstoff hat (Stichwort: Glimmspanprobe)</w:t>
      </w:r>
    </w:p>
    <w:p w:rsidR="002E4ABE" w:rsidRPr="002E4ABE" w:rsidRDefault="00A06FB2" w:rsidP="002E4ABE">
      <w:pPr>
        <w:rPr>
          <w:color w:val="000000" w:themeColor="text1"/>
        </w:rPr>
      </w:pPr>
      <w:r>
        <w:rPr>
          <w:noProof/>
          <w:color w:val="000000" w:themeColor="text1"/>
          <w:lang w:eastAsia="de-DE"/>
        </w:rPr>
        <w:pict>
          <v:shape id="_x0000_s1227" type="#_x0000_t32" style="position:absolute;left:0;text-align:left;margin-left:.65pt;margin-top:21pt;width:452pt;height:0;z-index:251739648" o:connectortype="straight"/>
        </w:pict>
      </w:r>
      <w:r>
        <w:rPr>
          <w:noProof/>
          <w:color w:val="000000" w:themeColor="text1"/>
          <w:lang w:eastAsia="de-DE"/>
        </w:rPr>
        <w:pict>
          <v:shape id="_x0000_s1226" type="#_x0000_t32" style="position:absolute;left:0;text-align:left;margin-left:.65pt;margin-top:1.5pt;width:452pt;height:0;z-index:251738624" o:connectortype="straight"/>
        </w:pict>
      </w:r>
    </w:p>
    <w:p w:rsidR="002E4ABE" w:rsidRPr="002E4ABE" w:rsidRDefault="00B64171" w:rsidP="002E4ABE">
      <w:pPr>
        <w:rPr>
          <w:color w:val="000000" w:themeColor="text1"/>
        </w:rPr>
      </w:pPr>
      <w:r w:rsidRPr="002E4ABE">
        <w:rPr>
          <w:b/>
          <w:color w:val="000000" w:themeColor="text1"/>
        </w:rPr>
        <w:t>Aufgabe 5:</w:t>
      </w:r>
      <w:r w:rsidRPr="002E4ABE">
        <w:rPr>
          <w:color w:val="000000" w:themeColor="text1"/>
        </w:rPr>
        <w:t xml:space="preserve"> </w:t>
      </w:r>
      <w:r w:rsidR="002E4ABE" w:rsidRPr="002E4ABE">
        <w:rPr>
          <w:color w:val="000000" w:themeColor="text1"/>
        </w:rPr>
        <w:t>Beschreibe</w:t>
      </w:r>
      <w:r w:rsidR="00706901">
        <w:rPr>
          <w:color w:val="000000" w:themeColor="text1"/>
        </w:rPr>
        <w:t>,</w:t>
      </w:r>
      <w:r w:rsidRPr="002E4ABE">
        <w:rPr>
          <w:color w:val="000000" w:themeColor="text1"/>
        </w:rPr>
        <w:t xml:space="preserve"> welche Stoffeigenschaften die Wand und der Sand im Nachbau des Hochofens haben müssen, damit der Versuch gelingen kann. </w:t>
      </w:r>
      <w:r w:rsidR="0091738F">
        <w:rPr>
          <w:color w:val="000000" w:themeColor="text1"/>
        </w:rPr>
        <w:t>(</w:t>
      </w:r>
      <w:r w:rsidRPr="002E4ABE">
        <w:rPr>
          <w:b/>
          <w:color w:val="000000" w:themeColor="text1"/>
        </w:rPr>
        <w:t>Tipp:</w:t>
      </w:r>
      <w:r w:rsidRPr="002E4ABE">
        <w:rPr>
          <w:color w:val="000000" w:themeColor="text1"/>
        </w:rPr>
        <w:t xml:space="preserve"> Bedenke, dass im Hochofen eine chemische Reaktion abläuft und hohe Temperaturen durch diese und den Bunsenbrenner entstehen.</w:t>
      </w:r>
      <w:r w:rsidR="0091738F">
        <w:rPr>
          <w:color w:val="000000" w:themeColor="text1"/>
        </w:rPr>
        <w:t>)</w:t>
      </w:r>
      <w:r w:rsidRPr="002E4ABE">
        <w:rPr>
          <w:color w:val="000000" w:themeColor="text1"/>
        </w:rPr>
        <w:t xml:space="preserve"> </w:t>
      </w:r>
    </w:p>
    <w:p w:rsidR="002E4ABE" w:rsidRPr="002E4ABE" w:rsidRDefault="00A06FB2" w:rsidP="002E4ABE">
      <w:pPr>
        <w:rPr>
          <w:color w:val="000000" w:themeColor="text1"/>
        </w:rPr>
      </w:pPr>
      <w:r>
        <w:rPr>
          <w:noProof/>
          <w:color w:val="000000" w:themeColor="text1"/>
          <w:lang w:eastAsia="de-DE"/>
        </w:rPr>
        <w:pict>
          <v:shape id="_x0000_s1231" type="#_x0000_t32" style="position:absolute;left:0;text-align:left;margin-left:.65pt;margin-top:21pt;width:452pt;height:0;z-index:251742720" o:connectortype="straight"/>
        </w:pict>
      </w:r>
      <w:r>
        <w:rPr>
          <w:noProof/>
          <w:color w:val="000000" w:themeColor="text1"/>
          <w:lang w:eastAsia="de-DE"/>
        </w:rPr>
        <w:pict>
          <v:shape id="_x0000_s1230" type="#_x0000_t32" style="position:absolute;left:0;text-align:left;margin-left:.65pt;margin-top:1.5pt;width:452pt;height:0;z-index:251741696" o:connectortype="straight"/>
        </w:pict>
      </w:r>
    </w:p>
    <w:p w:rsidR="00EE7E16" w:rsidRPr="00D51FC4" w:rsidRDefault="00A06FB2" w:rsidP="00A0582F">
      <w:pPr>
        <w:rPr>
          <w:color w:val="FF0000"/>
        </w:rPr>
      </w:pPr>
      <w:r>
        <w:rPr>
          <w:noProof/>
          <w:color w:val="000000" w:themeColor="text1"/>
          <w:lang w:eastAsia="de-DE"/>
        </w:rPr>
        <w:pict>
          <v:shape id="_x0000_s1232" type="#_x0000_t32" style="position:absolute;left:0;text-align:left;margin-left:.65pt;margin-top:8.65pt;width:452pt;height:0;z-index:251743744" o:connectortype="straight"/>
        </w:pict>
      </w:r>
    </w:p>
    <w:p w:rsidR="00A0582F" w:rsidRPr="005240FE" w:rsidRDefault="00A0582F" w:rsidP="00A0582F">
      <w:pPr>
        <w:sectPr w:rsidR="00A0582F" w:rsidRPr="005240FE" w:rsidSect="0049087A">
          <w:headerReference w:type="default" r:id="rId27"/>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5" w:name="_Toc337817463"/>
      <w:r>
        <w:lastRenderedPageBreak/>
        <w:t xml:space="preserve">Reflexion des </w:t>
      </w:r>
      <w:r w:rsidR="00FB3D74">
        <w:t>A</w:t>
      </w:r>
      <w:r w:rsidR="00AA612B">
        <w:t>rbeitsblatt</w:t>
      </w:r>
      <w:r>
        <w:t>es</w:t>
      </w:r>
      <w:bookmarkEnd w:id="15"/>
      <w:r w:rsidR="00F26486">
        <w:t xml:space="preserve"> </w:t>
      </w:r>
    </w:p>
    <w:p w:rsidR="008F0C32" w:rsidRDefault="008F0C32" w:rsidP="00D51FC4">
      <w:pPr>
        <w:rPr>
          <w:color w:val="000000" w:themeColor="text1"/>
        </w:rPr>
      </w:pPr>
      <w:r>
        <w:rPr>
          <w:color w:val="000000" w:themeColor="text1"/>
        </w:rPr>
        <w:t xml:space="preserve">Das vorgestellte Arbeitsblatt ist in der Mitte der Unterrichtseinheit angesiedelt und schließt an den Lehrerversuch „Hochofen Nachbau“ an. </w:t>
      </w:r>
    </w:p>
    <w:p w:rsidR="00C364B2" w:rsidRDefault="00C364B2" w:rsidP="00C364B2">
      <w:pPr>
        <w:pStyle w:val="berschrift2"/>
      </w:pPr>
      <w:bookmarkStart w:id="16" w:name="_Toc337817464"/>
      <w:r>
        <w:t>Erwartungshorizont</w:t>
      </w:r>
      <w:r w:rsidR="006968E6">
        <w:t xml:space="preserve"> (Kerncurriculum)</w:t>
      </w:r>
      <w:bookmarkEnd w:id="16"/>
    </w:p>
    <w:tbl>
      <w:tblPr>
        <w:tblStyle w:val="Tabellenraster1"/>
        <w:tblW w:w="0" w:type="auto"/>
        <w:tblLook w:val="04A0" w:firstRow="1" w:lastRow="0" w:firstColumn="1" w:lastColumn="0" w:noHBand="0" w:noVBand="1"/>
      </w:tblPr>
      <w:tblGrid>
        <w:gridCol w:w="2359"/>
        <w:gridCol w:w="6911"/>
      </w:tblGrid>
      <w:tr w:rsidR="001A2310" w:rsidTr="003A49C1">
        <w:tc>
          <w:tcPr>
            <w:tcW w:w="2359" w:type="dxa"/>
          </w:tcPr>
          <w:p w:rsidR="001A2310" w:rsidRPr="007016FB" w:rsidRDefault="001A2310" w:rsidP="00EB00FF">
            <w:pPr>
              <w:spacing w:line="240" w:lineRule="auto"/>
              <w:rPr>
                <w:b/>
                <w:color w:val="000000" w:themeColor="text1"/>
                <w:sz w:val="24"/>
                <w:szCs w:val="24"/>
              </w:rPr>
            </w:pPr>
            <w:r w:rsidRPr="007016FB">
              <w:rPr>
                <w:b/>
                <w:color w:val="000000" w:themeColor="text1"/>
                <w:sz w:val="24"/>
                <w:szCs w:val="24"/>
              </w:rPr>
              <w:t>Teilkompetenz</w:t>
            </w:r>
          </w:p>
        </w:tc>
        <w:tc>
          <w:tcPr>
            <w:tcW w:w="6911" w:type="dxa"/>
          </w:tcPr>
          <w:p w:rsidR="001A2310" w:rsidRPr="007016FB" w:rsidRDefault="001A2310" w:rsidP="00EB00FF">
            <w:pPr>
              <w:spacing w:line="240" w:lineRule="auto"/>
              <w:rPr>
                <w:b/>
                <w:color w:val="000000" w:themeColor="text1"/>
                <w:sz w:val="24"/>
                <w:szCs w:val="24"/>
              </w:rPr>
            </w:pPr>
            <w:r w:rsidRPr="007016FB">
              <w:rPr>
                <w:b/>
                <w:color w:val="000000" w:themeColor="text1"/>
                <w:sz w:val="24"/>
                <w:szCs w:val="24"/>
              </w:rPr>
              <w:t xml:space="preserve">Die </w:t>
            </w:r>
            <w:proofErr w:type="spellStart"/>
            <w:r w:rsidRPr="007016FB">
              <w:rPr>
                <w:b/>
                <w:color w:val="000000" w:themeColor="text1"/>
                <w:sz w:val="24"/>
                <w:szCs w:val="24"/>
              </w:rPr>
              <w:t>SuS</w:t>
            </w:r>
            <w:proofErr w:type="spellEnd"/>
            <w:r w:rsidRPr="007016FB">
              <w:rPr>
                <w:b/>
                <w:color w:val="000000" w:themeColor="text1"/>
                <w:sz w:val="24"/>
                <w:szCs w:val="24"/>
              </w:rPr>
              <w:t xml:space="preserve"> ...</w:t>
            </w:r>
          </w:p>
        </w:tc>
      </w:tr>
      <w:tr w:rsidR="001A2310" w:rsidTr="003A49C1">
        <w:trPr>
          <w:trHeight w:val="1332"/>
        </w:trPr>
        <w:tc>
          <w:tcPr>
            <w:tcW w:w="2359" w:type="dxa"/>
          </w:tcPr>
          <w:p w:rsidR="001A2310" w:rsidRPr="001A2310" w:rsidRDefault="001A2310" w:rsidP="00EB00FF">
            <w:pPr>
              <w:spacing w:line="240" w:lineRule="auto"/>
              <w:rPr>
                <w:color w:val="000000" w:themeColor="text1"/>
              </w:rPr>
            </w:pPr>
            <w:r w:rsidRPr="001A2310">
              <w:rPr>
                <w:color w:val="000000" w:themeColor="text1"/>
              </w:rPr>
              <w:t xml:space="preserve">Fachwissen: </w:t>
            </w:r>
          </w:p>
        </w:tc>
        <w:tc>
          <w:tcPr>
            <w:tcW w:w="6911" w:type="dxa"/>
          </w:tcPr>
          <w:p w:rsidR="001A2310" w:rsidRDefault="001A2310" w:rsidP="00EB00FF">
            <w:pPr>
              <w:spacing w:line="240" w:lineRule="auto"/>
              <w:rPr>
                <w:color w:val="000000" w:themeColor="text1"/>
              </w:rPr>
            </w:pPr>
            <w:r w:rsidRPr="00C34F77">
              <w:rPr>
                <w:i/>
                <w:color w:val="000000" w:themeColor="text1"/>
              </w:rPr>
              <w:t>Ergänzende Differenzierung:</w:t>
            </w:r>
            <w:r>
              <w:rPr>
                <w:color w:val="000000" w:themeColor="text1"/>
              </w:rPr>
              <w:t xml:space="preserve"> </w:t>
            </w:r>
            <w:r w:rsidR="002C4AC3" w:rsidRPr="002C4AC3">
              <w:rPr>
                <w:color w:val="000000" w:themeColor="text1"/>
              </w:rPr>
              <w:t>Sauerstoffübertragungsreaktionen</w:t>
            </w:r>
            <w:r w:rsidR="00CA095A">
              <w:rPr>
                <w:color w:val="000000" w:themeColor="text1"/>
              </w:rPr>
              <w:t xml:space="preserve"> mit Metallen</w:t>
            </w:r>
            <w:r w:rsidR="002C4AC3" w:rsidRPr="002C4AC3">
              <w:rPr>
                <w:color w:val="000000" w:themeColor="text1"/>
              </w:rPr>
              <w:t>, Metalle (Kl. 9/10!)</w:t>
            </w:r>
            <w:r w:rsidR="002C4AC3">
              <w:rPr>
                <w:color w:val="000000" w:themeColor="text1"/>
              </w:rPr>
              <w:t>.</w:t>
            </w:r>
          </w:p>
          <w:p w:rsidR="001A2310" w:rsidRDefault="002C4AC3" w:rsidP="002C4AC3">
            <w:pPr>
              <w:spacing w:line="240" w:lineRule="auto"/>
              <w:rPr>
                <w:color w:val="000000" w:themeColor="text1"/>
              </w:rPr>
            </w:pPr>
            <w:r>
              <w:rPr>
                <w:color w:val="000000" w:themeColor="text1"/>
              </w:rPr>
              <w:t>...</w:t>
            </w:r>
            <w:r w:rsidRPr="002C4AC3">
              <w:rPr>
                <w:color w:val="000000" w:themeColor="text1"/>
              </w:rPr>
              <w:t>beschreiben, dass nach einer chemisc</w:t>
            </w:r>
            <w:r w:rsidR="00CA095A">
              <w:rPr>
                <w:color w:val="000000" w:themeColor="text1"/>
              </w:rPr>
              <w:t xml:space="preserve">hen Reaktion das Eisenerz und die Kohle </w:t>
            </w:r>
            <w:r w:rsidRPr="002C4AC3">
              <w:rPr>
                <w:color w:val="000000" w:themeColor="text1"/>
              </w:rPr>
              <w:t xml:space="preserve">nicht mehr vorliegen und gleichzeitig immer neue Stoffe </w:t>
            </w:r>
            <w:r w:rsidR="00CA095A">
              <w:rPr>
                <w:color w:val="000000" w:themeColor="text1"/>
              </w:rPr>
              <w:t xml:space="preserve">(Eisen und Kohlenstoffdioxid) </w:t>
            </w:r>
            <w:r w:rsidRPr="002C4AC3">
              <w:rPr>
                <w:color w:val="000000" w:themeColor="text1"/>
              </w:rPr>
              <w:t>entstehen.</w:t>
            </w:r>
          </w:p>
          <w:p w:rsidR="002C4AC3" w:rsidRDefault="002C4AC3" w:rsidP="002C4AC3">
            <w:pPr>
              <w:spacing w:line="240" w:lineRule="auto"/>
              <w:rPr>
                <w:color w:val="000000" w:themeColor="text1"/>
              </w:rPr>
            </w:pPr>
            <w:r>
              <w:rPr>
                <w:color w:val="000000" w:themeColor="text1"/>
              </w:rPr>
              <w:t>...</w:t>
            </w:r>
            <w:r w:rsidRPr="002C4AC3">
              <w:rPr>
                <w:color w:val="000000" w:themeColor="text1"/>
              </w:rPr>
              <w:t>beschreiben</w:t>
            </w:r>
            <w:r w:rsidR="00CA095A">
              <w:rPr>
                <w:color w:val="000000" w:themeColor="text1"/>
              </w:rPr>
              <w:t xml:space="preserve"> in der Reaktionsgleichung</w:t>
            </w:r>
            <w:r w:rsidRPr="002C4AC3">
              <w:rPr>
                <w:color w:val="000000" w:themeColor="text1"/>
              </w:rPr>
              <w:t xml:space="preserve">, dass bei </w:t>
            </w:r>
            <w:proofErr w:type="gramStart"/>
            <w:r w:rsidR="00CA095A">
              <w:rPr>
                <w:color w:val="000000" w:themeColor="text1"/>
              </w:rPr>
              <w:t>dieser</w:t>
            </w:r>
            <w:proofErr w:type="gramEnd"/>
            <w:r w:rsidR="00CA095A">
              <w:rPr>
                <w:color w:val="000000" w:themeColor="text1"/>
              </w:rPr>
              <w:t xml:space="preserve"> </w:t>
            </w:r>
            <w:r w:rsidRPr="002C4AC3">
              <w:rPr>
                <w:color w:val="000000" w:themeColor="text1"/>
              </w:rPr>
              <w:t>chemischen Reaktionen die Atome</w:t>
            </w:r>
            <w:r w:rsidR="00CA095A">
              <w:rPr>
                <w:color w:val="000000" w:themeColor="text1"/>
              </w:rPr>
              <w:t xml:space="preserve"> des Eisens, Kohlenstoffs und des Luftsauerstoffs</w:t>
            </w:r>
            <w:r w:rsidRPr="002C4AC3">
              <w:rPr>
                <w:color w:val="000000" w:themeColor="text1"/>
              </w:rPr>
              <w:t xml:space="preserve"> erhalten bleiben und neue Teilchenverbände gebildet werden.</w:t>
            </w:r>
          </w:p>
        </w:tc>
      </w:tr>
      <w:tr w:rsidR="001A2310" w:rsidTr="003A49C1">
        <w:tc>
          <w:tcPr>
            <w:tcW w:w="2359" w:type="dxa"/>
          </w:tcPr>
          <w:p w:rsidR="001A2310" w:rsidRPr="001A2310" w:rsidRDefault="001A2310" w:rsidP="00EB00FF">
            <w:pPr>
              <w:spacing w:line="240" w:lineRule="auto"/>
              <w:rPr>
                <w:color w:val="000000" w:themeColor="text1"/>
              </w:rPr>
            </w:pPr>
            <w:r w:rsidRPr="001A2310">
              <w:rPr>
                <w:color w:val="000000" w:themeColor="text1"/>
              </w:rPr>
              <w:t>Erkenntnisgewinnung:</w:t>
            </w:r>
          </w:p>
        </w:tc>
        <w:tc>
          <w:tcPr>
            <w:tcW w:w="6911" w:type="dxa"/>
          </w:tcPr>
          <w:p w:rsidR="001A2310" w:rsidRDefault="002C4AC3" w:rsidP="002C4AC3">
            <w:pPr>
              <w:spacing w:before="106" w:line="240" w:lineRule="auto"/>
              <w:rPr>
                <w:color w:val="000000" w:themeColor="text1"/>
              </w:rPr>
            </w:pPr>
            <w:r>
              <w:rPr>
                <w:color w:val="000000" w:themeColor="text1"/>
              </w:rPr>
              <w:t>...</w:t>
            </w:r>
            <w:r w:rsidRPr="002C4AC3">
              <w:rPr>
                <w:color w:val="000000" w:themeColor="text1"/>
              </w:rPr>
              <w:t>deuten chemische Reaktionen auf Atomebene</w:t>
            </w:r>
            <w:r w:rsidR="00CA095A">
              <w:rPr>
                <w:color w:val="000000" w:themeColor="text1"/>
              </w:rPr>
              <w:t xml:space="preserve"> mit der Reaktionsgleichung</w:t>
            </w:r>
            <w:r w:rsidRPr="002C4AC3">
              <w:rPr>
                <w:color w:val="000000" w:themeColor="text1"/>
              </w:rPr>
              <w:t>.</w:t>
            </w:r>
          </w:p>
        </w:tc>
      </w:tr>
      <w:tr w:rsidR="001A2310" w:rsidTr="003A49C1">
        <w:tc>
          <w:tcPr>
            <w:tcW w:w="2359" w:type="dxa"/>
          </w:tcPr>
          <w:p w:rsidR="001A2310" w:rsidRPr="001A2310" w:rsidRDefault="001A2310" w:rsidP="00EB00FF">
            <w:pPr>
              <w:spacing w:line="240" w:lineRule="auto"/>
              <w:rPr>
                <w:color w:val="000000" w:themeColor="text1"/>
              </w:rPr>
            </w:pPr>
            <w:r w:rsidRPr="001A2310">
              <w:rPr>
                <w:color w:val="000000" w:themeColor="text1"/>
              </w:rPr>
              <w:t>Kommunikation:</w:t>
            </w:r>
          </w:p>
        </w:tc>
        <w:tc>
          <w:tcPr>
            <w:tcW w:w="6911" w:type="dxa"/>
          </w:tcPr>
          <w:p w:rsidR="001A2310" w:rsidRDefault="001A2310" w:rsidP="00CA095A">
            <w:pPr>
              <w:spacing w:before="106" w:line="240" w:lineRule="auto"/>
              <w:rPr>
                <w:color w:val="000000" w:themeColor="text1"/>
              </w:rPr>
            </w:pPr>
            <w:r w:rsidRPr="00C34F77">
              <w:rPr>
                <w:color w:val="000000" w:themeColor="text1"/>
              </w:rPr>
              <w:t>…</w:t>
            </w:r>
            <w:r w:rsidR="008F0C32" w:rsidRPr="008F0C32">
              <w:rPr>
                <w:color w:val="000000" w:themeColor="text1"/>
              </w:rPr>
              <w:t xml:space="preserve">protokollieren den Verlauf und die Ergebnisse </w:t>
            </w:r>
            <w:r w:rsidR="00CA095A">
              <w:rPr>
                <w:color w:val="000000" w:themeColor="text1"/>
              </w:rPr>
              <w:t>des Hochofennachbau Experiments indem sie ihre Beobachtungen schriftlich fixieren.</w:t>
            </w:r>
          </w:p>
        </w:tc>
      </w:tr>
      <w:tr w:rsidR="001A2310" w:rsidTr="00CA095A">
        <w:trPr>
          <w:trHeight w:val="641"/>
        </w:trPr>
        <w:tc>
          <w:tcPr>
            <w:tcW w:w="2359" w:type="dxa"/>
          </w:tcPr>
          <w:p w:rsidR="001A2310" w:rsidRPr="001A2310" w:rsidRDefault="001A2310" w:rsidP="00EB00FF">
            <w:pPr>
              <w:spacing w:line="240" w:lineRule="auto"/>
              <w:rPr>
                <w:color w:val="000000" w:themeColor="text1"/>
              </w:rPr>
            </w:pPr>
            <w:r w:rsidRPr="001A2310">
              <w:rPr>
                <w:color w:val="000000" w:themeColor="text1"/>
              </w:rPr>
              <w:t>Bewertung:</w:t>
            </w:r>
          </w:p>
        </w:tc>
        <w:tc>
          <w:tcPr>
            <w:tcW w:w="6911" w:type="dxa"/>
          </w:tcPr>
          <w:p w:rsidR="002C4AC3" w:rsidRDefault="002C4AC3" w:rsidP="00CA095A">
            <w:pPr>
              <w:spacing w:line="240" w:lineRule="auto"/>
              <w:rPr>
                <w:color w:val="000000" w:themeColor="text1"/>
              </w:rPr>
            </w:pPr>
            <w:r>
              <w:rPr>
                <w:color w:val="000000" w:themeColor="text1"/>
              </w:rPr>
              <w:t>...</w:t>
            </w:r>
            <w:r w:rsidRPr="002C4AC3">
              <w:rPr>
                <w:color w:val="000000" w:themeColor="text1"/>
              </w:rPr>
              <w:t xml:space="preserve">erkennen die Bedeutung chemischer Reaktionen für Natur </w:t>
            </w:r>
            <w:r w:rsidR="00CA095A">
              <w:rPr>
                <w:color w:val="000000" w:themeColor="text1"/>
              </w:rPr>
              <w:t xml:space="preserve">(Treibhauseffekt) </w:t>
            </w:r>
            <w:r w:rsidRPr="002C4AC3">
              <w:rPr>
                <w:color w:val="000000" w:themeColor="text1"/>
              </w:rPr>
              <w:t>und Technik</w:t>
            </w:r>
            <w:r w:rsidR="00CA095A">
              <w:rPr>
                <w:color w:val="000000" w:themeColor="text1"/>
              </w:rPr>
              <w:t xml:space="preserve"> (Metallverarbeitung)</w:t>
            </w:r>
            <w:r w:rsidRPr="002C4AC3">
              <w:rPr>
                <w:color w:val="000000" w:themeColor="text1"/>
              </w:rPr>
              <w:t>.</w:t>
            </w:r>
          </w:p>
        </w:tc>
      </w:tr>
    </w:tbl>
    <w:p w:rsidR="00C63C78" w:rsidRPr="00C63C78" w:rsidRDefault="00C63C78" w:rsidP="00C63C78"/>
    <w:p w:rsidR="006968E6" w:rsidRDefault="006968E6" w:rsidP="006968E6">
      <w:pPr>
        <w:pStyle w:val="berschrift2"/>
      </w:pPr>
      <w:bookmarkStart w:id="17" w:name="_Toc337817465"/>
      <w:r>
        <w:t>Erwartungshorizont (Inhaltlich)</w:t>
      </w:r>
      <w:bookmarkEnd w:id="17"/>
    </w:p>
    <w:p w:rsidR="00D51FC4" w:rsidRDefault="00D51FC4">
      <w:pPr>
        <w:spacing w:line="276" w:lineRule="auto"/>
        <w:jc w:val="left"/>
        <w:rPr>
          <w:color w:val="000000" w:themeColor="text1"/>
        </w:rPr>
      </w:pPr>
      <w:r w:rsidRPr="00B947C5">
        <w:rPr>
          <w:b/>
          <w:color w:val="000000" w:themeColor="text1"/>
        </w:rPr>
        <w:t xml:space="preserve">Aufgabe 1: </w:t>
      </w:r>
      <w:r w:rsidR="00C63C78">
        <w:rPr>
          <w:color w:val="000000" w:themeColor="text1"/>
        </w:rPr>
        <w:t>Nach längerem E</w:t>
      </w:r>
      <w:r w:rsidR="0093083C" w:rsidRPr="0093083C">
        <w:rPr>
          <w:color w:val="000000" w:themeColor="text1"/>
        </w:rPr>
        <w:t xml:space="preserve">rhitzen ohne Sauerstoffzufuhr beginnt die </w:t>
      </w:r>
      <w:r w:rsidR="00715A04" w:rsidRPr="0093083C">
        <w:rPr>
          <w:color w:val="000000" w:themeColor="text1"/>
        </w:rPr>
        <w:t>Aktivkohle</w:t>
      </w:r>
      <w:r w:rsidR="0093083C" w:rsidRPr="0093083C">
        <w:rPr>
          <w:color w:val="000000" w:themeColor="text1"/>
        </w:rPr>
        <w:t xml:space="preserve"> schwach zu glühen. Wird Sauerstoff </w:t>
      </w:r>
      <w:r w:rsidR="007D0D6D">
        <w:rPr>
          <w:color w:val="000000" w:themeColor="text1"/>
        </w:rPr>
        <w:t>hinzugefügt verstärkt</w:t>
      </w:r>
      <w:r w:rsidR="00CA095A">
        <w:rPr>
          <w:color w:val="000000" w:themeColor="text1"/>
        </w:rPr>
        <w:t>,</w:t>
      </w:r>
      <w:r w:rsidR="007D0D6D">
        <w:rPr>
          <w:color w:val="000000" w:themeColor="text1"/>
        </w:rPr>
        <w:t xml:space="preserve"> sich das G</w:t>
      </w:r>
      <w:r w:rsidR="0093083C" w:rsidRPr="0093083C">
        <w:rPr>
          <w:color w:val="000000" w:themeColor="text1"/>
        </w:rPr>
        <w:t xml:space="preserve">lühen in Abhängigkeit vom </w:t>
      </w:r>
      <w:r w:rsidR="00715A04" w:rsidRPr="0093083C">
        <w:rPr>
          <w:color w:val="000000" w:themeColor="text1"/>
        </w:rPr>
        <w:t>Sauerstoffstrom</w:t>
      </w:r>
      <w:r w:rsidR="0093083C" w:rsidRPr="0093083C">
        <w:rPr>
          <w:color w:val="000000" w:themeColor="text1"/>
        </w:rPr>
        <w:t>.</w:t>
      </w:r>
    </w:p>
    <w:p w:rsidR="00CA095A" w:rsidRPr="003A49C1" w:rsidRDefault="00CA095A">
      <w:pPr>
        <w:spacing w:line="276" w:lineRule="auto"/>
        <w:jc w:val="left"/>
        <w:rPr>
          <w:color w:val="000000" w:themeColor="text1"/>
        </w:rPr>
      </w:pPr>
    </w:p>
    <w:p w:rsidR="001A2310" w:rsidRPr="0093083C" w:rsidRDefault="00572C87" w:rsidP="00647241">
      <w:pPr>
        <w:spacing w:line="276" w:lineRule="auto"/>
        <w:jc w:val="left"/>
        <w:rPr>
          <w:b/>
          <w:color w:val="000000" w:themeColor="text1"/>
          <w:lang w:val="en-US"/>
        </w:rPr>
      </w:pPr>
      <w:r w:rsidRPr="007D0D6D">
        <w:rPr>
          <w:color w:val="000000" w:themeColor="text1"/>
        </w:rPr>
        <w:t xml:space="preserve"> </w:t>
      </w:r>
      <w:proofErr w:type="spellStart"/>
      <w:r w:rsidRPr="0093083C">
        <w:rPr>
          <w:b/>
          <w:color w:val="000000" w:themeColor="text1"/>
          <w:lang w:val="en-US"/>
        </w:rPr>
        <w:t>Aufgabe</w:t>
      </w:r>
      <w:proofErr w:type="spellEnd"/>
      <w:r w:rsidRPr="0093083C">
        <w:rPr>
          <w:b/>
          <w:color w:val="000000" w:themeColor="text1"/>
          <w:lang w:val="en-US"/>
        </w:rPr>
        <w:t xml:space="preserve"> 2: </w:t>
      </w:r>
      <w:r w:rsidR="0093083C" w:rsidRPr="0093083C">
        <w:rPr>
          <w:b/>
          <w:color w:val="000000" w:themeColor="text1"/>
          <w:lang w:val="en-US"/>
        </w:rPr>
        <w:t xml:space="preserve"> </w:t>
      </w:r>
      <w:r w:rsidR="0093083C" w:rsidRPr="0093083C">
        <w:rPr>
          <w:b/>
          <w:color w:val="000000" w:themeColor="text1"/>
          <w:lang w:val="en-US"/>
        </w:rPr>
        <w:tab/>
      </w:r>
      <w:r w:rsidR="0093083C">
        <w:rPr>
          <w:b/>
          <w:color w:val="000000" w:themeColor="text1"/>
          <w:sz w:val="24"/>
          <w:szCs w:val="24"/>
          <w:lang w:val="en-US"/>
        </w:rPr>
        <w:t>3</w:t>
      </w:r>
      <w:r w:rsidR="0093083C" w:rsidRPr="0093083C">
        <w:rPr>
          <w:b/>
          <w:color w:val="000000" w:themeColor="text1"/>
          <w:sz w:val="24"/>
          <w:szCs w:val="24"/>
          <w:lang w:val="en-US"/>
        </w:rPr>
        <w:t xml:space="preserve"> </w:t>
      </w:r>
      <w:r w:rsidR="0093083C">
        <w:rPr>
          <w:b/>
          <w:color w:val="000000" w:themeColor="text1"/>
          <w:sz w:val="24"/>
          <w:szCs w:val="24"/>
          <w:lang w:val="en-US"/>
        </w:rPr>
        <w:t>CO +</w:t>
      </w:r>
      <w:r w:rsidR="0093083C" w:rsidRPr="0093083C">
        <w:rPr>
          <w:b/>
          <w:color w:val="000000" w:themeColor="text1"/>
          <w:sz w:val="24"/>
          <w:szCs w:val="24"/>
          <w:lang w:val="en-US"/>
        </w:rPr>
        <w:t xml:space="preserve"> Fe</w:t>
      </w:r>
      <w:r w:rsidR="0093083C" w:rsidRPr="0093083C">
        <w:rPr>
          <w:b/>
          <w:color w:val="000000" w:themeColor="text1"/>
          <w:sz w:val="24"/>
          <w:szCs w:val="24"/>
          <w:vertAlign w:val="subscript"/>
          <w:lang w:val="en-US"/>
        </w:rPr>
        <w:t>2</w:t>
      </w:r>
      <w:r w:rsidR="0093083C" w:rsidRPr="0093083C">
        <w:rPr>
          <w:b/>
          <w:color w:val="000000" w:themeColor="text1"/>
          <w:sz w:val="24"/>
          <w:szCs w:val="24"/>
          <w:lang w:val="en-US"/>
        </w:rPr>
        <w:t>O</w:t>
      </w:r>
      <w:r w:rsidR="0093083C" w:rsidRPr="0093083C">
        <w:rPr>
          <w:b/>
          <w:color w:val="000000" w:themeColor="text1"/>
          <w:sz w:val="24"/>
          <w:szCs w:val="24"/>
          <w:vertAlign w:val="subscript"/>
          <w:lang w:val="en-US"/>
        </w:rPr>
        <w:t xml:space="preserve">3  </w:t>
      </w:r>
      <w:r w:rsidR="0093083C" w:rsidRPr="002E4ABE">
        <w:rPr>
          <w:b/>
          <w:color w:val="000000" w:themeColor="text1"/>
          <w:sz w:val="24"/>
          <w:szCs w:val="24"/>
        </w:rPr>
        <w:sym w:font="Wingdings" w:char="00E0"/>
      </w:r>
      <w:r w:rsidR="0093083C" w:rsidRPr="0093083C">
        <w:rPr>
          <w:b/>
          <w:color w:val="000000" w:themeColor="text1"/>
          <w:sz w:val="24"/>
          <w:szCs w:val="24"/>
          <w:lang w:val="en-US"/>
        </w:rPr>
        <w:t xml:space="preserve"> </w:t>
      </w:r>
      <w:r w:rsidR="0093083C">
        <w:rPr>
          <w:b/>
          <w:color w:val="000000" w:themeColor="text1"/>
          <w:sz w:val="24"/>
          <w:szCs w:val="24"/>
          <w:lang w:val="en-US"/>
        </w:rPr>
        <w:t xml:space="preserve">3 </w:t>
      </w:r>
      <w:r w:rsidR="0093083C" w:rsidRPr="0093083C">
        <w:rPr>
          <w:b/>
          <w:color w:val="000000" w:themeColor="text1"/>
          <w:sz w:val="24"/>
          <w:szCs w:val="24"/>
          <w:lang w:val="en-US"/>
        </w:rPr>
        <w:t>CO</w:t>
      </w:r>
      <w:r w:rsidR="0093083C" w:rsidRPr="0093083C">
        <w:rPr>
          <w:b/>
          <w:color w:val="000000" w:themeColor="text1"/>
          <w:sz w:val="24"/>
          <w:szCs w:val="24"/>
          <w:vertAlign w:val="subscript"/>
          <w:lang w:val="en-US"/>
        </w:rPr>
        <w:t xml:space="preserve">2 </w:t>
      </w:r>
      <w:r w:rsidR="0093083C" w:rsidRPr="0093083C">
        <w:rPr>
          <w:b/>
          <w:color w:val="000000" w:themeColor="text1"/>
          <w:sz w:val="24"/>
          <w:szCs w:val="24"/>
          <w:lang w:val="en-US"/>
        </w:rPr>
        <w:t xml:space="preserve">+ </w:t>
      </w:r>
      <w:r w:rsidR="0093083C">
        <w:rPr>
          <w:b/>
          <w:color w:val="000000" w:themeColor="text1"/>
          <w:sz w:val="24"/>
          <w:szCs w:val="24"/>
          <w:lang w:val="en-US"/>
        </w:rPr>
        <w:t>2</w:t>
      </w:r>
      <w:r w:rsidR="0093083C" w:rsidRPr="0093083C">
        <w:rPr>
          <w:b/>
          <w:color w:val="000000" w:themeColor="text1"/>
          <w:sz w:val="24"/>
          <w:szCs w:val="24"/>
          <w:lang w:val="en-US"/>
        </w:rPr>
        <w:t xml:space="preserve"> Fe</w:t>
      </w: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7D0D6D" w:rsidRDefault="007D0D6D" w:rsidP="003A49C1">
      <w:pPr>
        <w:spacing w:line="276" w:lineRule="auto"/>
        <w:jc w:val="left"/>
        <w:rPr>
          <w:b/>
          <w:color w:val="000000" w:themeColor="text1"/>
        </w:rPr>
      </w:pPr>
    </w:p>
    <w:p w:rsidR="00F74A95" w:rsidRDefault="00A06FB2" w:rsidP="003A49C1">
      <w:pPr>
        <w:spacing w:line="276" w:lineRule="auto"/>
        <w:jc w:val="left"/>
        <w:rPr>
          <w:color w:val="000000" w:themeColor="text1"/>
        </w:rPr>
      </w:pPr>
      <w:r>
        <w:rPr>
          <w:noProof/>
          <w:color w:val="00B050"/>
          <w:lang w:eastAsia="de-DE"/>
        </w:rPr>
        <w:pict>
          <v:shape id="_x0000_s1253" type="#_x0000_t32" style="position:absolute;margin-left:-17.4pt;margin-top:17pt;width:474.05pt;height:1.5pt;flip:x y;z-index:251763200" o:connectortype="straight" strokecolor="#92d050" strokeweight="2pt"/>
        </w:pict>
      </w:r>
      <w:r>
        <w:rPr>
          <w:noProof/>
          <w:color w:val="00B050"/>
          <w:lang w:eastAsia="de-DE"/>
        </w:rPr>
        <w:pict>
          <v:shape id="_x0000_s1263" type="#_x0000_t32" style="position:absolute;margin-left:456.65pt;margin-top:18.5pt;width:3pt;height:42.9pt;flip:x;z-index:251767296" o:connectortype="straight" strokecolor="#92d050" strokeweight="2pt"/>
        </w:pict>
      </w:r>
      <w:r w:rsidR="001A2310" w:rsidRPr="00B947C5">
        <w:rPr>
          <w:b/>
          <w:color w:val="000000" w:themeColor="text1"/>
        </w:rPr>
        <w:t>Aufgabe 3:</w:t>
      </w:r>
      <w:r w:rsidR="001A2310" w:rsidRPr="003A49C1">
        <w:rPr>
          <w:color w:val="000000" w:themeColor="text1"/>
        </w:rPr>
        <w:t xml:space="preserve"> </w:t>
      </w:r>
    </w:p>
    <w:p w:rsidR="00B73884" w:rsidRDefault="00A06FB2" w:rsidP="00B73884">
      <w:pPr>
        <w:rPr>
          <w:color w:val="000000" w:themeColor="text1"/>
        </w:rPr>
      </w:pPr>
      <w:r>
        <w:rPr>
          <w:noProof/>
          <w:color w:val="00B050"/>
          <w:lang w:eastAsia="de-DE"/>
        </w:rPr>
        <w:pict>
          <v:shape id="_x0000_s1243" type="#_x0000_t32" style="position:absolute;left:0;text-align:left;margin-left:152.65pt;margin-top:141.65pt;width:41.1pt;height:35.05pt;z-index:251756032" o:connectortype="straight" strokecolor="#92d050" strokeweight="2pt"/>
        </w:pict>
      </w:r>
      <w:r>
        <w:rPr>
          <w:noProof/>
          <w:color w:val="00B050"/>
          <w:lang w:eastAsia="de-D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41" type="#_x0000_t88" style="position:absolute;left:0;text-align:left;margin-left:76.9pt;margin-top:61.05pt;width:75.75pt;height:99.2pt;z-index:251753984" adj=",18000" strokecolor="#92d050" strokeweight="2pt"/>
        </w:pict>
      </w:r>
      <w:r>
        <w:rPr>
          <w:noProof/>
          <w:color w:val="00B050"/>
          <w:lang w:eastAsia="de-DE"/>
        </w:rPr>
        <w:pict>
          <v:shape id="_x0000_s1262" type="#_x0000_t32" style="position:absolute;left:0;text-align:left;margin-left:449.65pt;margin-top:133.8pt;width:3pt;height:42.9pt;flip:x;z-index:251766272" o:connectortype="straight" strokecolor="#92d050" strokeweight="2pt"/>
        </w:pict>
      </w:r>
      <w:r>
        <w:rPr>
          <w:noProof/>
          <w:color w:val="00B050"/>
          <w:lang w:eastAsia="de-DE"/>
        </w:rPr>
        <w:pict>
          <v:shape id="_x0000_s1261" type="#_x0000_t32" style="position:absolute;left:0;text-align:left;margin-left:193.9pt;margin-top:176.7pt;width:255.75pt;height:0;z-index:251765248" o:connectortype="straight" strokecolor="#92d050" strokeweight="2pt"/>
        </w:pict>
      </w:r>
      <w:r>
        <w:rPr>
          <w:noProof/>
          <w:color w:val="00B050"/>
          <w:lang w:eastAsia="de-DE"/>
        </w:rPr>
        <w:pict>
          <v:shape id="_x0000_s1254" type="#_x0000_t32" style="position:absolute;left:0;text-align:left;margin-left:-17.4pt;margin-top:-6.35pt;width:18.05pt;height:162.5pt;z-index:251764224" o:connectortype="straight" strokecolor="#92d050" strokeweight="2pt"/>
        </w:pict>
      </w:r>
      <w:r>
        <w:rPr>
          <w:noProof/>
          <w:color w:val="00B050"/>
          <w:lang w:eastAsia="de-DE"/>
        </w:rPr>
        <w:pict>
          <v:shape id="_x0000_s1251" type="#_x0000_t32" style="position:absolute;left:0;text-align:left;margin-left:449.65pt;margin-top:89pt;width:30.95pt;height:21.5pt;z-index:251761152" o:connectortype="straight" strokecolor="#92d050" strokeweight="2pt"/>
        </w:pict>
      </w:r>
      <w:r>
        <w:rPr>
          <w:noProof/>
          <w:color w:val="00B050"/>
          <w:lang w:eastAsia="de-DE"/>
        </w:rPr>
        <w:pict>
          <v:shape id="_x0000_s1250" type="#_x0000_t32" style="position:absolute;left:0;text-align:left;margin-left:80.7pt;margin-top:117.65pt;width:81.9pt;height:73.5pt;flip:x y;z-index:251760128" o:connectortype="straight" strokecolor="#92d050" strokeweight="2pt"/>
        </w:pict>
      </w:r>
      <w:r>
        <w:rPr>
          <w:noProof/>
          <w:color w:val="00B050"/>
          <w:lang w:eastAsia="de-DE"/>
        </w:rPr>
        <w:pict>
          <v:shape id="_x0000_s1249" type="#_x0000_t32" style="position:absolute;left:0;text-align:left;margin-left:163pt;margin-top:191.15pt;width:317.45pt;height:0;flip:x;z-index:251759104" o:connectortype="straight" strokecolor="#92d050" strokeweight="2pt"/>
        </w:pict>
      </w:r>
      <w:r>
        <w:rPr>
          <w:noProof/>
          <w:color w:val="00B050"/>
          <w:lang w:eastAsia="de-DE"/>
        </w:rPr>
        <w:pict>
          <v:shape id="_x0000_s1248" type="#_x0000_t32" style="position:absolute;left:0;text-align:left;margin-left:480.6pt;margin-top:110.65pt;width:.55pt;height:80.5pt;z-index:251758080" o:connectortype="straight" strokecolor="#92d050" strokeweight="2pt"/>
        </w:pict>
      </w:r>
      <w:r>
        <w:rPr>
          <w:noProof/>
          <w:color w:val="00B050"/>
          <w:lang w:eastAsia="de-DE"/>
        </w:rPr>
        <w:pict>
          <v:shape id="_x0000_s1247" type="#_x0000_t32" style="position:absolute;left:0;text-align:left;margin-left:447.1pt;margin-top:110.65pt;width:34.05pt;height:0;z-index:251757056" o:connectortype="straight" strokecolor="#92d050" strokeweight="2pt"/>
        </w:pict>
      </w:r>
      <w:r>
        <w:rPr>
          <w:noProof/>
          <w:color w:val="000000" w:themeColor="text1"/>
          <w:lang w:eastAsia="de-DE"/>
        </w:rPr>
        <w:pict>
          <v:shape id="_x0000_s1236" type="#_x0000_t67" style="position:absolute;left:0;text-align:left;margin-left:-2.85pt;margin-top:152.2pt;width:15.5pt;height:33.5pt;rotation:17549079fd;z-index:251747840" fillcolor="#548dd4 [1951]" strokecolor="#548dd4 [1951]"/>
        </w:pict>
      </w:r>
      <w:r>
        <w:rPr>
          <w:noProof/>
          <w:color w:val="000000" w:themeColor="text1"/>
          <w:lang w:eastAsia="de-DE"/>
        </w:rPr>
        <w:pict>
          <v:shape id="_x0000_s1235" type="#_x0000_t67" style="position:absolute;left:0;text-align:left;margin-left:35.15pt;margin-top:184.65pt;width:15.5pt;height:33.5pt;z-index:251746816" fillcolor="#548dd4 [1951]" strokecolor="#548dd4 [1951]"/>
        </w:pict>
      </w:r>
      <w:r>
        <w:rPr>
          <w:noProof/>
          <w:color w:val="000000" w:themeColor="text1"/>
          <w:lang w:eastAsia="de-DE"/>
        </w:rPr>
        <w:pict>
          <v:shape id="_x0000_s1234" type="#_x0000_t67" style="position:absolute;left:0;text-align:left;margin-left:121.15pt;margin-top:166.15pt;width:15.5pt;height:33.5pt;z-index:251745792" fillcolor="#548dd4 [1951]" strokecolor="#548dd4 [1951]"/>
        </w:pict>
      </w:r>
      <w:r>
        <w:rPr>
          <w:noProof/>
          <w:color w:val="000000" w:themeColor="text1"/>
          <w:lang w:eastAsia="de-DE"/>
        </w:rPr>
        <w:pict>
          <v:shape id="_x0000_s1238" type="#_x0000_t73" style="position:absolute;left:0;text-align:left;margin-left:443.1pt;margin-top:126.65pt;width:16.55pt;height:15pt;z-index:251750912" fillcolor="yellow"/>
        </w:pict>
      </w:r>
      <w:r>
        <w:rPr>
          <w:noProof/>
          <w:color w:val="000000" w:themeColor="text1"/>
          <w:lang w:eastAsia="de-DE"/>
        </w:rPr>
        <w:pict>
          <v:shape id="_x0000_s1240" type="#_x0000_t73" style="position:absolute;left:0;text-align:left;margin-left:430.55pt;margin-top:102.65pt;width:16.55pt;height:15pt;z-index:251752960" fillcolor="yellow"/>
        </w:pict>
      </w:r>
      <w:r>
        <w:rPr>
          <w:noProof/>
          <w:color w:val="000000" w:themeColor="text1"/>
          <w:lang w:eastAsia="de-DE"/>
        </w:rPr>
        <w:pict>
          <v:shape id="_x0000_s1239" type="#_x0000_t73" style="position:absolute;left:0;text-align:left;margin-left:430.55pt;margin-top:81.65pt;width:16.55pt;height:15pt;z-index:251751936" fillcolor="yellow"/>
        </w:pict>
      </w:r>
      <w:r>
        <w:rPr>
          <w:noProof/>
          <w:color w:val="000000" w:themeColor="text1"/>
          <w:lang w:eastAsia="de-DE"/>
        </w:rPr>
        <w:pict>
          <v:shape id="_x0000_s1237" type="#_x0000_t73" style="position:absolute;left:0;text-align:left;margin-left:436.1pt;margin-top:29.15pt;width:16.55pt;height:15pt;z-index:251749888" fillcolor="yellow"/>
        </w:pict>
      </w:r>
      <w:r w:rsidR="00B73884">
        <w:rPr>
          <w:noProof/>
          <w:color w:val="000000" w:themeColor="text1"/>
          <w:lang w:eastAsia="ja-JP"/>
        </w:rPr>
        <w:drawing>
          <wp:anchor distT="0" distB="0" distL="114300" distR="114300" simplePos="0" relativeHeight="251748864" behindDoc="1" locked="0" layoutInCell="1" allowOverlap="1">
            <wp:simplePos x="0" y="0"/>
            <wp:positionH relativeFrom="column">
              <wp:posOffset>2332355</wp:posOffset>
            </wp:positionH>
            <wp:positionV relativeFrom="paragraph">
              <wp:posOffset>377190</wp:posOffset>
            </wp:positionV>
            <wp:extent cx="3371850" cy="1676400"/>
            <wp:effectExtent l="19050" t="0" r="0" b="0"/>
            <wp:wrapTight wrapText="bothSides">
              <wp:wrapPolygon edited="0">
                <wp:start x="-122" y="0"/>
                <wp:lineTo x="-122" y="21355"/>
                <wp:lineTo x="21600" y="21355"/>
                <wp:lineTo x="21600" y="0"/>
                <wp:lineTo x="-122" y="0"/>
              </wp:wrapPolygon>
            </wp:wrapTight>
            <wp:docPr id="2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3371850" cy="1676400"/>
                    </a:xfrm>
                    <a:prstGeom prst="rect">
                      <a:avLst/>
                    </a:prstGeom>
                    <a:noFill/>
                    <a:ln w="9525">
                      <a:noFill/>
                      <a:miter lim="800000"/>
                      <a:headEnd/>
                      <a:tailEnd/>
                    </a:ln>
                  </pic:spPr>
                </pic:pic>
              </a:graphicData>
            </a:graphic>
          </wp:anchor>
        </w:drawing>
      </w:r>
      <w:r w:rsidR="00B73884">
        <w:rPr>
          <w:noProof/>
          <w:color w:val="000000" w:themeColor="text1"/>
          <w:lang w:eastAsia="ja-JP"/>
        </w:rPr>
        <w:drawing>
          <wp:inline distT="0" distB="0" distL="0" distR="0">
            <wp:extent cx="1590192" cy="2559050"/>
            <wp:effectExtent l="19050" t="0" r="0" b="0"/>
            <wp:docPr id="26"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srcRect/>
                    <a:stretch>
                      <a:fillRect/>
                    </a:stretch>
                  </pic:blipFill>
                  <pic:spPr bwMode="auto">
                    <a:xfrm>
                      <a:off x="0" y="0"/>
                      <a:ext cx="1590192" cy="2559050"/>
                    </a:xfrm>
                    <a:prstGeom prst="rect">
                      <a:avLst/>
                    </a:prstGeom>
                    <a:noFill/>
                    <a:ln w="9525">
                      <a:noFill/>
                      <a:miter lim="800000"/>
                      <a:headEnd/>
                      <a:tailEnd/>
                    </a:ln>
                  </pic:spPr>
                </pic:pic>
              </a:graphicData>
            </a:graphic>
          </wp:inline>
        </w:drawing>
      </w:r>
    </w:p>
    <w:p w:rsidR="00B73884" w:rsidRDefault="00B73884" w:rsidP="003A49C1">
      <w:pPr>
        <w:spacing w:line="276" w:lineRule="auto"/>
        <w:jc w:val="left"/>
        <w:rPr>
          <w:color w:val="000000" w:themeColor="text1"/>
        </w:rPr>
      </w:pPr>
    </w:p>
    <w:p w:rsidR="00647241" w:rsidRDefault="00647241" w:rsidP="00647241">
      <w:pPr>
        <w:spacing w:line="276" w:lineRule="auto"/>
        <w:jc w:val="left"/>
        <w:rPr>
          <w:color w:val="000000" w:themeColor="text1"/>
        </w:rPr>
      </w:pPr>
      <w:r w:rsidRPr="00B947C5">
        <w:rPr>
          <w:b/>
          <w:color w:val="000000" w:themeColor="text1"/>
        </w:rPr>
        <w:t>Au</w:t>
      </w:r>
      <w:r>
        <w:rPr>
          <w:b/>
          <w:color w:val="000000" w:themeColor="text1"/>
        </w:rPr>
        <w:t>fgabe 4</w:t>
      </w:r>
      <w:r w:rsidRPr="00B947C5">
        <w:rPr>
          <w:b/>
          <w:color w:val="000000" w:themeColor="text1"/>
        </w:rPr>
        <w:t>:</w:t>
      </w:r>
      <w:r w:rsidRPr="003A49C1">
        <w:rPr>
          <w:color w:val="000000" w:themeColor="text1"/>
        </w:rPr>
        <w:t xml:space="preserve"> </w:t>
      </w:r>
      <w:r w:rsidR="00BA3BBF">
        <w:rPr>
          <w:color w:val="000000" w:themeColor="text1"/>
        </w:rPr>
        <w:t xml:space="preserve">Der Sauerstoff unterhält die Verbrennung </w:t>
      </w:r>
      <w:r w:rsidR="00B271B3">
        <w:rPr>
          <w:color w:val="000000" w:themeColor="text1"/>
        </w:rPr>
        <w:t>der Kohle, wie bei der Glimmspa</w:t>
      </w:r>
      <w:r w:rsidR="00805354">
        <w:rPr>
          <w:color w:val="000000" w:themeColor="text1"/>
        </w:rPr>
        <w:t>nprobe leuchtet die Kohle bei höherer Luftzufuhr stärker auf.</w:t>
      </w:r>
    </w:p>
    <w:p w:rsidR="00647241" w:rsidRDefault="00647241" w:rsidP="00647241">
      <w:pPr>
        <w:spacing w:line="276" w:lineRule="auto"/>
        <w:jc w:val="left"/>
        <w:rPr>
          <w:color w:val="000000" w:themeColor="text1"/>
        </w:rPr>
      </w:pPr>
      <w:r w:rsidRPr="00B947C5">
        <w:rPr>
          <w:b/>
          <w:color w:val="000000" w:themeColor="text1"/>
        </w:rPr>
        <w:t>Au</w:t>
      </w:r>
      <w:r>
        <w:rPr>
          <w:b/>
          <w:color w:val="000000" w:themeColor="text1"/>
        </w:rPr>
        <w:t>fgabe 5</w:t>
      </w:r>
      <w:r w:rsidRPr="00B947C5">
        <w:rPr>
          <w:b/>
          <w:color w:val="000000" w:themeColor="text1"/>
        </w:rPr>
        <w:t>:</w:t>
      </w:r>
      <w:r w:rsidRPr="003A49C1">
        <w:rPr>
          <w:color w:val="000000" w:themeColor="text1"/>
        </w:rPr>
        <w:t xml:space="preserve"> </w:t>
      </w:r>
      <w:r w:rsidR="00805354">
        <w:rPr>
          <w:color w:val="000000" w:themeColor="text1"/>
        </w:rPr>
        <w:t>Wand und Sand müssen inert sein, also nicht an der chemischen Reaktion teilnehmen. Außerdem müssen sie extrem hitzebeständig sein.</w:t>
      </w:r>
    </w:p>
    <w:sectPr w:rsidR="00647241" w:rsidSect="00A84E99">
      <w:headerReference w:type="default" r:id="rId28"/>
      <w:pgSz w:w="11906" w:h="16838"/>
      <w:pgMar w:top="1417" w:right="1417" w:bottom="709" w:left="1417"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FB2" w:rsidRDefault="00A06FB2" w:rsidP="0086227B">
      <w:pPr>
        <w:spacing w:after="0" w:line="240" w:lineRule="auto"/>
      </w:pPr>
      <w:r>
        <w:separator/>
      </w:r>
    </w:p>
  </w:endnote>
  <w:endnote w:type="continuationSeparator" w:id="0">
    <w:p w:rsidR="00A06FB2" w:rsidRDefault="00A06FB2"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FB2" w:rsidRDefault="00A06FB2" w:rsidP="0086227B">
      <w:pPr>
        <w:spacing w:after="0" w:line="240" w:lineRule="auto"/>
      </w:pPr>
      <w:r>
        <w:separator/>
      </w:r>
    </w:p>
  </w:footnote>
  <w:footnote w:type="continuationSeparator" w:id="0">
    <w:p w:rsidR="00A06FB2" w:rsidRDefault="00A06FB2"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32" w:rsidRPr="00AC1FE7" w:rsidRDefault="00A06FB2" w:rsidP="00337B69">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1F7561" w:rsidRPr="001F7561">
      <w:rPr>
        <w:b/>
        <w:bCs/>
        <w:noProof/>
        <w:sz w:val="20"/>
      </w:rPr>
      <w:t>3</w:t>
    </w:r>
    <w:r>
      <w:rPr>
        <w:b/>
        <w:bCs/>
        <w:noProof/>
        <w:sz w:val="20"/>
      </w:rPr>
      <w:fldChar w:fldCharType="end"/>
    </w:r>
    <w:r w:rsidR="008F0C32" w:rsidRPr="00AC1FE7">
      <w:rPr>
        <w:rFonts w:cs="Arial"/>
        <w:sz w:val="20"/>
        <w:szCs w:val="20"/>
      </w:rPr>
      <w:t xml:space="preserve"> </w:t>
    </w:r>
    <w:r>
      <w:fldChar w:fldCharType="begin"/>
    </w:r>
    <w:r>
      <w:instrText xml:space="preserve"> STYLEREF  "Überschrift 1"  \* MERGEFORMAT </w:instrText>
    </w:r>
    <w:r>
      <w:fldChar w:fldCharType="separate"/>
    </w:r>
    <w:r w:rsidR="001F7561">
      <w:rPr>
        <w:noProof/>
      </w:rPr>
      <w:t>Schülerversuche</w:t>
    </w:r>
    <w:r>
      <w:rPr>
        <w:noProof/>
      </w:rPr>
      <w:fldChar w:fldCharType="end"/>
    </w:r>
    <w:r w:rsidR="008F0C32" w:rsidRPr="00AC1FE7">
      <w:rPr>
        <w:sz w:val="20"/>
        <w:szCs w:val="20"/>
      </w:rPr>
      <w:tab/>
    </w:r>
    <w:r w:rsidR="008F0C32" w:rsidRPr="00AC1FE7">
      <w:rPr>
        <w:sz w:val="20"/>
        <w:szCs w:val="20"/>
      </w:rPr>
      <w:tab/>
    </w:r>
    <w:r w:rsidR="008F0C32" w:rsidRPr="00AC1FE7">
      <w:rPr>
        <w:rFonts w:cs="Arial"/>
        <w:sz w:val="20"/>
        <w:szCs w:val="20"/>
      </w:rPr>
      <w:t xml:space="preserve"> </w:t>
    </w:r>
    <w:r w:rsidR="00096145" w:rsidRPr="00AC1FE7">
      <w:rPr>
        <w:sz w:val="20"/>
        <w:szCs w:val="20"/>
      </w:rPr>
      <w:fldChar w:fldCharType="begin"/>
    </w:r>
    <w:r w:rsidR="008F0C32" w:rsidRPr="00AC1FE7">
      <w:rPr>
        <w:sz w:val="20"/>
        <w:szCs w:val="20"/>
      </w:rPr>
      <w:instrText xml:space="preserve"> PAGE   \* MERGEFORMAT </w:instrText>
    </w:r>
    <w:r w:rsidR="00096145" w:rsidRPr="00AC1FE7">
      <w:rPr>
        <w:sz w:val="20"/>
        <w:szCs w:val="20"/>
      </w:rPr>
      <w:fldChar w:fldCharType="separate"/>
    </w:r>
    <w:r w:rsidR="001F7561">
      <w:rPr>
        <w:noProof/>
        <w:sz w:val="20"/>
        <w:szCs w:val="20"/>
      </w:rPr>
      <w:t>10</w:t>
    </w:r>
    <w:r w:rsidR="00096145" w:rsidRPr="00AC1FE7">
      <w:rPr>
        <w:sz w:val="20"/>
        <w:szCs w:val="20"/>
      </w:rPr>
      <w:fldChar w:fldCharType="end"/>
    </w:r>
  </w:p>
  <w:p w:rsidR="008F0C32" w:rsidRPr="00AC1FE7" w:rsidRDefault="00A06FB2" w:rsidP="00337B69">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7216"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32" w:rsidRPr="00AC1FE7" w:rsidRDefault="008F0C32" w:rsidP="00337B69">
    <w:pPr>
      <w:pStyle w:val="Kopfzeile"/>
      <w:tabs>
        <w:tab w:val="left" w:pos="0"/>
        <w:tab w:val="left" w:pos="284"/>
      </w:tabs>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C32" w:rsidRPr="00AC1FE7" w:rsidRDefault="00A06FB2" w:rsidP="0049087A">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56343A" w:rsidRPr="0056343A">
      <w:rPr>
        <w:b/>
        <w:bCs/>
        <w:noProof/>
        <w:sz w:val="20"/>
      </w:rPr>
      <w:t>4</w:t>
    </w:r>
    <w:r>
      <w:rPr>
        <w:b/>
        <w:bCs/>
        <w:noProof/>
        <w:sz w:val="20"/>
      </w:rPr>
      <w:fldChar w:fldCharType="end"/>
    </w:r>
    <w:r w:rsidR="008F0C32" w:rsidRPr="00AC1FE7">
      <w:rPr>
        <w:rFonts w:cs="Arial"/>
        <w:sz w:val="20"/>
        <w:szCs w:val="20"/>
      </w:rPr>
      <w:t xml:space="preserve"> </w:t>
    </w:r>
    <w:r w:rsidR="008F0C32">
      <w:t xml:space="preserve">Literaturverzeichnis </w:t>
    </w:r>
    <w:r w:rsidR="008F0C32" w:rsidRPr="00AC1FE7">
      <w:rPr>
        <w:sz w:val="20"/>
        <w:szCs w:val="20"/>
      </w:rPr>
      <w:tab/>
    </w:r>
    <w:r w:rsidR="008F0C32" w:rsidRPr="00AC1FE7">
      <w:rPr>
        <w:sz w:val="20"/>
        <w:szCs w:val="20"/>
      </w:rPr>
      <w:tab/>
    </w:r>
    <w:r w:rsidR="008F0C32" w:rsidRPr="00AC1FE7">
      <w:rPr>
        <w:rFonts w:cs="Arial"/>
        <w:sz w:val="20"/>
        <w:szCs w:val="20"/>
      </w:rPr>
      <w:t xml:space="preserve"> </w:t>
    </w:r>
    <w:r w:rsidR="00096145" w:rsidRPr="00AC1FE7">
      <w:rPr>
        <w:sz w:val="20"/>
        <w:szCs w:val="20"/>
      </w:rPr>
      <w:fldChar w:fldCharType="begin"/>
    </w:r>
    <w:r w:rsidR="008F0C32" w:rsidRPr="00AC1FE7">
      <w:rPr>
        <w:sz w:val="20"/>
        <w:szCs w:val="20"/>
      </w:rPr>
      <w:instrText xml:space="preserve"> PAGE   \* MERGEFORMAT </w:instrText>
    </w:r>
    <w:r w:rsidR="00096145" w:rsidRPr="00AC1FE7">
      <w:rPr>
        <w:sz w:val="20"/>
        <w:szCs w:val="20"/>
      </w:rPr>
      <w:fldChar w:fldCharType="separate"/>
    </w:r>
    <w:r w:rsidR="0056343A">
      <w:rPr>
        <w:noProof/>
        <w:sz w:val="20"/>
        <w:szCs w:val="20"/>
      </w:rPr>
      <w:t>13</w:t>
    </w:r>
    <w:r w:rsidR="00096145" w:rsidRPr="00AC1FE7">
      <w:rPr>
        <w:sz w:val="20"/>
        <w:szCs w:val="20"/>
      </w:rPr>
      <w:fldChar w:fldCharType="end"/>
    </w:r>
  </w:p>
  <w:p w:rsidR="008F0C32" w:rsidRPr="00AC1FE7" w:rsidRDefault="00A06FB2" w:rsidP="0049087A">
    <w:pPr>
      <w:pStyle w:val="Kopfzeile"/>
      <w:rPr>
        <w:sz w:val="20"/>
        <w:szCs w:val="20"/>
      </w:rPr>
    </w:pPr>
    <w:r>
      <w:rPr>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58240"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00061D"/>
    <w:multiLevelType w:val="hybridMultilevel"/>
    <w:tmpl w:val="CCC2ADF0"/>
    <w:lvl w:ilvl="0" w:tplc="DF682F74">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110B89"/>
    <w:multiLevelType w:val="hybridMultilevel"/>
    <w:tmpl w:val="96FA66D4"/>
    <w:lvl w:ilvl="0" w:tplc="2B8022D8">
      <w:start w:val="1"/>
      <w:numFmt w:val="bullet"/>
      <w:lvlText w:val="•"/>
      <w:lvlJc w:val="left"/>
      <w:pPr>
        <w:tabs>
          <w:tab w:val="num" w:pos="720"/>
        </w:tabs>
        <w:ind w:left="720" w:hanging="360"/>
      </w:pPr>
      <w:rPr>
        <w:rFonts w:ascii="Arial" w:hAnsi="Arial" w:hint="default"/>
      </w:rPr>
    </w:lvl>
    <w:lvl w:ilvl="1" w:tplc="35E2A22C" w:tentative="1">
      <w:start w:val="1"/>
      <w:numFmt w:val="bullet"/>
      <w:lvlText w:val="•"/>
      <w:lvlJc w:val="left"/>
      <w:pPr>
        <w:tabs>
          <w:tab w:val="num" w:pos="1440"/>
        </w:tabs>
        <w:ind w:left="1440" w:hanging="360"/>
      </w:pPr>
      <w:rPr>
        <w:rFonts w:ascii="Arial" w:hAnsi="Arial" w:hint="default"/>
      </w:rPr>
    </w:lvl>
    <w:lvl w:ilvl="2" w:tplc="EAE8776A" w:tentative="1">
      <w:start w:val="1"/>
      <w:numFmt w:val="bullet"/>
      <w:lvlText w:val="•"/>
      <w:lvlJc w:val="left"/>
      <w:pPr>
        <w:tabs>
          <w:tab w:val="num" w:pos="2160"/>
        </w:tabs>
        <w:ind w:left="2160" w:hanging="360"/>
      </w:pPr>
      <w:rPr>
        <w:rFonts w:ascii="Arial" w:hAnsi="Arial" w:hint="default"/>
      </w:rPr>
    </w:lvl>
    <w:lvl w:ilvl="3" w:tplc="A2CAD0D0" w:tentative="1">
      <w:start w:val="1"/>
      <w:numFmt w:val="bullet"/>
      <w:lvlText w:val="•"/>
      <w:lvlJc w:val="left"/>
      <w:pPr>
        <w:tabs>
          <w:tab w:val="num" w:pos="2880"/>
        </w:tabs>
        <w:ind w:left="2880" w:hanging="360"/>
      </w:pPr>
      <w:rPr>
        <w:rFonts w:ascii="Arial" w:hAnsi="Arial" w:hint="default"/>
      </w:rPr>
    </w:lvl>
    <w:lvl w:ilvl="4" w:tplc="480A2920" w:tentative="1">
      <w:start w:val="1"/>
      <w:numFmt w:val="bullet"/>
      <w:lvlText w:val="•"/>
      <w:lvlJc w:val="left"/>
      <w:pPr>
        <w:tabs>
          <w:tab w:val="num" w:pos="3600"/>
        </w:tabs>
        <w:ind w:left="3600" w:hanging="360"/>
      </w:pPr>
      <w:rPr>
        <w:rFonts w:ascii="Arial" w:hAnsi="Arial" w:hint="default"/>
      </w:rPr>
    </w:lvl>
    <w:lvl w:ilvl="5" w:tplc="FEB402EE" w:tentative="1">
      <w:start w:val="1"/>
      <w:numFmt w:val="bullet"/>
      <w:lvlText w:val="•"/>
      <w:lvlJc w:val="left"/>
      <w:pPr>
        <w:tabs>
          <w:tab w:val="num" w:pos="4320"/>
        </w:tabs>
        <w:ind w:left="4320" w:hanging="360"/>
      </w:pPr>
      <w:rPr>
        <w:rFonts w:ascii="Arial" w:hAnsi="Arial" w:hint="default"/>
      </w:rPr>
    </w:lvl>
    <w:lvl w:ilvl="6" w:tplc="A258AAF8" w:tentative="1">
      <w:start w:val="1"/>
      <w:numFmt w:val="bullet"/>
      <w:lvlText w:val="•"/>
      <w:lvlJc w:val="left"/>
      <w:pPr>
        <w:tabs>
          <w:tab w:val="num" w:pos="5040"/>
        </w:tabs>
        <w:ind w:left="5040" w:hanging="360"/>
      </w:pPr>
      <w:rPr>
        <w:rFonts w:ascii="Arial" w:hAnsi="Arial" w:hint="default"/>
      </w:rPr>
    </w:lvl>
    <w:lvl w:ilvl="7" w:tplc="9E385C68" w:tentative="1">
      <w:start w:val="1"/>
      <w:numFmt w:val="bullet"/>
      <w:lvlText w:val="•"/>
      <w:lvlJc w:val="left"/>
      <w:pPr>
        <w:tabs>
          <w:tab w:val="num" w:pos="5760"/>
        </w:tabs>
        <w:ind w:left="5760" w:hanging="360"/>
      </w:pPr>
      <w:rPr>
        <w:rFonts w:ascii="Arial" w:hAnsi="Arial" w:hint="default"/>
      </w:rPr>
    </w:lvl>
    <w:lvl w:ilvl="8" w:tplc="5DBC90B2" w:tentative="1">
      <w:start w:val="1"/>
      <w:numFmt w:val="bullet"/>
      <w:lvlText w:val="•"/>
      <w:lvlJc w:val="left"/>
      <w:pPr>
        <w:tabs>
          <w:tab w:val="num" w:pos="6480"/>
        </w:tabs>
        <w:ind w:left="6480" w:hanging="360"/>
      </w:pPr>
      <w:rPr>
        <w:rFonts w:ascii="Arial" w:hAnsi="Arial" w:hint="default"/>
      </w:rPr>
    </w:lvl>
  </w:abstractNum>
  <w:abstractNum w:abstractNumId="4">
    <w:nsid w:val="149D712E"/>
    <w:multiLevelType w:val="hybridMultilevel"/>
    <w:tmpl w:val="8A7EA370"/>
    <w:lvl w:ilvl="0" w:tplc="97F0424C">
      <w:start w:val="1"/>
      <w:numFmt w:val="bullet"/>
      <w:lvlText w:val="•"/>
      <w:lvlJc w:val="left"/>
      <w:pPr>
        <w:tabs>
          <w:tab w:val="num" w:pos="720"/>
        </w:tabs>
        <w:ind w:left="720" w:hanging="360"/>
      </w:pPr>
      <w:rPr>
        <w:rFonts w:ascii="Arial" w:hAnsi="Arial" w:hint="default"/>
      </w:rPr>
    </w:lvl>
    <w:lvl w:ilvl="1" w:tplc="F3E2DC66" w:tentative="1">
      <w:start w:val="1"/>
      <w:numFmt w:val="bullet"/>
      <w:lvlText w:val="•"/>
      <w:lvlJc w:val="left"/>
      <w:pPr>
        <w:tabs>
          <w:tab w:val="num" w:pos="1440"/>
        </w:tabs>
        <w:ind w:left="1440" w:hanging="360"/>
      </w:pPr>
      <w:rPr>
        <w:rFonts w:ascii="Arial" w:hAnsi="Arial" w:hint="default"/>
      </w:rPr>
    </w:lvl>
    <w:lvl w:ilvl="2" w:tplc="BDF046C8" w:tentative="1">
      <w:start w:val="1"/>
      <w:numFmt w:val="bullet"/>
      <w:lvlText w:val="•"/>
      <w:lvlJc w:val="left"/>
      <w:pPr>
        <w:tabs>
          <w:tab w:val="num" w:pos="2160"/>
        </w:tabs>
        <w:ind w:left="2160" w:hanging="360"/>
      </w:pPr>
      <w:rPr>
        <w:rFonts w:ascii="Arial" w:hAnsi="Arial" w:hint="default"/>
      </w:rPr>
    </w:lvl>
    <w:lvl w:ilvl="3" w:tplc="BE38DA40" w:tentative="1">
      <w:start w:val="1"/>
      <w:numFmt w:val="bullet"/>
      <w:lvlText w:val="•"/>
      <w:lvlJc w:val="left"/>
      <w:pPr>
        <w:tabs>
          <w:tab w:val="num" w:pos="2880"/>
        </w:tabs>
        <w:ind w:left="2880" w:hanging="360"/>
      </w:pPr>
      <w:rPr>
        <w:rFonts w:ascii="Arial" w:hAnsi="Arial" w:hint="default"/>
      </w:rPr>
    </w:lvl>
    <w:lvl w:ilvl="4" w:tplc="4C082B40" w:tentative="1">
      <w:start w:val="1"/>
      <w:numFmt w:val="bullet"/>
      <w:lvlText w:val="•"/>
      <w:lvlJc w:val="left"/>
      <w:pPr>
        <w:tabs>
          <w:tab w:val="num" w:pos="3600"/>
        </w:tabs>
        <w:ind w:left="3600" w:hanging="360"/>
      </w:pPr>
      <w:rPr>
        <w:rFonts w:ascii="Arial" w:hAnsi="Arial" w:hint="default"/>
      </w:rPr>
    </w:lvl>
    <w:lvl w:ilvl="5" w:tplc="B7CC9CDA" w:tentative="1">
      <w:start w:val="1"/>
      <w:numFmt w:val="bullet"/>
      <w:lvlText w:val="•"/>
      <w:lvlJc w:val="left"/>
      <w:pPr>
        <w:tabs>
          <w:tab w:val="num" w:pos="4320"/>
        </w:tabs>
        <w:ind w:left="4320" w:hanging="360"/>
      </w:pPr>
      <w:rPr>
        <w:rFonts w:ascii="Arial" w:hAnsi="Arial" w:hint="default"/>
      </w:rPr>
    </w:lvl>
    <w:lvl w:ilvl="6" w:tplc="EFD66D60" w:tentative="1">
      <w:start w:val="1"/>
      <w:numFmt w:val="bullet"/>
      <w:lvlText w:val="•"/>
      <w:lvlJc w:val="left"/>
      <w:pPr>
        <w:tabs>
          <w:tab w:val="num" w:pos="5040"/>
        </w:tabs>
        <w:ind w:left="5040" w:hanging="360"/>
      </w:pPr>
      <w:rPr>
        <w:rFonts w:ascii="Arial" w:hAnsi="Arial" w:hint="default"/>
      </w:rPr>
    </w:lvl>
    <w:lvl w:ilvl="7" w:tplc="8A60F170" w:tentative="1">
      <w:start w:val="1"/>
      <w:numFmt w:val="bullet"/>
      <w:lvlText w:val="•"/>
      <w:lvlJc w:val="left"/>
      <w:pPr>
        <w:tabs>
          <w:tab w:val="num" w:pos="5760"/>
        </w:tabs>
        <w:ind w:left="5760" w:hanging="360"/>
      </w:pPr>
      <w:rPr>
        <w:rFonts w:ascii="Arial" w:hAnsi="Arial" w:hint="default"/>
      </w:rPr>
    </w:lvl>
    <w:lvl w:ilvl="8" w:tplc="12187014" w:tentative="1">
      <w:start w:val="1"/>
      <w:numFmt w:val="bullet"/>
      <w:lvlText w:val="•"/>
      <w:lvlJc w:val="left"/>
      <w:pPr>
        <w:tabs>
          <w:tab w:val="num" w:pos="6480"/>
        </w:tabs>
        <w:ind w:left="6480" w:hanging="360"/>
      </w:pPr>
      <w:rPr>
        <w:rFonts w:ascii="Arial" w:hAnsi="Arial" w:hint="default"/>
      </w:rPr>
    </w:lvl>
  </w:abstractNum>
  <w:abstractNum w:abstractNumId="5">
    <w:nsid w:val="18C912B9"/>
    <w:multiLevelType w:val="hybridMultilevel"/>
    <w:tmpl w:val="E6A4D024"/>
    <w:lvl w:ilvl="0" w:tplc="9B46601A">
      <w:start w:val="1"/>
      <w:numFmt w:val="bullet"/>
      <w:lvlText w:val="–"/>
      <w:lvlJc w:val="left"/>
      <w:pPr>
        <w:tabs>
          <w:tab w:val="num" w:pos="720"/>
        </w:tabs>
        <w:ind w:left="720" w:hanging="360"/>
      </w:pPr>
      <w:rPr>
        <w:rFonts w:ascii="Arial" w:hAnsi="Arial" w:hint="default"/>
      </w:rPr>
    </w:lvl>
    <w:lvl w:ilvl="1" w:tplc="2F7E56DC">
      <w:start w:val="1"/>
      <w:numFmt w:val="bullet"/>
      <w:lvlText w:val="–"/>
      <w:lvlJc w:val="left"/>
      <w:pPr>
        <w:tabs>
          <w:tab w:val="num" w:pos="1440"/>
        </w:tabs>
        <w:ind w:left="1440" w:hanging="360"/>
      </w:pPr>
      <w:rPr>
        <w:rFonts w:ascii="Arial" w:hAnsi="Arial" w:hint="default"/>
      </w:rPr>
    </w:lvl>
    <w:lvl w:ilvl="2" w:tplc="B73C30B8" w:tentative="1">
      <w:start w:val="1"/>
      <w:numFmt w:val="bullet"/>
      <w:lvlText w:val="–"/>
      <w:lvlJc w:val="left"/>
      <w:pPr>
        <w:tabs>
          <w:tab w:val="num" w:pos="2160"/>
        </w:tabs>
        <w:ind w:left="2160" w:hanging="360"/>
      </w:pPr>
      <w:rPr>
        <w:rFonts w:ascii="Arial" w:hAnsi="Arial" w:hint="default"/>
      </w:rPr>
    </w:lvl>
    <w:lvl w:ilvl="3" w:tplc="7534E344" w:tentative="1">
      <w:start w:val="1"/>
      <w:numFmt w:val="bullet"/>
      <w:lvlText w:val="–"/>
      <w:lvlJc w:val="left"/>
      <w:pPr>
        <w:tabs>
          <w:tab w:val="num" w:pos="2880"/>
        </w:tabs>
        <w:ind w:left="2880" w:hanging="360"/>
      </w:pPr>
      <w:rPr>
        <w:rFonts w:ascii="Arial" w:hAnsi="Arial" w:hint="default"/>
      </w:rPr>
    </w:lvl>
    <w:lvl w:ilvl="4" w:tplc="69A2D98A" w:tentative="1">
      <w:start w:val="1"/>
      <w:numFmt w:val="bullet"/>
      <w:lvlText w:val="–"/>
      <w:lvlJc w:val="left"/>
      <w:pPr>
        <w:tabs>
          <w:tab w:val="num" w:pos="3600"/>
        </w:tabs>
        <w:ind w:left="3600" w:hanging="360"/>
      </w:pPr>
      <w:rPr>
        <w:rFonts w:ascii="Arial" w:hAnsi="Arial" w:hint="default"/>
      </w:rPr>
    </w:lvl>
    <w:lvl w:ilvl="5" w:tplc="1904F7D8" w:tentative="1">
      <w:start w:val="1"/>
      <w:numFmt w:val="bullet"/>
      <w:lvlText w:val="–"/>
      <w:lvlJc w:val="left"/>
      <w:pPr>
        <w:tabs>
          <w:tab w:val="num" w:pos="4320"/>
        </w:tabs>
        <w:ind w:left="4320" w:hanging="360"/>
      </w:pPr>
      <w:rPr>
        <w:rFonts w:ascii="Arial" w:hAnsi="Arial" w:hint="default"/>
      </w:rPr>
    </w:lvl>
    <w:lvl w:ilvl="6" w:tplc="B73CEC24" w:tentative="1">
      <w:start w:val="1"/>
      <w:numFmt w:val="bullet"/>
      <w:lvlText w:val="–"/>
      <w:lvlJc w:val="left"/>
      <w:pPr>
        <w:tabs>
          <w:tab w:val="num" w:pos="5040"/>
        </w:tabs>
        <w:ind w:left="5040" w:hanging="360"/>
      </w:pPr>
      <w:rPr>
        <w:rFonts w:ascii="Arial" w:hAnsi="Arial" w:hint="default"/>
      </w:rPr>
    </w:lvl>
    <w:lvl w:ilvl="7" w:tplc="D422B066" w:tentative="1">
      <w:start w:val="1"/>
      <w:numFmt w:val="bullet"/>
      <w:lvlText w:val="–"/>
      <w:lvlJc w:val="left"/>
      <w:pPr>
        <w:tabs>
          <w:tab w:val="num" w:pos="5760"/>
        </w:tabs>
        <w:ind w:left="5760" w:hanging="360"/>
      </w:pPr>
      <w:rPr>
        <w:rFonts w:ascii="Arial" w:hAnsi="Arial" w:hint="default"/>
      </w:rPr>
    </w:lvl>
    <w:lvl w:ilvl="8" w:tplc="C02876D0" w:tentative="1">
      <w:start w:val="1"/>
      <w:numFmt w:val="bullet"/>
      <w:lvlText w:val="–"/>
      <w:lvlJc w:val="left"/>
      <w:pPr>
        <w:tabs>
          <w:tab w:val="num" w:pos="6480"/>
        </w:tabs>
        <w:ind w:left="6480" w:hanging="360"/>
      </w:pPr>
      <w:rPr>
        <w:rFonts w:ascii="Arial" w:hAnsi="Arial" w:hint="default"/>
      </w:rPr>
    </w:lvl>
  </w:abstractNum>
  <w:abstractNum w:abstractNumId="6">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2B57EA4"/>
    <w:multiLevelType w:val="hybridMultilevel"/>
    <w:tmpl w:val="4268F8C4"/>
    <w:lvl w:ilvl="0" w:tplc="786AF010">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3155947"/>
    <w:multiLevelType w:val="hybridMultilevel"/>
    <w:tmpl w:val="5ECA027C"/>
    <w:lvl w:ilvl="0" w:tplc="8DA68628">
      <w:start w:val="1"/>
      <w:numFmt w:val="bullet"/>
      <w:lvlText w:val="•"/>
      <w:lvlJc w:val="left"/>
      <w:pPr>
        <w:tabs>
          <w:tab w:val="num" w:pos="1068"/>
        </w:tabs>
        <w:ind w:left="1068" w:hanging="360"/>
      </w:pPr>
      <w:rPr>
        <w:rFonts w:ascii="Arial" w:hAnsi="Arial" w:hint="default"/>
      </w:rPr>
    </w:lvl>
    <w:lvl w:ilvl="1" w:tplc="4BFC5FF6" w:tentative="1">
      <w:start w:val="1"/>
      <w:numFmt w:val="bullet"/>
      <w:lvlText w:val="•"/>
      <w:lvlJc w:val="left"/>
      <w:pPr>
        <w:tabs>
          <w:tab w:val="num" w:pos="1788"/>
        </w:tabs>
        <w:ind w:left="1788" w:hanging="360"/>
      </w:pPr>
      <w:rPr>
        <w:rFonts w:ascii="Arial" w:hAnsi="Arial" w:hint="default"/>
      </w:rPr>
    </w:lvl>
    <w:lvl w:ilvl="2" w:tplc="F11C679A" w:tentative="1">
      <w:start w:val="1"/>
      <w:numFmt w:val="bullet"/>
      <w:lvlText w:val="•"/>
      <w:lvlJc w:val="left"/>
      <w:pPr>
        <w:tabs>
          <w:tab w:val="num" w:pos="2508"/>
        </w:tabs>
        <w:ind w:left="2508" w:hanging="360"/>
      </w:pPr>
      <w:rPr>
        <w:rFonts w:ascii="Arial" w:hAnsi="Arial" w:hint="default"/>
      </w:rPr>
    </w:lvl>
    <w:lvl w:ilvl="3" w:tplc="184221E8" w:tentative="1">
      <w:start w:val="1"/>
      <w:numFmt w:val="bullet"/>
      <w:lvlText w:val="•"/>
      <w:lvlJc w:val="left"/>
      <w:pPr>
        <w:tabs>
          <w:tab w:val="num" w:pos="3228"/>
        </w:tabs>
        <w:ind w:left="3228" w:hanging="360"/>
      </w:pPr>
      <w:rPr>
        <w:rFonts w:ascii="Arial" w:hAnsi="Arial" w:hint="default"/>
      </w:rPr>
    </w:lvl>
    <w:lvl w:ilvl="4" w:tplc="16447D94" w:tentative="1">
      <w:start w:val="1"/>
      <w:numFmt w:val="bullet"/>
      <w:lvlText w:val="•"/>
      <w:lvlJc w:val="left"/>
      <w:pPr>
        <w:tabs>
          <w:tab w:val="num" w:pos="3948"/>
        </w:tabs>
        <w:ind w:left="3948" w:hanging="360"/>
      </w:pPr>
      <w:rPr>
        <w:rFonts w:ascii="Arial" w:hAnsi="Arial" w:hint="default"/>
      </w:rPr>
    </w:lvl>
    <w:lvl w:ilvl="5" w:tplc="1572FDB2" w:tentative="1">
      <w:start w:val="1"/>
      <w:numFmt w:val="bullet"/>
      <w:lvlText w:val="•"/>
      <w:lvlJc w:val="left"/>
      <w:pPr>
        <w:tabs>
          <w:tab w:val="num" w:pos="4668"/>
        </w:tabs>
        <w:ind w:left="4668" w:hanging="360"/>
      </w:pPr>
      <w:rPr>
        <w:rFonts w:ascii="Arial" w:hAnsi="Arial" w:hint="default"/>
      </w:rPr>
    </w:lvl>
    <w:lvl w:ilvl="6" w:tplc="2A1C02A2" w:tentative="1">
      <w:start w:val="1"/>
      <w:numFmt w:val="bullet"/>
      <w:lvlText w:val="•"/>
      <w:lvlJc w:val="left"/>
      <w:pPr>
        <w:tabs>
          <w:tab w:val="num" w:pos="5388"/>
        </w:tabs>
        <w:ind w:left="5388" w:hanging="360"/>
      </w:pPr>
      <w:rPr>
        <w:rFonts w:ascii="Arial" w:hAnsi="Arial" w:hint="default"/>
      </w:rPr>
    </w:lvl>
    <w:lvl w:ilvl="7" w:tplc="70F27AA8" w:tentative="1">
      <w:start w:val="1"/>
      <w:numFmt w:val="bullet"/>
      <w:lvlText w:val="•"/>
      <w:lvlJc w:val="left"/>
      <w:pPr>
        <w:tabs>
          <w:tab w:val="num" w:pos="6108"/>
        </w:tabs>
        <w:ind w:left="6108" w:hanging="360"/>
      </w:pPr>
      <w:rPr>
        <w:rFonts w:ascii="Arial" w:hAnsi="Arial" w:hint="default"/>
      </w:rPr>
    </w:lvl>
    <w:lvl w:ilvl="8" w:tplc="0A549650" w:tentative="1">
      <w:start w:val="1"/>
      <w:numFmt w:val="bullet"/>
      <w:lvlText w:val="•"/>
      <w:lvlJc w:val="left"/>
      <w:pPr>
        <w:tabs>
          <w:tab w:val="num" w:pos="6828"/>
        </w:tabs>
        <w:ind w:left="6828" w:hanging="360"/>
      </w:pPr>
      <w:rPr>
        <w:rFonts w:ascii="Arial" w:hAnsi="Arial" w:hint="default"/>
      </w:rPr>
    </w:lvl>
  </w:abstractNum>
  <w:abstractNum w:abstractNumId="9">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D3F4D48"/>
    <w:multiLevelType w:val="hybridMultilevel"/>
    <w:tmpl w:val="1B620712"/>
    <w:lvl w:ilvl="0" w:tplc="81E6CDA8">
      <w:start w:val="1"/>
      <w:numFmt w:val="bullet"/>
      <w:lvlText w:val="•"/>
      <w:lvlJc w:val="left"/>
      <w:pPr>
        <w:tabs>
          <w:tab w:val="num" w:pos="720"/>
        </w:tabs>
        <w:ind w:left="720" w:hanging="360"/>
      </w:pPr>
      <w:rPr>
        <w:rFonts w:ascii="Arial" w:hAnsi="Arial" w:hint="default"/>
      </w:rPr>
    </w:lvl>
    <w:lvl w:ilvl="1" w:tplc="52343054" w:tentative="1">
      <w:start w:val="1"/>
      <w:numFmt w:val="bullet"/>
      <w:lvlText w:val="•"/>
      <w:lvlJc w:val="left"/>
      <w:pPr>
        <w:tabs>
          <w:tab w:val="num" w:pos="1440"/>
        </w:tabs>
        <w:ind w:left="1440" w:hanging="360"/>
      </w:pPr>
      <w:rPr>
        <w:rFonts w:ascii="Arial" w:hAnsi="Arial" w:hint="default"/>
      </w:rPr>
    </w:lvl>
    <w:lvl w:ilvl="2" w:tplc="6248F0F6" w:tentative="1">
      <w:start w:val="1"/>
      <w:numFmt w:val="bullet"/>
      <w:lvlText w:val="•"/>
      <w:lvlJc w:val="left"/>
      <w:pPr>
        <w:tabs>
          <w:tab w:val="num" w:pos="2160"/>
        </w:tabs>
        <w:ind w:left="2160" w:hanging="360"/>
      </w:pPr>
      <w:rPr>
        <w:rFonts w:ascii="Arial" w:hAnsi="Arial" w:hint="default"/>
      </w:rPr>
    </w:lvl>
    <w:lvl w:ilvl="3" w:tplc="B79C5722" w:tentative="1">
      <w:start w:val="1"/>
      <w:numFmt w:val="bullet"/>
      <w:lvlText w:val="•"/>
      <w:lvlJc w:val="left"/>
      <w:pPr>
        <w:tabs>
          <w:tab w:val="num" w:pos="2880"/>
        </w:tabs>
        <w:ind w:left="2880" w:hanging="360"/>
      </w:pPr>
      <w:rPr>
        <w:rFonts w:ascii="Arial" w:hAnsi="Arial" w:hint="default"/>
      </w:rPr>
    </w:lvl>
    <w:lvl w:ilvl="4" w:tplc="389AEA9C" w:tentative="1">
      <w:start w:val="1"/>
      <w:numFmt w:val="bullet"/>
      <w:lvlText w:val="•"/>
      <w:lvlJc w:val="left"/>
      <w:pPr>
        <w:tabs>
          <w:tab w:val="num" w:pos="3600"/>
        </w:tabs>
        <w:ind w:left="3600" w:hanging="360"/>
      </w:pPr>
      <w:rPr>
        <w:rFonts w:ascii="Arial" w:hAnsi="Arial" w:hint="default"/>
      </w:rPr>
    </w:lvl>
    <w:lvl w:ilvl="5" w:tplc="E91674B4" w:tentative="1">
      <w:start w:val="1"/>
      <w:numFmt w:val="bullet"/>
      <w:lvlText w:val="•"/>
      <w:lvlJc w:val="left"/>
      <w:pPr>
        <w:tabs>
          <w:tab w:val="num" w:pos="4320"/>
        </w:tabs>
        <w:ind w:left="4320" w:hanging="360"/>
      </w:pPr>
      <w:rPr>
        <w:rFonts w:ascii="Arial" w:hAnsi="Arial" w:hint="default"/>
      </w:rPr>
    </w:lvl>
    <w:lvl w:ilvl="6" w:tplc="7AA0B790" w:tentative="1">
      <w:start w:val="1"/>
      <w:numFmt w:val="bullet"/>
      <w:lvlText w:val="•"/>
      <w:lvlJc w:val="left"/>
      <w:pPr>
        <w:tabs>
          <w:tab w:val="num" w:pos="5040"/>
        </w:tabs>
        <w:ind w:left="5040" w:hanging="360"/>
      </w:pPr>
      <w:rPr>
        <w:rFonts w:ascii="Arial" w:hAnsi="Arial" w:hint="default"/>
      </w:rPr>
    </w:lvl>
    <w:lvl w:ilvl="7" w:tplc="B100CBCA" w:tentative="1">
      <w:start w:val="1"/>
      <w:numFmt w:val="bullet"/>
      <w:lvlText w:val="•"/>
      <w:lvlJc w:val="left"/>
      <w:pPr>
        <w:tabs>
          <w:tab w:val="num" w:pos="5760"/>
        </w:tabs>
        <w:ind w:left="5760" w:hanging="360"/>
      </w:pPr>
      <w:rPr>
        <w:rFonts w:ascii="Arial" w:hAnsi="Arial" w:hint="default"/>
      </w:rPr>
    </w:lvl>
    <w:lvl w:ilvl="8" w:tplc="B11874C0" w:tentative="1">
      <w:start w:val="1"/>
      <w:numFmt w:val="bullet"/>
      <w:lvlText w:val="•"/>
      <w:lvlJc w:val="left"/>
      <w:pPr>
        <w:tabs>
          <w:tab w:val="num" w:pos="6480"/>
        </w:tabs>
        <w:ind w:left="6480" w:hanging="360"/>
      </w:pPr>
      <w:rPr>
        <w:rFonts w:ascii="Arial" w:hAnsi="Arial" w:hint="default"/>
      </w:rPr>
    </w:lvl>
  </w:abstractNum>
  <w:abstractNum w:abstractNumId="13">
    <w:nsid w:val="43090240"/>
    <w:multiLevelType w:val="hybridMultilevel"/>
    <w:tmpl w:val="E4483FF6"/>
    <w:lvl w:ilvl="0" w:tplc="192604AA">
      <w:start w:val="1"/>
      <w:numFmt w:val="bullet"/>
      <w:lvlText w:val="•"/>
      <w:lvlJc w:val="left"/>
      <w:pPr>
        <w:tabs>
          <w:tab w:val="num" w:pos="2061"/>
        </w:tabs>
        <w:ind w:left="2061" w:hanging="360"/>
      </w:pPr>
      <w:rPr>
        <w:rFonts w:ascii="Arial" w:hAnsi="Arial" w:hint="default"/>
      </w:rPr>
    </w:lvl>
    <w:lvl w:ilvl="1" w:tplc="5D04E83C" w:tentative="1">
      <w:start w:val="1"/>
      <w:numFmt w:val="bullet"/>
      <w:lvlText w:val="•"/>
      <w:lvlJc w:val="left"/>
      <w:pPr>
        <w:tabs>
          <w:tab w:val="num" w:pos="2781"/>
        </w:tabs>
        <w:ind w:left="2781" w:hanging="360"/>
      </w:pPr>
      <w:rPr>
        <w:rFonts w:ascii="Arial" w:hAnsi="Arial" w:hint="default"/>
      </w:rPr>
    </w:lvl>
    <w:lvl w:ilvl="2" w:tplc="D714CB22" w:tentative="1">
      <w:start w:val="1"/>
      <w:numFmt w:val="bullet"/>
      <w:lvlText w:val="•"/>
      <w:lvlJc w:val="left"/>
      <w:pPr>
        <w:tabs>
          <w:tab w:val="num" w:pos="3501"/>
        </w:tabs>
        <w:ind w:left="3501" w:hanging="360"/>
      </w:pPr>
      <w:rPr>
        <w:rFonts w:ascii="Arial" w:hAnsi="Arial" w:hint="default"/>
      </w:rPr>
    </w:lvl>
    <w:lvl w:ilvl="3" w:tplc="516042F2" w:tentative="1">
      <w:start w:val="1"/>
      <w:numFmt w:val="bullet"/>
      <w:lvlText w:val="•"/>
      <w:lvlJc w:val="left"/>
      <w:pPr>
        <w:tabs>
          <w:tab w:val="num" w:pos="4221"/>
        </w:tabs>
        <w:ind w:left="4221" w:hanging="360"/>
      </w:pPr>
      <w:rPr>
        <w:rFonts w:ascii="Arial" w:hAnsi="Arial" w:hint="default"/>
      </w:rPr>
    </w:lvl>
    <w:lvl w:ilvl="4" w:tplc="BBF8BE90" w:tentative="1">
      <w:start w:val="1"/>
      <w:numFmt w:val="bullet"/>
      <w:lvlText w:val="•"/>
      <w:lvlJc w:val="left"/>
      <w:pPr>
        <w:tabs>
          <w:tab w:val="num" w:pos="4941"/>
        </w:tabs>
        <w:ind w:left="4941" w:hanging="360"/>
      </w:pPr>
      <w:rPr>
        <w:rFonts w:ascii="Arial" w:hAnsi="Arial" w:hint="default"/>
      </w:rPr>
    </w:lvl>
    <w:lvl w:ilvl="5" w:tplc="18945954" w:tentative="1">
      <w:start w:val="1"/>
      <w:numFmt w:val="bullet"/>
      <w:lvlText w:val="•"/>
      <w:lvlJc w:val="left"/>
      <w:pPr>
        <w:tabs>
          <w:tab w:val="num" w:pos="5661"/>
        </w:tabs>
        <w:ind w:left="5661" w:hanging="360"/>
      </w:pPr>
      <w:rPr>
        <w:rFonts w:ascii="Arial" w:hAnsi="Arial" w:hint="default"/>
      </w:rPr>
    </w:lvl>
    <w:lvl w:ilvl="6" w:tplc="7E8E7C9C" w:tentative="1">
      <w:start w:val="1"/>
      <w:numFmt w:val="bullet"/>
      <w:lvlText w:val="•"/>
      <w:lvlJc w:val="left"/>
      <w:pPr>
        <w:tabs>
          <w:tab w:val="num" w:pos="6381"/>
        </w:tabs>
        <w:ind w:left="6381" w:hanging="360"/>
      </w:pPr>
      <w:rPr>
        <w:rFonts w:ascii="Arial" w:hAnsi="Arial" w:hint="default"/>
      </w:rPr>
    </w:lvl>
    <w:lvl w:ilvl="7" w:tplc="D4068252" w:tentative="1">
      <w:start w:val="1"/>
      <w:numFmt w:val="bullet"/>
      <w:lvlText w:val="•"/>
      <w:lvlJc w:val="left"/>
      <w:pPr>
        <w:tabs>
          <w:tab w:val="num" w:pos="7101"/>
        </w:tabs>
        <w:ind w:left="7101" w:hanging="360"/>
      </w:pPr>
      <w:rPr>
        <w:rFonts w:ascii="Arial" w:hAnsi="Arial" w:hint="default"/>
      </w:rPr>
    </w:lvl>
    <w:lvl w:ilvl="8" w:tplc="18783DB2" w:tentative="1">
      <w:start w:val="1"/>
      <w:numFmt w:val="bullet"/>
      <w:lvlText w:val="•"/>
      <w:lvlJc w:val="left"/>
      <w:pPr>
        <w:tabs>
          <w:tab w:val="num" w:pos="7821"/>
        </w:tabs>
        <w:ind w:left="7821" w:hanging="360"/>
      </w:pPr>
      <w:rPr>
        <w:rFonts w:ascii="Arial" w:hAnsi="Arial" w:hint="default"/>
      </w:rPr>
    </w:lvl>
  </w:abstractNum>
  <w:abstractNum w:abstractNumId="14">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5">
    <w:nsid w:val="53DC6B64"/>
    <w:multiLevelType w:val="hybridMultilevel"/>
    <w:tmpl w:val="499A2218"/>
    <w:lvl w:ilvl="0" w:tplc="3D460874">
      <w:start w:val="1"/>
      <w:numFmt w:val="bullet"/>
      <w:lvlText w:val="•"/>
      <w:lvlJc w:val="left"/>
      <w:pPr>
        <w:tabs>
          <w:tab w:val="num" w:pos="720"/>
        </w:tabs>
        <w:ind w:left="720" w:hanging="360"/>
      </w:pPr>
      <w:rPr>
        <w:rFonts w:ascii="Arial" w:hAnsi="Arial" w:hint="default"/>
      </w:rPr>
    </w:lvl>
    <w:lvl w:ilvl="1" w:tplc="9AA2B9A0" w:tentative="1">
      <w:start w:val="1"/>
      <w:numFmt w:val="bullet"/>
      <w:lvlText w:val="•"/>
      <w:lvlJc w:val="left"/>
      <w:pPr>
        <w:tabs>
          <w:tab w:val="num" w:pos="1440"/>
        </w:tabs>
        <w:ind w:left="1440" w:hanging="360"/>
      </w:pPr>
      <w:rPr>
        <w:rFonts w:ascii="Arial" w:hAnsi="Arial" w:hint="default"/>
      </w:rPr>
    </w:lvl>
    <w:lvl w:ilvl="2" w:tplc="E37C8BBE" w:tentative="1">
      <w:start w:val="1"/>
      <w:numFmt w:val="bullet"/>
      <w:lvlText w:val="•"/>
      <w:lvlJc w:val="left"/>
      <w:pPr>
        <w:tabs>
          <w:tab w:val="num" w:pos="2160"/>
        </w:tabs>
        <w:ind w:left="2160" w:hanging="360"/>
      </w:pPr>
      <w:rPr>
        <w:rFonts w:ascii="Arial" w:hAnsi="Arial" w:hint="default"/>
      </w:rPr>
    </w:lvl>
    <w:lvl w:ilvl="3" w:tplc="7C86A178" w:tentative="1">
      <w:start w:val="1"/>
      <w:numFmt w:val="bullet"/>
      <w:lvlText w:val="•"/>
      <w:lvlJc w:val="left"/>
      <w:pPr>
        <w:tabs>
          <w:tab w:val="num" w:pos="2880"/>
        </w:tabs>
        <w:ind w:left="2880" w:hanging="360"/>
      </w:pPr>
      <w:rPr>
        <w:rFonts w:ascii="Arial" w:hAnsi="Arial" w:hint="default"/>
      </w:rPr>
    </w:lvl>
    <w:lvl w:ilvl="4" w:tplc="00C26576" w:tentative="1">
      <w:start w:val="1"/>
      <w:numFmt w:val="bullet"/>
      <w:lvlText w:val="•"/>
      <w:lvlJc w:val="left"/>
      <w:pPr>
        <w:tabs>
          <w:tab w:val="num" w:pos="3600"/>
        </w:tabs>
        <w:ind w:left="3600" w:hanging="360"/>
      </w:pPr>
      <w:rPr>
        <w:rFonts w:ascii="Arial" w:hAnsi="Arial" w:hint="default"/>
      </w:rPr>
    </w:lvl>
    <w:lvl w:ilvl="5" w:tplc="FE2A1EC0" w:tentative="1">
      <w:start w:val="1"/>
      <w:numFmt w:val="bullet"/>
      <w:lvlText w:val="•"/>
      <w:lvlJc w:val="left"/>
      <w:pPr>
        <w:tabs>
          <w:tab w:val="num" w:pos="4320"/>
        </w:tabs>
        <w:ind w:left="4320" w:hanging="360"/>
      </w:pPr>
      <w:rPr>
        <w:rFonts w:ascii="Arial" w:hAnsi="Arial" w:hint="default"/>
      </w:rPr>
    </w:lvl>
    <w:lvl w:ilvl="6" w:tplc="3684B6EC" w:tentative="1">
      <w:start w:val="1"/>
      <w:numFmt w:val="bullet"/>
      <w:lvlText w:val="•"/>
      <w:lvlJc w:val="left"/>
      <w:pPr>
        <w:tabs>
          <w:tab w:val="num" w:pos="5040"/>
        </w:tabs>
        <w:ind w:left="5040" w:hanging="360"/>
      </w:pPr>
      <w:rPr>
        <w:rFonts w:ascii="Arial" w:hAnsi="Arial" w:hint="default"/>
      </w:rPr>
    </w:lvl>
    <w:lvl w:ilvl="7" w:tplc="F6A83392" w:tentative="1">
      <w:start w:val="1"/>
      <w:numFmt w:val="bullet"/>
      <w:lvlText w:val="•"/>
      <w:lvlJc w:val="left"/>
      <w:pPr>
        <w:tabs>
          <w:tab w:val="num" w:pos="5760"/>
        </w:tabs>
        <w:ind w:left="5760" w:hanging="360"/>
      </w:pPr>
      <w:rPr>
        <w:rFonts w:ascii="Arial" w:hAnsi="Arial" w:hint="default"/>
      </w:rPr>
    </w:lvl>
    <w:lvl w:ilvl="8" w:tplc="EA86B76C" w:tentative="1">
      <w:start w:val="1"/>
      <w:numFmt w:val="bullet"/>
      <w:lvlText w:val="•"/>
      <w:lvlJc w:val="left"/>
      <w:pPr>
        <w:tabs>
          <w:tab w:val="num" w:pos="6480"/>
        </w:tabs>
        <w:ind w:left="6480" w:hanging="360"/>
      </w:pPr>
      <w:rPr>
        <w:rFonts w:ascii="Arial" w:hAnsi="Arial" w:hint="default"/>
      </w:rPr>
    </w:lvl>
  </w:abstractNum>
  <w:abstractNum w:abstractNumId="16">
    <w:nsid w:val="556D073F"/>
    <w:multiLevelType w:val="hybridMultilevel"/>
    <w:tmpl w:val="721AB15E"/>
    <w:lvl w:ilvl="0" w:tplc="0D166350">
      <w:start w:val="1"/>
      <w:numFmt w:val="bullet"/>
      <w:lvlText w:val="•"/>
      <w:lvlJc w:val="left"/>
      <w:pPr>
        <w:tabs>
          <w:tab w:val="num" w:pos="720"/>
        </w:tabs>
        <w:ind w:left="720" w:hanging="360"/>
      </w:pPr>
      <w:rPr>
        <w:rFonts w:ascii="Arial" w:hAnsi="Arial" w:hint="default"/>
      </w:rPr>
    </w:lvl>
    <w:lvl w:ilvl="1" w:tplc="80826102" w:tentative="1">
      <w:start w:val="1"/>
      <w:numFmt w:val="bullet"/>
      <w:lvlText w:val="•"/>
      <w:lvlJc w:val="left"/>
      <w:pPr>
        <w:tabs>
          <w:tab w:val="num" w:pos="1440"/>
        </w:tabs>
        <w:ind w:left="1440" w:hanging="360"/>
      </w:pPr>
      <w:rPr>
        <w:rFonts w:ascii="Arial" w:hAnsi="Arial" w:hint="default"/>
      </w:rPr>
    </w:lvl>
    <w:lvl w:ilvl="2" w:tplc="26A03214" w:tentative="1">
      <w:start w:val="1"/>
      <w:numFmt w:val="bullet"/>
      <w:lvlText w:val="•"/>
      <w:lvlJc w:val="left"/>
      <w:pPr>
        <w:tabs>
          <w:tab w:val="num" w:pos="2160"/>
        </w:tabs>
        <w:ind w:left="2160" w:hanging="360"/>
      </w:pPr>
      <w:rPr>
        <w:rFonts w:ascii="Arial" w:hAnsi="Arial" w:hint="default"/>
      </w:rPr>
    </w:lvl>
    <w:lvl w:ilvl="3" w:tplc="AFEA399E" w:tentative="1">
      <w:start w:val="1"/>
      <w:numFmt w:val="bullet"/>
      <w:lvlText w:val="•"/>
      <w:lvlJc w:val="left"/>
      <w:pPr>
        <w:tabs>
          <w:tab w:val="num" w:pos="2880"/>
        </w:tabs>
        <w:ind w:left="2880" w:hanging="360"/>
      </w:pPr>
      <w:rPr>
        <w:rFonts w:ascii="Arial" w:hAnsi="Arial" w:hint="default"/>
      </w:rPr>
    </w:lvl>
    <w:lvl w:ilvl="4" w:tplc="BB38E2BE" w:tentative="1">
      <w:start w:val="1"/>
      <w:numFmt w:val="bullet"/>
      <w:lvlText w:val="•"/>
      <w:lvlJc w:val="left"/>
      <w:pPr>
        <w:tabs>
          <w:tab w:val="num" w:pos="3600"/>
        </w:tabs>
        <w:ind w:left="3600" w:hanging="360"/>
      </w:pPr>
      <w:rPr>
        <w:rFonts w:ascii="Arial" w:hAnsi="Arial" w:hint="default"/>
      </w:rPr>
    </w:lvl>
    <w:lvl w:ilvl="5" w:tplc="18340C08" w:tentative="1">
      <w:start w:val="1"/>
      <w:numFmt w:val="bullet"/>
      <w:lvlText w:val="•"/>
      <w:lvlJc w:val="left"/>
      <w:pPr>
        <w:tabs>
          <w:tab w:val="num" w:pos="4320"/>
        </w:tabs>
        <w:ind w:left="4320" w:hanging="360"/>
      </w:pPr>
      <w:rPr>
        <w:rFonts w:ascii="Arial" w:hAnsi="Arial" w:hint="default"/>
      </w:rPr>
    </w:lvl>
    <w:lvl w:ilvl="6" w:tplc="FC46C6F4" w:tentative="1">
      <w:start w:val="1"/>
      <w:numFmt w:val="bullet"/>
      <w:lvlText w:val="•"/>
      <w:lvlJc w:val="left"/>
      <w:pPr>
        <w:tabs>
          <w:tab w:val="num" w:pos="5040"/>
        </w:tabs>
        <w:ind w:left="5040" w:hanging="360"/>
      </w:pPr>
      <w:rPr>
        <w:rFonts w:ascii="Arial" w:hAnsi="Arial" w:hint="default"/>
      </w:rPr>
    </w:lvl>
    <w:lvl w:ilvl="7" w:tplc="27DC7576" w:tentative="1">
      <w:start w:val="1"/>
      <w:numFmt w:val="bullet"/>
      <w:lvlText w:val="•"/>
      <w:lvlJc w:val="left"/>
      <w:pPr>
        <w:tabs>
          <w:tab w:val="num" w:pos="5760"/>
        </w:tabs>
        <w:ind w:left="5760" w:hanging="360"/>
      </w:pPr>
      <w:rPr>
        <w:rFonts w:ascii="Arial" w:hAnsi="Arial" w:hint="default"/>
      </w:rPr>
    </w:lvl>
    <w:lvl w:ilvl="8" w:tplc="9A4CC076" w:tentative="1">
      <w:start w:val="1"/>
      <w:numFmt w:val="bullet"/>
      <w:lvlText w:val="•"/>
      <w:lvlJc w:val="left"/>
      <w:pPr>
        <w:tabs>
          <w:tab w:val="num" w:pos="6480"/>
        </w:tabs>
        <w:ind w:left="6480" w:hanging="360"/>
      </w:pPr>
      <w:rPr>
        <w:rFonts w:ascii="Arial" w:hAnsi="Arial" w:hint="default"/>
      </w:rPr>
    </w:lvl>
  </w:abstractNum>
  <w:abstractNum w:abstractNumId="17">
    <w:nsid w:val="56083298"/>
    <w:multiLevelType w:val="hybridMultilevel"/>
    <w:tmpl w:val="5B2290DC"/>
    <w:lvl w:ilvl="0" w:tplc="A9EE7B56">
      <w:start w:val="1"/>
      <w:numFmt w:val="bullet"/>
      <w:lvlText w:val="•"/>
      <w:lvlJc w:val="left"/>
      <w:pPr>
        <w:tabs>
          <w:tab w:val="num" w:pos="2061"/>
        </w:tabs>
        <w:ind w:left="2061" w:hanging="360"/>
      </w:pPr>
      <w:rPr>
        <w:rFonts w:ascii="Arial" w:hAnsi="Arial" w:hint="default"/>
      </w:rPr>
    </w:lvl>
    <w:lvl w:ilvl="1" w:tplc="F342D3E4" w:tentative="1">
      <w:start w:val="1"/>
      <w:numFmt w:val="bullet"/>
      <w:lvlText w:val="•"/>
      <w:lvlJc w:val="left"/>
      <w:pPr>
        <w:tabs>
          <w:tab w:val="num" w:pos="2781"/>
        </w:tabs>
        <w:ind w:left="2781" w:hanging="360"/>
      </w:pPr>
      <w:rPr>
        <w:rFonts w:ascii="Arial" w:hAnsi="Arial" w:hint="default"/>
      </w:rPr>
    </w:lvl>
    <w:lvl w:ilvl="2" w:tplc="5F36211A" w:tentative="1">
      <w:start w:val="1"/>
      <w:numFmt w:val="bullet"/>
      <w:lvlText w:val="•"/>
      <w:lvlJc w:val="left"/>
      <w:pPr>
        <w:tabs>
          <w:tab w:val="num" w:pos="3501"/>
        </w:tabs>
        <w:ind w:left="3501" w:hanging="360"/>
      </w:pPr>
      <w:rPr>
        <w:rFonts w:ascii="Arial" w:hAnsi="Arial" w:hint="default"/>
      </w:rPr>
    </w:lvl>
    <w:lvl w:ilvl="3" w:tplc="3DBE2F38" w:tentative="1">
      <w:start w:val="1"/>
      <w:numFmt w:val="bullet"/>
      <w:lvlText w:val="•"/>
      <w:lvlJc w:val="left"/>
      <w:pPr>
        <w:tabs>
          <w:tab w:val="num" w:pos="4221"/>
        </w:tabs>
        <w:ind w:left="4221" w:hanging="360"/>
      </w:pPr>
      <w:rPr>
        <w:rFonts w:ascii="Arial" w:hAnsi="Arial" w:hint="default"/>
      </w:rPr>
    </w:lvl>
    <w:lvl w:ilvl="4" w:tplc="CF3000CC" w:tentative="1">
      <w:start w:val="1"/>
      <w:numFmt w:val="bullet"/>
      <w:lvlText w:val="•"/>
      <w:lvlJc w:val="left"/>
      <w:pPr>
        <w:tabs>
          <w:tab w:val="num" w:pos="4941"/>
        </w:tabs>
        <w:ind w:left="4941" w:hanging="360"/>
      </w:pPr>
      <w:rPr>
        <w:rFonts w:ascii="Arial" w:hAnsi="Arial" w:hint="default"/>
      </w:rPr>
    </w:lvl>
    <w:lvl w:ilvl="5" w:tplc="00E233AE" w:tentative="1">
      <w:start w:val="1"/>
      <w:numFmt w:val="bullet"/>
      <w:lvlText w:val="•"/>
      <w:lvlJc w:val="left"/>
      <w:pPr>
        <w:tabs>
          <w:tab w:val="num" w:pos="5661"/>
        </w:tabs>
        <w:ind w:left="5661" w:hanging="360"/>
      </w:pPr>
      <w:rPr>
        <w:rFonts w:ascii="Arial" w:hAnsi="Arial" w:hint="default"/>
      </w:rPr>
    </w:lvl>
    <w:lvl w:ilvl="6" w:tplc="E626EA52" w:tentative="1">
      <w:start w:val="1"/>
      <w:numFmt w:val="bullet"/>
      <w:lvlText w:val="•"/>
      <w:lvlJc w:val="left"/>
      <w:pPr>
        <w:tabs>
          <w:tab w:val="num" w:pos="6381"/>
        </w:tabs>
        <w:ind w:left="6381" w:hanging="360"/>
      </w:pPr>
      <w:rPr>
        <w:rFonts w:ascii="Arial" w:hAnsi="Arial" w:hint="default"/>
      </w:rPr>
    </w:lvl>
    <w:lvl w:ilvl="7" w:tplc="0F464D06" w:tentative="1">
      <w:start w:val="1"/>
      <w:numFmt w:val="bullet"/>
      <w:lvlText w:val="•"/>
      <w:lvlJc w:val="left"/>
      <w:pPr>
        <w:tabs>
          <w:tab w:val="num" w:pos="7101"/>
        </w:tabs>
        <w:ind w:left="7101" w:hanging="360"/>
      </w:pPr>
      <w:rPr>
        <w:rFonts w:ascii="Arial" w:hAnsi="Arial" w:hint="default"/>
      </w:rPr>
    </w:lvl>
    <w:lvl w:ilvl="8" w:tplc="34BC671A" w:tentative="1">
      <w:start w:val="1"/>
      <w:numFmt w:val="bullet"/>
      <w:lvlText w:val="•"/>
      <w:lvlJc w:val="left"/>
      <w:pPr>
        <w:tabs>
          <w:tab w:val="num" w:pos="7821"/>
        </w:tabs>
        <w:ind w:left="7821" w:hanging="360"/>
      </w:pPr>
      <w:rPr>
        <w:rFonts w:ascii="Arial" w:hAnsi="Arial" w:hint="default"/>
      </w:rPr>
    </w:lvl>
  </w:abstractNum>
  <w:abstractNum w:abstractNumId="18">
    <w:nsid w:val="59902063"/>
    <w:multiLevelType w:val="hybridMultilevel"/>
    <w:tmpl w:val="789C983C"/>
    <w:lvl w:ilvl="0" w:tplc="D62AC67E">
      <w:start w:val="1"/>
      <w:numFmt w:val="bullet"/>
      <w:lvlText w:val="–"/>
      <w:lvlJc w:val="left"/>
      <w:pPr>
        <w:tabs>
          <w:tab w:val="num" w:pos="720"/>
        </w:tabs>
        <w:ind w:left="720" w:hanging="360"/>
      </w:pPr>
      <w:rPr>
        <w:rFonts w:ascii="Arial" w:hAnsi="Arial" w:hint="default"/>
      </w:rPr>
    </w:lvl>
    <w:lvl w:ilvl="1" w:tplc="4F7E1126">
      <w:start w:val="1"/>
      <w:numFmt w:val="bullet"/>
      <w:lvlText w:val="–"/>
      <w:lvlJc w:val="left"/>
      <w:pPr>
        <w:tabs>
          <w:tab w:val="num" w:pos="1440"/>
        </w:tabs>
        <w:ind w:left="1440" w:hanging="360"/>
      </w:pPr>
      <w:rPr>
        <w:rFonts w:ascii="Arial" w:hAnsi="Arial" w:hint="default"/>
      </w:rPr>
    </w:lvl>
    <w:lvl w:ilvl="2" w:tplc="5FF00E0A" w:tentative="1">
      <w:start w:val="1"/>
      <w:numFmt w:val="bullet"/>
      <w:lvlText w:val="–"/>
      <w:lvlJc w:val="left"/>
      <w:pPr>
        <w:tabs>
          <w:tab w:val="num" w:pos="2160"/>
        </w:tabs>
        <w:ind w:left="2160" w:hanging="360"/>
      </w:pPr>
      <w:rPr>
        <w:rFonts w:ascii="Arial" w:hAnsi="Arial" w:hint="default"/>
      </w:rPr>
    </w:lvl>
    <w:lvl w:ilvl="3" w:tplc="08B697CA" w:tentative="1">
      <w:start w:val="1"/>
      <w:numFmt w:val="bullet"/>
      <w:lvlText w:val="–"/>
      <w:lvlJc w:val="left"/>
      <w:pPr>
        <w:tabs>
          <w:tab w:val="num" w:pos="2880"/>
        </w:tabs>
        <w:ind w:left="2880" w:hanging="360"/>
      </w:pPr>
      <w:rPr>
        <w:rFonts w:ascii="Arial" w:hAnsi="Arial" w:hint="default"/>
      </w:rPr>
    </w:lvl>
    <w:lvl w:ilvl="4" w:tplc="CE182B3A" w:tentative="1">
      <w:start w:val="1"/>
      <w:numFmt w:val="bullet"/>
      <w:lvlText w:val="–"/>
      <w:lvlJc w:val="left"/>
      <w:pPr>
        <w:tabs>
          <w:tab w:val="num" w:pos="3600"/>
        </w:tabs>
        <w:ind w:left="3600" w:hanging="360"/>
      </w:pPr>
      <w:rPr>
        <w:rFonts w:ascii="Arial" w:hAnsi="Arial" w:hint="default"/>
      </w:rPr>
    </w:lvl>
    <w:lvl w:ilvl="5" w:tplc="C7742FA4" w:tentative="1">
      <w:start w:val="1"/>
      <w:numFmt w:val="bullet"/>
      <w:lvlText w:val="–"/>
      <w:lvlJc w:val="left"/>
      <w:pPr>
        <w:tabs>
          <w:tab w:val="num" w:pos="4320"/>
        </w:tabs>
        <w:ind w:left="4320" w:hanging="360"/>
      </w:pPr>
      <w:rPr>
        <w:rFonts w:ascii="Arial" w:hAnsi="Arial" w:hint="default"/>
      </w:rPr>
    </w:lvl>
    <w:lvl w:ilvl="6" w:tplc="014C3C34" w:tentative="1">
      <w:start w:val="1"/>
      <w:numFmt w:val="bullet"/>
      <w:lvlText w:val="–"/>
      <w:lvlJc w:val="left"/>
      <w:pPr>
        <w:tabs>
          <w:tab w:val="num" w:pos="5040"/>
        </w:tabs>
        <w:ind w:left="5040" w:hanging="360"/>
      </w:pPr>
      <w:rPr>
        <w:rFonts w:ascii="Arial" w:hAnsi="Arial" w:hint="default"/>
      </w:rPr>
    </w:lvl>
    <w:lvl w:ilvl="7" w:tplc="1E46BA98" w:tentative="1">
      <w:start w:val="1"/>
      <w:numFmt w:val="bullet"/>
      <w:lvlText w:val="–"/>
      <w:lvlJc w:val="left"/>
      <w:pPr>
        <w:tabs>
          <w:tab w:val="num" w:pos="5760"/>
        </w:tabs>
        <w:ind w:left="5760" w:hanging="360"/>
      </w:pPr>
      <w:rPr>
        <w:rFonts w:ascii="Arial" w:hAnsi="Arial" w:hint="default"/>
      </w:rPr>
    </w:lvl>
    <w:lvl w:ilvl="8" w:tplc="E834C6B2" w:tentative="1">
      <w:start w:val="1"/>
      <w:numFmt w:val="bullet"/>
      <w:lvlText w:val="–"/>
      <w:lvlJc w:val="left"/>
      <w:pPr>
        <w:tabs>
          <w:tab w:val="num" w:pos="6480"/>
        </w:tabs>
        <w:ind w:left="6480" w:hanging="360"/>
      </w:pPr>
      <w:rPr>
        <w:rFonts w:ascii="Arial" w:hAnsi="Arial" w:hint="default"/>
      </w:rPr>
    </w:lvl>
  </w:abstractNum>
  <w:abstractNum w:abstractNumId="19">
    <w:nsid w:val="5FF50822"/>
    <w:multiLevelType w:val="hybridMultilevel"/>
    <w:tmpl w:val="79704A06"/>
    <w:lvl w:ilvl="0" w:tplc="44025436">
      <w:start w:val="1"/>
      <w:numFmt w:val="bullet"/>
      <w:lvlText w:val="•"/>
      <w:lvlJc w:val="left"/>
      <w:pPr>
        <w:tabs>
          <w:tab w:val="num" w:pos="5601"/>
        </w:tabs>
        <w:ind w:left="5601" w:hanging="360"/>
      </w:pPr>
      <w:rPr>
        <w:rFonts w:ascii="Arial" w:hAnsi="Arial" w:hint="default"/>
      </w:rPr>
    </w:lvl>
    <w:lvl w:ilvl="1" w:tplc="F3C08FDC" w:tentative="1">
      <w:start w:val="1"/>
      <w:numFmt w:val="bullet"/>
      <w:lvlText w:val="•"/>
      <w:lvlJc w:val="left"/>
      <w:pPr>
        <w:tabs>
          <w:tab w:val="num" w:pos="6321"/>
        </w:tabs>
        <w:ind w:left="6321" w:hanging="360"/>
      </w:pPr>
      <w:rPr>
        <w:rFonts w:ascii="Arial" w:hAnsi="Arial" w:hint="default"/>
      </w:rPr>
    </w:lvl>
    <w:lvl w:ilvl="2" w:tplc="7CB0DEA2" w:tentative="1">
      <w:start w:val="1"/>
      <w:numFmt w:val="bullet"/>
      <w:lvlText w:val="•"/>
      <w:lvlJc w:val="left"/>
      <w:pPr>
        <w:tabs>
          <w:tab w:val="num" w:pos="7041"/>
        </w:tabs>
        <w:ind w:left="7041" w:hanging="360"/>
      </w:pPr>
      <w:rPr>
        <w:rFonts w:ascii="Arial" w:hAnsi="Arial" w:hint="default"/>
      </w:rPr>
    </w:lvl>
    <w:lvl w:ilvl="3" w:tplc="A146831C" w:tentative="1">
      <w:start w:val="1"/>
      <w:numFmt w:val="bullet"/>
      <w:lvlText w:val="•"/>
      <w:lvlJc w:val="left"/>
      <w:pPr>
        <w:tabs>
          <w:tab w:val="num" w:pos="7761"/>
        </w:tabs>
        <w:ind w:left="7761" w:hanging="360"/>
      </w:pPr>
      <w:rPr>
        <w:rFonts w:ascii="Arial" w:hAnsi="Arial" w:hint="default"/>
      </w:rPr>
    </w:lvl>
    <w:lvl w:ilvl="4" w:tplc="69B016FC" w:tentative="1">
      <w:start w:val="1"/>
      <w:numFmt w:val="bullet"/>
      <w:lvlText w:val="•"/>
      <w:lvlJc w:val="left"/>
      <w:pPr>
        <w:tabs>
          <w:tab w:val="num" w:pos="8481"/>
        </w:tabs>
        <w:ind w:left="8481" w:hanging="360"/>
      </w:pPr>
      <w:rPr>
        <w:rFonts w:ascii="Arial" w:hAnsi="Arial" w:hint="default"/>
      </w:rPr>
    </w:lvl>
    <w:lvl w:ilvl="5" w:tplc="022E05AE" w:tentative="1">
      <w:start w:val="1"/>
      <w:numFmt w:val="bullet"/>
      <w:lvlText w:val="•"/>
      <w:lvlJc w:val="left"/>
      <w:pPr>
        <w:tabs>
          <w:tab w:val="num" w:pos="9201"/>
        </w:tabs>
        <w:ind w:left="9201" w:hanging="360"/>
      </w:pPr>
      <w:rPr>
        <w:rFonts w:ascii="Arial" w:hAnsi="Arial" w:hint="default"/>
      </w:rPr>
    </w:lvl>
    <w:lvl w:ilvl="6" w:tplc="66C88CB0" w:tentative="1">
      <w:start w:val="1"/>
      <w:numFmt w:val="bullet"/>
      <w:lvlText w:val="•"/>
      <w:lvlJc w:val="left"/>
      <w:pPr>
        <w:tabs>
          <w:tab w:val="num" w:pos="9921"/>
        </w:tabs>
        <w:ind w:left="9921" w:hanging="360"/>
      </w:pPr>
      <w:rPr>
        <w:rFonts w:ascii="Arial" w:hAnsi="Arial" w:hint="default"/>
      </w:rPr>
    </w:lvl>
    <w:lvl w:ilvl="7" w:tplc="A72A77B6" w:tentative="1">
      <w:start w:val="1"/>
      <w:numFmt w:val="bullet"/>
      <w:lvlText w:val="•"/>
      <w:lvlJc w:val="left"/>
      <w:pPr>
        <w:tabs>
          <w:tab w:val="num" w:pos="10641"/>
        </w:tabs>
        <w:ind w:left="10641" w:hanging="360"/>
      </w:pPr>
      <w:rPr>
        <w:rFonts w:ascii="Arial" w:hAnsi="Arial" w:hint="default"/>
      </w:rPr>
    </w:lvl>
    <w:lvl w:ilvl="8" w:tplc="1438EB8E" w:tentative="1">
      <w:start w:val="1"/>
      <w:numFmt w:val="bullet"/>
      <w:lvlText w:val="•"/>
      <w:lvlJc w:val="left"/>
      <w:pPr>
        <w:tabs>
          <w:tab w:val="num" w:pos="11361"/>
        </w:tabs>
        <w:ind w:left="11361" w:hanging="360"/>
      </w:pPr>
      <w:rPr>
        <w:rFonts w:ascii="Arial" w:hAnsi="Arial" w:hint="default"/>
      </w:rPr>
    </w:lvl>
  </w:abstractNum>
  <w:abstractNum w:abstractNumId="20">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EB242D9"/>
    <w:multiLevelType w:val="hybridMultilevel"/>
    <w:tmpl w:val="8B00E7EA"/>
    <w:lvl w:ilvl="0" w:tplc="A5A41BC0">
      <w:start w:val="1"/>
      <w:numFmt w:val="bullet"/>
      <w:lvlText w:val="•"/>
      <w:lvlJc w:val="left"/>
      <w:pPr>
        <w:tabs>
          <w:tab w:val="num" w:pos="360"/>
        </w:tabs>
        <w:ind w:left="360" w:hanging="360"/>
      </w:pPr>
      <w:rPr>
        <w:rFonts w:ascii="Arial" w:hAnsi="Arial" w:hint="default"/>
      </w:rPr>
    </w:lvl>
    <w:lvl w:ilvl="1" w:tplc="FD88054C" w:tentative="1">
      <w:start w:val="1"/>
      <w:numFmt w:val="bullet"/>
      <w:lvlText w:val="•"/>
      <w:lvlJc w:val="left"/>
      <w:pPr>
        <w:tabs>
          <w:tab w:val="num" w:pos="1080"/>
        </w:tabs>
        <w:ind w:left="1080" w:hanging="360"/>
      </w:pPr>
      <w:rPr>
        <w:rFonts w:ascii="Arial" w:hAnsi="Arial" w:hint="default"/>
      </w:rPr>
    </w:lvl>
    <w:lvl w:ilvl="2" w:tplc="8EB2A3D2" w:tentative="1">
      <w:start w:val="1"/>
      <w:numFmt w:val="bullet"/>
      <w:lvlText w:val="•"/>
      <w:lvlJc w:val="left"/>
      <w:pPr>
        <w:tabs>
          <w:tab w:val="num" w:pos="1800"/>
        </w:tabs>
        <w:ind w:left="1800" w:hanging="360"/>
      </w:pPr>
      <w:rPr>
        <w:rFonts w:ascii="Arial" w:hAnsi="Arial" w:hint="default"/>
      </w:rPr>
    </w:lvl>
    <w:lvl w:ilvl="3" w:tplc="1BDABB38" w:tentative="1">
      <w:start w:val="1"/>
      <w:numFmt w:val="bullet"/>
      <w:lvlText w:val="•"/>
      <w:lvlJc w:val="left"/>
      <w:pPr>
        <w:tabs>
          <w:tab w:val="num" w:pos="2520"/>
        </w:tabs>
        <w:ind w:left="2520" w:hanging="360"/>
      </w:pPr>
      <w:rPr>
        <w:rFonts w:ascii="Arial" w:hAnsi="Arial" w:hint="default"/>
      </w:rPr>
    </w:lvl>
    <w:lvl w:ilvl="4" w:tplc="C9045A22" w:tentative="1">
      <w:start w:val="1"/>
      <w:numFmt w:val="bullet"/>
      <w:lvlText w:val="•"/>
      <w:lvlJc w:val="left"/>
      <w:pPr>
        <w:tabs>
          <w:tab w:val="num" w:pos="3240"/>
        </w:tabs>
        <w:ind w:left="3240" w:hanging="360"/>
      </w:pPr>
      <w:rPr>
        <w:rFonts w:ascii="Arial" w:hAnsi="Arial" w:hint="default"/>
      </w:rPr>
    </w:lvl>
    <w:lvl w:ilvl="5" w:tplc="64E04496" w:tentative="1">
      <w:start w:val="1"/>
      <w:numFmt w:val="bullet"/>
      <w:lvlText w:val="•"/>
      <w:lvlJc w:val="left"/>
      <w:pPr>
        <w:tabs>
          <w:tab w:val="num" w:pos="3960"/>
        </w:tabs>
        <w:ind w:left="3960" w:hanging="360"/>
      </w:pPr>
      <w:rPr>
        <w:rFonts w:ascii="Arial" w:hAnsi="Arial" w:hint="default"/>
      </w:rPr>
    </w:lvl>
    <w:lvl w:ilvl="6" w:tplc="9418FAE8" w:tentative="1">
      <w:start w:val="1"/>
      <w:numFmt w:val="bullet"/>
      <w:lvlText w:val="•"/>
      <w:lvlJc w:val="left"/>
      <w:pPr>
        <w:tabs>
          <w:tab w:val="num" w:pos="4680"/>
        </w:tabs>
        <w:ind w:left="4680" w:hanging="360"/>
      </w:pPr>
      <w:rPr>
        <w:rFonts w:ascii="Arial" w:hAnsi="Arial" w:hint="default"/>
      </w:rPr>
    </w:lvl>
    <w:lvl w:ilvl="7" w:tplc="59E8886C" w:tentative="1">
      <w:start w:val="1"/>
      <w:numFmt w:val="bullet"/>
      <w:lvlText w:val="•"/>
      <w:lvlJc w:val="left"/>
      <w:pPr>
        <w:tabs>
          <w:tab w:val="num" w:pos="5400"/>
        </w:tabs>
        <w:ind w:left="5400" w:hanging="360"/>
      </w:pPr>
      <w:rPr>
        <w:rFonts w:ascii="Arial" w:hAnsi="Arial" w:hint="default"/>
      </w:rPr>
    </w:lvl>
    <w:lvl w:ilvl="8" w:tplc="31085308" w:tentative="1">
      <w:start w:val="1"/>
      <w:numFmt w:val="bullet"/>
      <w:lvlText w:val="•"/>
      <w:lvlJc w:val="left"/>
      <w:pPr>
        <w:tabs>
          <w:tab w:val="num" w:pos="6120"/>
        </w:tabs>
        <w:ind w:left="6120" w:hanging="360"/>
      </w:pPr>
      <w:rPr>
        <w:rFonts w:ascii="Arial" w:hAnsi="Arial"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9"/>
  </w:num>
  <w:num w:numId="12">
    <w:abstractNumId w:val="0"/>
  </w:num>
  <w:num w:numId="13">
    <w:abstractNumId w:val="11"/>
  </w:num>
  <w:num w:numId="14">
    <w:abstractNumId w:val="10"/>
  </w:num>
  <w:num w:numId="15">
    <w:abstractNumId w:val="20"/>
  </w:num>
  <w:num w:numId="16">
    <w:abstractNumId w:val="1"/>
  </w:num>
  <w:num w:numId="17">
    <w:abstractNumId w:val="21"/>
  </w:num>
  <w:num w:numId="18">
    <w:abstractNumId w:val="6"/>
  </w:num>
  <w:num w:numId="19">
    <w:abstractNumId w:val="4"/>
  </w:num>
  <w:num w:numId="20">
    <w:abstractNumId w:val="5"/>
  </w:num>
  <w:num w:numId="21">
    <w:abstractNumId w:val="18"/>
  </w:num>
  <w:num w:numId="22">
    <w:abstractNumId w:val="22"/>
  </w:num>
  <w:num w:numId="23">
    <w:abstractNumId w:val="13"/>
  </w:num>
  <w:num w:numId="24">
    <w:abstractNumId w:val="2"/>
  </w:num>
  <w:num w:numId="25">
    <w:abstractNumId w:val="7"/>
  </w:num>
  <w:num w:numId="26">
    <w:abstractNumId w:val="19"/>
  </w:num>
  <w:num w:numId="27">
    <w:abstractNumId w:val="15"/>
  </w:num>
  <w:num w:numId="28">
    <w:abstractNumId w:val="17"/>
  </w:num>
  <w:num w:numId="29">
    <w:abstractNumId w:val="16"/>
  </w:num>
  <w:num w:numId="30">
    <w:abstractNumId w:val="8"/>
  </w:num>
  <w:num w:numId="31">
    <w:abstractNumId w:val="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0628"/>
    <w:rsid w:val="00041562"/>
    <w:rsid w:val="000518DF"/>
    <w:rsid w:val="00056798"/>
    <w:rsid w:val="0006287D"/>
    <w:rsid w:val="0006684E"/>
    <w:rsid w:val="00066DE1"/>
    <w:rsid w:val="00067AEC"/>
    <w:rsid w:val="00072276"/>
    <w:rsid w:val="00072812"/>
    <w:rsid w:val="0007729E"/>
    <w:rsid w:val="00087BB0"/>
    <w:rsid w:val="00096145"/>
    <w:rsid w:val="000972FF"/>
    <w:rsid w:val="000B620F"/>
    <w:rsid w:val="000B63FF"/>
    <w:rsid w:val="000B6BA3"/>
    <w:rsid w:val="000C4EB4"/>
    <w:rsid w:val="000D10FB"/>
    <w:rsid w:val="000D7381"/>
    <w:rsid w:val="000E0EBE"/>
    <w:rsid w:val="000E21A7"/>
    <w:rsid w:val="000E3A36"/>
    <w:rsid w:val="000E76F5"/>
    <w:rsid w:val="000E7DB1"/>
    <w:rsid w:val="000F5EEC"/>
    <w:rsid w:val="001022B4"/>
    <w:rsid w:val="0010550D"/>
    <w:rsid w:val="00105E69"/>
    <w:rsid w:val="0012481E"/>
    <w:rsid w:val="0013621E"/>
    <w:rsid w:val="00153EA8"/>
    <w:rsid w:val="00157F3D"/>
    <w:rsid w:val="00160001"/>
    <w:rsid w:val="00173677"/>
    <w:rsid w:val="001A2310"/>
    <w:rsid w:val="001A7524"/>
    <w:rsid w:val="001C5EFC"/>
    <w:rsid w:val="001F7561"/>
    <w:rsid w:val="002063CA"/>
    <w:rsid w:val="00206D6B"/>
    <w:rsid w:val="00207DB2"/>
    <w:rsid w:val="0023241F"/>
    <w:rsid w:val="002375EF"/>
    <w:rsid w:val="00250F65"/>
    <w:rsid w:val="00254F3F"/>
    <w:rsid w:val="002702FA"/>
    <w:rsid w:val="0028080E"/>
    <w:rsid w:val="002944CF"/>
    <w:rsid w:val="002A716F"/>
    <w:rsid w:val="002B0B14"/>
    <w:rsid w:val="002C4AC3"/>
    <w:rsid w:val="002D1DFA"/>
    <w:rsid w:val="002D47C7"/>
    <w:rsid w:val="002E0F34"/>
    <w:rsid w:val="002E2DD3"/>
    <w:rsid w:val="002E38A0"/>
    <w:rsid w:val="002E4ABE"/>
    <w:rsid w:val="002E5FCC"/>
    <w:rsid w:val="002F38EE"/>
    <w:rsid w:val="002F45C9"/>
    <w:rsid w:val="002F5573"/>
    <w:rsid w:val="0033677B"/>
    <w:rsid w:val="00336B3B"/>
    <w:rsid w:val="00337B69"/>
    <w:rsid w:val="00344B25"/>
    <w:rsid w:val="00344BB7"/>
    <w:rsid w:val="00345293"/>
    <w:rsid w:val="00345F54"/>
    <w:rsid w:val="00354B82"/>
    <w:rsid w:val="003620FB"/>
    <w:rsid w:val="00371354"/>
    <w:rsid w:val="00373F00"/>
    <w:rsid w:val="0038284A"/>
    <w:rsid w:val="003837C2"/>
    <w:rsid w:val="00384682"/>
    <w:rsid w:val="00385264"/>
    <w:rsid w:val="003A3634"/>
    <w:rsid w:val="003A49C1"/>
    <w:rsid w:val="003A57DC"/>
    <w:rsid w:val="003B49C6"/>
    <w:rsid w:val="003C5747"/>
    <w:rsid w:val="003D529E"/>
    <w:rsid w:val="003E59D4"/>
    <w:rsid w:val="003E69AB"/>
    <w:rsid w:val="003E7F5A"/>
    <w:rsid w:val="00401750"/>
    <w:rsid w:val="00401EA3"/>
    <w:rsid w:val="004102B8"/>
    <w:rsid w:val="0041565C"/>
    <w:rsid w:val="00424B95"/>
    <w:rsid w:val="00434D4E"/>
    <w:rsid w:val="00434F30"/>
    <w:rsid w:val="00442EB1"/>
    <w:rsid w:val="0045478D"/>
    <w:rsid w:val="00461F7A"/>
    <w:rsid w:val="00480909"/>
    <w:rsid w:val="00484BCE"/>
    <w:rsid w:val="00486C9F"/>
    <w:rsid w:val="0049087A"/>
    <w:rsid w:val="004944F3"/>
    <w:rsid w:val="004A6A93"/>
    <w:rsid w:val="004B200E"/>
    <w:rsid w:val="004B3E0E"/>
    <w:rsid w:val="004C64A6"/>
    <w:rsid w:val="004C751E"/>
    <w:rsid w:val="004D2994"/>
    <w:rsid w:val="004F1A17"/>
    <w:rsid w:val="00503C6A"/>
    <w:rsid w:val="005115B1"/>
    <w:rsid w:val="00511B2E"/>
    <w:rsid w:val="005131C3"/>
    <w:rsid w:val="00514BEE"/>
    <w:rsid w:val="005228A9"/>
    <w:rsid w:val="005240FE"/>
    <w:rsid w:val="00526F69"/>
    <w:rsid w:val="00530A18"/>
    <w:rsid w:val="00542444"/>
    <w:rsid w:val="00544922"/>
    <w:rsid w:val="005534A5"/>
    <w:rsid w:val="00561B1B"/>
    <w:rsid w:val="0056343A"/>
    <w:rsid w:val="005650D4"/>
    <w:rsid w:val="005669B2"/>
    <w:rsid w:val="0056783A"/>
    <w:rsid w:val="00572C87"/>
    <w:rsid w:val="00573704"/>
    <w:rsid w:val="00574063"/>
    <w:rsid w:val="005745F8"/>
    <w:rsid w:val="0057596C"/>
    <w:rsid w:val="00580703"/>
    <w:rsid w:val="0059214C"/>
    <w:rsid w:val="00595177"/>
    <w:rsid w:val="005978FA"/>
    <w:rsid w:val="005A2E89"/>
    <w:rsid w:val="005B0F6A"/>
    <w:rsid w:val="005B23FC"/>
    <w:rsid w:val="005B49B7"/>
    <w:rsid w:val="005D5775"/>
    <w:rsid w:val="005D751B"/>
    <w:rsid w:val="005E1939"/>
    <w:rsid w:val="005E3970"/>
    <w:rsid w:val="005F2176"/>
    <w:rsid w:val="005F3E47"/>
    <w:rsid w:val="00600216"/>
    <w:rsid w:val="00606F9D"/>
    <w:rsid w:val="006147A7"/>
    <w:rsid w:val="0062287A"/>
    <w:rsid w:val="00624472"/>
    <w:rsid w:val="00626874"/>
    <w:rsid w:val="00631F0F"/>
    <w:rsid w:val="00637239"/>
    <w:rsid w:val="00647241"/>
    <w:rsid w:val="00654117"/>
    <w:rsid w:val="006630C4"/>
    <w:rsid w:val="00672281"/>
    <w:rsid w:val="00681739"/>
    <w:rsid w:val="0068227F"/>
    <w:rsid w:val="00684A91"/>
    <w:rsid w:val="00686207"/>
    <w:rsid w:val="00690534"/>
    <w:rsid w:val="00693FE8"/>
    <w:rsid w:val="006943C9"/>
    <w:rsid w:val="00696778"/>
    <w:rsid w:val="006968E6"/>
    <w:rsid w:val="006A0F35"/>
    <w:rsid w:val="006A57A6"/>
    <w:rsid w:val="006B022A"/>
    <w:rsid w:val="006B3EC2"/>
    <w:rsid w:val="006B4C2C"/>
    <w:rsid w:val="006C0724"/>
    <w:rsid w:val="006C26DC"/>
    <w:rsid w:val="006C5B0D"/>
    <w:rsid w:val="006C7B24"/>
    <w:rsid w:val="006D54F6"/>
    <w:rsid w:val="006E32AF"/>
    <w:rsid w:val="006F4715"/>
    <w:rsid w:val="007016FB"/>
    <w:rsid w:val="0070664A"/>
    <w:rsid w:val="00706901"/>
    <w:rsid w:val="00707392"/>
    <w:rsid w:val="00715A04"/>
    <w:rsid w:val="0072123D"/>
    <w:rsid w:val="00734CC0"/>
    <w:rsid w:val="00742E9A"/>
    <w:rsid w:val="00743DEE"/>
    <w:rsid w:val="00746773"/>
    <w:rsid w:val="0075200D"/>
    <w:rsid w:val="007635B7"/>
    <w:rsid w:val="00775EEC"/>
    <w:rsid w:val="00775FBD"/>
    <w:rsid w:val="0078071E"/>
    <w:rsid w:val="00790D3B"/>
    <w:rsid w:val="007A56C9"/>
    <w:rsid w:val="007A7FA8"/>
    <w:rsid w:val="007C491D"/>
    <w:rsid w:val="007D0D6D"/>
    <w:rsid w:val="007D6548"/>
    <w:rsid w:val="007E586C"/>
    <w:rsid w:val="007E69BD"/>
    <w:rsid w:val="007E7412"/>
    <w:rsid w:val="00801678"/>
    <w:rsid w:val="008042F5"/>
    <w:rsid w:val="00805354"/>
    <w:rsid w:val="00815FB9"/>
    <w:rsid w:val="008173C7"/>
    <w:rsid w:val="0082230A"/>
    <w:rsid w:val="00837114"/>
    <w:rsid w:val="00843E09"/>
    <w:rsid w:val="0086227B"/>
    <w:rsid w:val="008623BC"/>
    <w:rsid w:val="008664DF"/>
    <w:rsid w:val="0087178B"/>
    <w:rsid w:val="00875E5B"/>
    <w:rsid w:val="0088451A"/>
    <w:rsid w:val="00892197"/>
    <w:rsid w:val="00894ECF"/>
    <w:rsid w:val="00896D5A"/>
    <w:rsid w:val="008A5D98"/>
    <w:rsid w:val="008B2416"/>
    <w:rsid w:val="008B5C95"/>
    <w:rsid w:val="008B7FD6"/>
    <w:rsid w:val="008C71EE"/>
    <w:rsid w:val="008D67B2"/>
    <w:rsid w:val="008E12F8"/>
    <w:rsid w:val="008E1A25"/>
    <w:rsid w:val="008E345D"/>
    <w:rsid w:val="008E4F8B"/>
    <w:rsid w:val="008E7C73"/>
    <w:rsid w:val="008F0C32"/>
    <w:rsid w:val="00905459"/>
    <w:rsid w:val="00913155"/>
    <w:rsid w:val="00913D97"/>
    <w:rsid w:val="0091738F"/>
    <w:rsid w:val="0093083C"/>
    <w:rsid w:val="0094350A"/>
    <w:rsid w:val="00946F4E"/>
    <w:rsid w:val="00954DC8"/>
    <w:rsid w:val="00960409"/>
    <w:rsid w:val="00971E91"/>
    <w:rsid w:val="00972D2A"/>
    <w:rsid w:val="009735A3"/>
    <w:rsid w:val="00973F3F"/>
    <w:rsid w:val="00977ED8"/>
    <w:rsid w:val="0098168E"/>
    <w:rsid w:val="009823D6"/>
    <w:rsid w:val="00993407"/>
    <w:rsid w:val="00994634"/>
    <w:rsid w:val="009B0D3F"/>
    <w:rsid w:val="009C6F21"/>
    <w:rsid w:val="009C7687"/>
    <w:rsid w:val="009D0056"/>
    <w:rsid w:val="009D150C"/>
    <w:rsid w:val="009D4BD9"/>
    <w:rsid w:val="009D7070"/>
    <w:rsid w:val="009F0CE9"/>
    <w:rsid w:val="009F5A39"/>
    <w:rsid w:val="009F61D4"/>
    <w:rsid w:val="00A0041C"/>
    <w:rsid w:val="00A006C3"/>
    <w:rsid w:val="00A0582F"/>
    <w:rsid w:val="00A05C2F"/>
    <w:rsid w:val="00A06FB2"/>
    <w:rsid w:val="00A2136F"/>
    <w:rsid w:val="00A2301A"/>
    <w:rsid w:val="00A26476"/>
    <w:rsid w:val="00A4196A"/>
    <w:rsid w:val="00A663FC"/>
    <w:rsid w:val="00A702D7"/>
    <w:rsid w:val="00A75F0A"/>
    <w:rsid w:val="00A778C9"/>
    <w:rsid w:val="00A84E99"/>
    <w:rsid w:val="00A90BD6"/>
    <w:rsid w:val="00A9233D"/>
    <w:rsid w:val="00A96F52"/>
    <w:rsid w:val="00AA604B"/>
    <w:rsid w:val="00AA612B"/>
    <w:rsid w:val="00AB4A77"/>
    <w:rsid w:val="00AC1FE7"/>
    <w:rsid w:val="00AD0C24"/>
    <w:rsid w:val="00AD779C"/>
    <w:rsid w:val="00AD7D1F"/>
    <w:rsid w:val="00AE1230"/>
    <w:rsid w:val="00B00E9D"/>
    <w:rsid w:val="00B02829"/>
    <w:rsid w:val="00B211AE"/>
    <w:rsid w:val="00B21F20"/>
    <w:rsid w:val="00B271B3"/>
    <w:rsid w:val="00B433C0"/>
    <w:rsid w:val="00B51643"/>
    <w:rsid w:val="00B51B39"/>
    <w:rsid w:val="00B531A1"/>
    <w:rsid w:val="00B571E6"/>
    <w:rsid w:val="00B619BB"/>
    <w:rsid w:val="00B64171"/>
    <w:rsid w:val="00B73884"/>
    <w:rsid w:val="00B901F6"/>
    <w:rsid w:val="00B90DC1"/>
    <w:rsid w:val="00B93422"/>
    <w:rsid w:val="00B93BBF"/>
    <w:rsid w:val="00B947C5"/>
    <w:rsid w:val="00B96C3C"/>
    <w:rsid w:val="00BA0E9B"/>
    <w:rsid w:val="00BA3BBF"/>
    <w:rsid w:val="00BC4F56"/>
    <w:rsid w:val="00BD1D31"/>
    <w:rsid w:val="00BF2E3A"/>
    <w:rsid w:val="00BF7B08"/>
    <w:rsid w:val="00C10E22"/>
    <w:rsid w:val="00C12650"/>
    <w:rsid w:val="00C20ABE"/>
    <w:rsid w:val="00C23319"/>
    <w:rsid w:val="00C34F77"/>
    <w:rsid w:val="00C364B2"/>
    <w:rsid w:val="00C428C7"/>
    <w:rsid w:val="00C460EB"/>
    <w:rsid w:val="00C50D3E"/>
    <w:rsid w:val="00C51D56"/>
    <w:rsid w:val="00C63C78"/>
    <w:rsid w:val="00C66D91"/>
    <w:rsid w:val="00C767B6"/>
    <w:rsid w:val="00C91EBA"/>
    <w:rsid w:val="00C95CCE"/>
    <w:rsid w:val="00C97D4F"/>
    <w:rsid w:val="00CA095A"/>
    <w:rsid w:val="00CA6231"/>
    <w:rsid w:val="00CD24C8"/>
    <w:rsid w:val="00CD7AF9"/>
    <w:rsid w:val="00CE1F14"/>
    <w:rsid w:val="00CF0B61"/>
    <w:rsid w:val="00CF79FE"/>
    <w:rsid w:val="00D069A2"/>
    <w:rsid w:val="00D1194E"/>
    <w:rsid w:val="00D11A88"/>
    <w:rsid w:val="00D11CD9"/>
    <w:rsid w:val="00D2265C"/>
    <w:rsid w:val="00D305D7"/>
    <w:rsid w:val="00D35351"/>
    <w:rsid w:val="00D407E8"/>
    <w:rsid w:val="00D51FC4"/>
    <w:rsid w:val="00D60010"/>
    <w:rsid w:val="00D76EE6"/>
    <w:rsid w:val="00D90F31"/>
    <w:rsid w:val="00D92822"/>
    <w:rsid w:val="00DA3DAC"/>
    <w:rsid w:val="00DB2F81"/>
    <w:rsid w:val="00DB5D0C"/>
    <w:rsid w:val="00DD372B"/>
    <w:rsid w:val="00DE18A7"/>
    <w:rsid w:val="00E037B0"/>
    <w:rsid w:val="00E21A93"/>
    <w:rsid w:val="00E22516"/>
    <w:rsid w:val="00E22D23"/>
    <w:rsid w:val="00E26180"/>
    <w:rsid w:val="00E26E94"/>
    <w:rsid w:val="00E4006C"/>
    <w:rsid w:val="00E405A7"/>
    <w:rsid w:val="00E40720"/>
    <w:rsid w:val="00E43898"/>
    <w:rsid w:val="00E84393"/>
    <w:rsid w:val="00E866D8"/>
    <w:rsid w:val="00E91F32"/>
    <w:rsid w:val="00E968E9"/>
    <w:rsid w:val="00E96AD6"/>
    <w:rsid w:val="00EA3EDC"/>
    <w:rsid w:val="00EB00FF"/>
    <w:rsid w:val="00EB3DFE"/>
    <w:rsid w:val="00EB3EA7"/>
    <w:rsid w:val="00EB49F5"/>
    <w:rsid w:val="00EB6DB7"/>
    <w:rsid w:val="00ED07C2"/>
    <w:rsid w:val="00EE1EFF"/>
    <w:rsid w:val="00EE4130"/>
    <w:rsid w:val="00EE7E16"/>
    <w:rsid w:val="00EF161C"/>
    <w:rsid w:val="00EF5479"/>
    <w:rsid w:val="00F17765"/>
    <w:rsid w:val="00F17797"/>
    <w:rsid w:val="00F2604C"/>
    <w:rsid w:val="00F26486"/>
    <w:rsid w:val="00F32144"/>
    <w:rsid w:val="00F333B2"/>
    <w:rsid w:val="00F3487A"/>
    <w:rsid w:val="00F355B4"/>
    <w:rsid w:val="00F652E6"/>
    <w:rsid w:val="00F7161A"/>
    <w:rsid w:val="00F74A95"/>
    <w:rsid w:val="00F849B0"/>
    <w:rsid w:val="00F97771"/>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232"/>
        <o:r id="V:Rule2" type="connector" idref="#_x0000_s1249"/>
        <o:r id="V:Rule3" type="connector" idref="#_x0000_s1261"/>
        <o:r id="V:Rule4" type="connector" idref="#_x0000_s1230"/>
        <o:r id="V:Rule5" type="connector" idref="#_x0000_s1226"/>
        <o:r id="V:Rule6" type="connector" idref="#_x0000_s1251"/>
        <o:r id="V:Rule7" type="connector" idref="#_x0000_s1231"/>
        <o:r id="V:Rule8" type="connector" idref="#_x0000_s1250"/>
        <o:r id="V:Rule9" type="connector" idref="#_x0000_s1262"/>
        <o:r id="V:Rule10" type="connector" idref="#_x0000_s1253"/>
        <o:r id="V:Rule11" type="connector" idref="#_x0000_s1227"/>
        <o:r id="V:Rule12" type="connector" idref="#_x0000_s1247"/>
        <o:r id="V:Rule13" type="connector" idref="#_x0000_s1263"/>
        <o:r id="V:Rule14" type="connector" idref="#_x0000_s1223"/>
        <o:r id="V:Rule15" type="connector" idref="#_x0000_s1248"/>
        <o:r id="V:Rule16" type="connector" idref="#_x0000_s1222"/>
        <o:r id="V:Rule17" type="connector" idref="#_x0000_s1243"/>
        <o:r id="V:Rule18" type="connector" idref="#_x0000_s1154"/>
        <o:r id="V:Rule19" type="connector" idref="#_x0000_s1153"/>
        <o:r id="V:Rule20" type="connector" idref="#_x0000_s12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1">
    <w:name w:val="Tabellenraster1"/>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2813">
      <w:bodyDiv w:val="1"/>
      <w:marLeft w:val="0"/>
      <w:marRight w:val="0"/>
      <w:marTop w:val="0"/>
      <w:marBottom w:val="0"/>
      <w:divBdr>
        <w:top w:val="none" w:sz="0" w:space="0" w:color="auto"/>
        <w:left w:val="none" w:sz="0" w:space="0" w:color="auto"/>
        <w:bottom w:val="none" w:sz="0" w:space="0" w:color="auto"/>
        <w:right w:val="none" w:sz="0" w:space="0" w:color="auto"/>
      </w:divBdr>
      <w:divsChild>
        <w:div w:id="622007838">
          <w:marLeft w:val="547"/>
          <w:marRight w:val="0"/>
          <w:marTop w:val="125"/>
          <w:marBottom w:val="0"/>
          <w:divBdr>
            <w:top w:val="none" w:sz="0" w:space="0" w:color="auto"/>
            <w:left w:val="none" w:sz="0" w:space="0" w:color="auto"/>
            <w:bottom w:val="none" w:sz="0" w:space="0" w:color="auto"/>
            <w:right w:val="none" w:sz="0" w:space="0" w:color="auto"/>
          </w:divBdr>
        </w:div>
      </w:divsChild>
    </w:div>
    <w:div w:id="430394485">
      <w:bodyDiv w:val="1"/>
      <w:marLeft w:val="0"/>
      <w:marRight w:val="0"/>
      <w:marTop w:val="0"/>
      <w:marBottom w:val="0"/>
      <w:divBdr>
        <w:top w:val="none" w:sz="0" w:space="0" w:color="auto"/>
        <w:left w:val="none" w:sz="0" w:space="0" w:color="auto"/>
        <w:bottom w:val="none" w:sz="0" w:space="0" w:color="auto"/>
        <w:right w:val="none" w:sz="0" w:space="0" w:color="auto"/>
      </w:divBdr>
      <w:divsChild>
        <w:div w:id="479419896">
          <w:marLeft w:val="547"/>
          <w:marRight w:val="0"/>
          <w:marTop w:val="130"/>
          <w:marBottom w:val="0"/>
          <w:divBdr>
            <w:top w:val="none" w:sz="0" w:space="0" w:color="auto"/>
            <w:left w:val="none" w:sz="0" w:space="0" w:color="auto"/>
            <w:bottom w:val="none" w:sz="0" w:space="0" w:color="auto"/>
            <w:right w:val="none" w:sz="0" w:space="0" w:color="auto"/>
          </w:divBdr>
        </w:div>
      </w:divsChild>
    </w:div>
    <w:div w:id="581178202">
      <w:bodyDiv w:val="1"/>
      <w:marLeft w:val="0"/>
      <w:marRight w:val="0"/>
      <w:marTop w:val="0"/>
      <w:marBottom w:val="0"/>
      <w:divBdr>
        <w:top w:val="none" w:sz="0" w:space="0" w:color="auto"/>
        <w:left w:val="none" w:sz="0" w:space="0" w:color="auto"/>
        <w:bottom w:val="none" w:sz="0" w:space="0" w:color="auto"/>
        <w:right w:val="none" w:sz="0" w:space="0" w:color="auto"/>
      </w:divBdr>
      <w:divsChild>
        <w:div w:id="336538775">
          <w:marLeft w:val="547"/>
          <w:marRight w:val="0"/>
          <w:marTop w:val="130"/>
          <w:marBottom w:val="0"/>
          <w:divBdr>
            <w:top w:val="none" w:sz="0" w:space="0" w:color="auto"/>
            <w:left w:val="none" w:sz="0" w:space="0" w:color="auto"/>
            <w:bottom w:val="none" w:sz="0" w:space="0" w:color="auto"/>
            <w:right w:val="none" w:sz="0" w:space="0" w:color="auto"/>
          </w:divBdr>
        </w:div>
      </w:divsChild>
    </w:div>
    <w:div w:id="939142618">
      <w:bodyDiv w:val="1"/>
      <w:marLeft w:val="0"/>
      <w:marRight w:val="0"/>
      <w:marTop w:val="0"/>
      <w:marBottom w:val="0"/>
      <w:divBdr>
        <w:top w:val="none" w:sz="0" w:space="0" w:color="auto"/>
        <w:left w:val="none" w:sz="0" w:space="0" w:color="auto"/>
        <w:bottom w:val="none" w:sz="0" w:space="0" w:color="auto"/>
        <w:right w:val="none" w:sz="0" w:space="0" w:color="auto"/>
      </w:divBdr>
      <w:divsChild>
        <w:div w:id="806976582">
          <w:marLeft w:val="547"/>
          <w:marRight w:val="0"/>
          <w:marTop w:val="130"/>
          <w:marBottom w:val="0"/>
          <w:divBdr>
            <w:top w:val="none" w:sz="0" w:space="0" w:color="auto"/>
            <w:left w:val="none" w:sz="0" w:space="0" w:color="auto"/>
            <w:bottom w:val="none" w:sz="0" w:space="0" w:color="auto"/>
            <w:right w:val="none" w:sz="0" w:space="0" w:color="auto"/>
          </w:divBdr>
        </w:div>
      </w:divsChild>
    </w:div>
    <w:div w:id="1109661229">
      <w:bodyDiv w:val="1"/>
      <w:marLeft w:val="0"/>
      <w:marRight w:val="0"/>
      <w:marTop w:val="0"/>
      <w:marBottom w:val="0"/>
      <w:divBdr>
        <w:top w:val="none" w:sz="0" w:space="0" w:color="auto"/>
        <w:left w:val="none" w:sz="0" w:space="0" w:color="auto"/>
        <w:bottom w:val="none" w:sz="0" w:space="0" w:color="auto"/>
        <w:right w:val="none" w:sz="0" w:space="0" w:color="auto"/>
      </w:divBdr>
      <w:divsChild>
        <w:div w:id="916092161">
          <w:marLeft w:val="547"/>
          <w:marRight w:val="0"/>
          <w:marTop w:val="130"/>
          <w:marBottom w:val="0"/>
          <w:divBdr>
            <w:top w:val="none" w:sz="0" w:space="0" w:color="auto"/>
            <w:left w:val="none" w:sz="0" w:space="0" w:color="auto"/>
            <w:bottom w:val="none" w:sz="0" w:space="0" w:color="auto"/>
            <w:right w:val="none" w:sz="0" w:space="0" w:color="auto"/>
          </w:divBdr>
        </w:div>
      </w:divsChild>
    </w:div>
    <w:div w:id="1204102135">
      <w:bodyDiv w:val="1"/>
      <w:marLeft w:val="0"/>
      <w:marRight w:val="0"/>
      <w:marTop w:val="0"/>
      <w:marBottom w:val="0"/>
      <w:divBdr>
        <w:top w:val="none" w:sz="0" w:space="0" w:color="auto"/>
        <w:left w:val="none" w:sz="0" w:space="0" w:color="auto"/>
        <w:bottom w:val="none" w:sz="0" w:space="0" w:color="auto"/>
        <w:right w:val="none" w:sz="0" w:space="0" w:color="auto"/>
      </w:divBdr>
      <w:divsChild>
        <w:div w:id="392126339">
          <w:marLeft w:val="547"/>
          <w:marRight w:val="0"/>
          <w:marTop w:val="125"/>
          <w:marBottom w:val="0"/>
          <w:divBdr>
            <w:top w:val="none" w:sz="0" w:space="0" w:color="auto"/>
            <w:left w:val="none" w:sz="0" w:space="0" w:color="auto"/>
            <w:bottom w:val="none" w:sz="0" w:space="0" w:color="auto"/>
            <w:right w:val="none" w:sz="0" w:space="0" w:color="auto"/>
          </w:divBdr>
        </w:div>
      </w:divsChild>
    </w:div>
    <w:div w:id="1390806599">
      <w:bodyDiv w:val="1"/>
      <w:marLeft w:val="0"/>
      <w:marRight w:val="0"/>
      <w:marTop w:val="0"/>
      <w:marBottom w:val="0"/>
      <w:divBdr>
        <w:top w:val="none" w:sz="0" w:space="0" w:color="auto"/>
        <w:left w:val="none" w:sz="0" w:space="0" w:color="auto"/>
        <w:bottom w:val="none" w:sz="0" w:space="0" w:color="auto"/>
        <w:right w:val="none" w:sz="0" w:space="0" w:color="auto"/>
      </w:divBdr>
      <w:divsChild>
        <w:div w:id="536240320">
          <w:marLeft w:val="1166"/>
          <w:marRight w:val="0"/>
          <w:marTop w:val="106"/>
          <w:marBottom w:val="0"/>
          <w:divBdr>
            <w:top w:val="none" w:sz="0" w:space="0" w:color="auto"/>
            <w:left w:val="none" w:sz="0" w:space="0" w:color="auto"/>
            <w:bottom w:val="none" w:sz="0" w:space="0" w:color="auto"/>
            <w:right w:val="none" w:sz="0" w:space="0" w:color="auto"/>
          </w:divBdr>
        </w:div>
      </w:divsChild>
    </w:div>
    <w:div w:id="1512447445">
      <w:bodyDiv w:val="1"/>
      <w:marLeft w:val="0"/>
      <w:marRight w:val="0"/>
      <w:marTop w:val="0"/>
      <w:marBottom w:val="0"/>
      <w:divBdr>
        <w:top w:val="none" w:sz="0" w:space="0" w:color="auto"/>
        <w:left w:val="none" w:sz="0" w:space="0" w:color="auto"/>
        <w:bottom w:val="none" w:sz="0" w:space="0" w:color="auto"/>
        <w:right w:val="none" w:sz="0" w:space="0" w:color="auto"/>
      </w:divBdr>
      <w:divsChild>
        <w:div w:id="583875904">
          <w:marLeft w:val="547"/>
          <w:marRight w:val="0"/>
          <w:marTop w:val="12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570505243">
      <w:bodyDiv w:val="1"/>
      <w:marLeft w:val="0"/>
      <w:marRight w:val="0"/>
      <w:marTop w:val="0"/>
      <w:marBottom w:val="0"/>
      <w:divBdr>
        <w:top w:val="none" w:sz="0" w:space="0" w:color="auto"/>
        <w:left w:val="none" w:sz="0" w:space="0" w:color="auto"/>
        <w:bottom w:val="none" w:sz="0" w:space="0" w:color="auto"/>
        <w:right w:val="none" w:sz="0" w:space="0" w:color="auto"/>
      </w:divBdr>
      <w:divsChild>
        <w:div w:id="1299799619">
          <w:marLeft w:val="1166"/>
          <w:marRight w:val="0"/>
          <w:marTop w:val="106"/>
          <w:marBottom w:val="0"/>
          <w:divBdr>
            <w:top w:val="none" w:sz="0" w:space="0" w:color="auto"/>
            <w:left w:val="none" w:sz="0" w:space="0" w:color="auto"/>
            <w:bottom w:val="none" w:sz="0" w:space="0" w:color="auto"/>
            <w:right w:val="none" w:sz="0" w:space="0" w:color="auto"/>
          </w:divBdr>
        </w:div>
        <w:div w:id="1681471402">
          <w:marLeft w:val="1166"/>
          <w:marRight w:val="0"/>
          <w:marTop w:val="106"/>
          <w:marBottom w:val="0"/>
          <w:divBdr>
            <w:top w:val="none" w:sz="0" w:space="0" w:color="auto"/>
            <w:left w:val="none" w:sz="0" w:space="0" w:color="auto"/>
            <w:bottom w:val="none" w:sz="0" w:space="0" w:color="auto"/>
            <w:right w:val="none" w:sz="0" w:space="0" w:color="auto"/>
          </w:divBdr>
        </w:div>
        <w:div w:id="136803205">
          <w:marLeft w:val="1166"/>
          <w:marRight w:val="0"/>
          <w:marTop w:val="106"/>
          <w:marBottom w:val="0"/>
          <w:divBdr>
            <w:top w:val="none" w:sz="0" w:space="0" w:color="auto"/>
            <w:left w:val="none" w:sz="0" w:space="0" w:color="auto"/>
            <w:bottom w:val="none" w:sz="0" w:space="0" w:color="auto"/>
            <w:right w:val="none" w:sz="0" w:space="0" w:color="auto"/>
          </w:divBdr>
        </w:div>
      </w:divsChild>
    </w:div>
    <w:div w:id="1598365978">
      <w:bodyDiv w:val="1"/>
      <w:marLeft w:val="0"/>
      <w:marRight w:val="0"/>
      <w:marTop w:val="0"/>
      <w:marBottom w:val="0"/>
      <w:divBdr>
        <w:top w:val="none" w:sz="0" w:space="0" w:color="auto"/>
        <w:left w:val="none" w:sz="0" w:space="0" w:color="auto"/>
        <w:bottom w:val="none" w:sz="0" w:space="0" w:color="auto"/>
        <w:right w:val="none" w:sz="0" w:space="0" w:color="auto"/>
      </w:divBdr>
      <w:divsChild>
        <w:div w:id="843978555">
          <w:marLeft w:val="547"/>
          <w:marRight w:val="0"/>
          <w:marTop w:val="106"/>
          <w:marBottom w:val="0"/>
          <w:divBdr>
            <w:top w:val="none" w:sz="0" w:space="0" w:color="auto"/>
            <w:left w:val="none" w:sz="0" w:space="0" w:color="auto"/>
            <w:bottom w:val="none" w:sz="0" w:space="0" w:color="auto"/>
            <w:right w:val="none" w:sz="0" w:space="0" w:color="auto"/>
          </w:divBdr>
        </w:div>
        <w:div w:id="1351376279">
          <w:marLeft w:val="1166"/>
          <w:marRight w:val="0"/>
          <w:marTop w:val="96"/>
          <w:marBottom w:val="0"/>
          <w:divBdr>
            <w:top w:val="none" w:sz="0" w:space="0" w:color="auto"/>
            <w:left w:val="none" w:sz="0" w:space="0" w:color="auto"/>
            <w:bottom w:val="none" w:sz="0" w:space="0" w:color="auto"/>
            <w:right w:val="none" w:sz="0" w:space="0" w:color="auto"/>
          </w:divBdr>
        </w:div>
        <w:div w:id="437800679">
          <w:marLeft w:val="547"/>
          <w:marRight w:val="0"/>
          <w:marTop w:val="106"/>
          <w:marBottom w:val="0"/>
          <w:divBdr>
            <w:top w:val="none" w:sz="0" w:space="0" w:color="auto"/>
            <w:left w:val="none" w:sz="0" w:space="0" w:color="auto"/>
            <w:bottom w:val="none" w:sz="0" w:space="0" w:color="auto"/>
            <w:right w:val="none" w:sz="0" w:space="0" w:color="auto"/>
          </w:divBdr>
        </w:div>
        <w:div w:id="469057448">
          <w:marLeft w:val="1166"/>
          <w:marRight w:val="0"/>
          <w:marTop w:val="96"/>
          <w:marBottom w:val="0"/>
          <w:divBdr>
            <w:top w:val="none" w:sz="0" w:space="0" w:color="auto"/>
            <w:left w:val="none" w:sz="0" w:space="0" w:color="auto"/>
            <w:bottom w:val="none" w:sz="0" w:space="0" w:color="auto"/>
            <w:right w:val="none" w:sz="0" w:space="0" w:color="auto"/>
          </w:divBdr>
        </w:div>
        <w:div w:id="997341574">
          <w:marLeft w:val="1166"/>
          <w:marRight w:val="0"/>
          <w:marTop w:val="96"/>
          <w:marBottom w:val="0"/>
          <w:divBdr>
            <w:top w:val="none" w:sz="0" w:space="0" w:color="auto"/>
            <w:left w:val="none" w:sz="0" w:space="0" w:color="auto"/>
            <w:bottom w:val="none" w:sz="0" w:space="0" w:color="auto"/>
            <w:right w:val="none" w:sz="0" w:space="0" w:color="auto"/>
          </w:divBdr>
        </w:div>
        <w:div w:id="1767845381">
          <w:marLeft w:val="1166"/>
          <w:marRight w:val="0"/>
          <w:marTop w:val="96"/>
          <w:marBottom w:val="0"/>
          <w:divBdr>
            <w:top w:val="none" w:sz="0" w:space="0" w:color="auto"/>
            <w:left w:val="none" w:sz="0" w:space="0" w:color="auto"/>
            <w:bottom w:val="none" w:sz="0" w:space="0" w:color="auto"/>
            <w:right w:val="none" w:sz="0" w:space="0" w:color="auto"/>
          </w:divBdr>
        </w:div>
        <w:div w:id="2128157068">
          <w:marLeft w:val="1166"/>
          <w:marRight w:val="0"/>
          <w:marTop w:val="96"/>
          <w:marBottom w:val="0"/>
          <w:divBdr>
            <w:top w:val="none" w:sz="0" w:space="0" w:color="auto"/>
            <w:left w:val="none" w:sz="0" w:space="0" w:color="auto"/>
            <w:bottom w:val="none" w:sz="0" w:space="0" w:color="auto"/>
            <w:right w:val="none" w:sz="0" w:space="0" w:color="auto"/>
          </w:divBdr>
        </w:div>
        <w:div w:id="513882761">
          <w:marLeft w:val="547"/>
          <w:marRight w:val="0"/>
          <w:marTop w:val="106"/>
          <w:marBottom w:val="0"/>
          <w:divBdr>
            <w:top w:val="none" w:sz="0" w:space="0" w:color="auto"/>
            <w:left w:val="none" w:sz="0" w:space="0" w:color="auto"/>
            <w:bottom w:val="none" w:sz="0" w:space="0" w:color="auto"/>
            <w:right w:val="none" w:sz="0" w:space="0" w:color="auto"/>
          </w:divBdr>
        </w:div>
        <w:div w:id="897471345">
          <w:marLeft w:val="1166"/>
          <w:marRight w:val="0"/>
          <w:marTop w:val="96"/>
          <w:marBottom w:val="0"/>
          <w:divBdr>
            <w:top w:val="none" w:sz="0" w:space="0" w:color="auto"/>
            <w:left w:val="none" w:sz="0" w:space="0" w:color="auto"/>
            <w:bottom w:val="none" w:sz="0" w:space="0" w:color="auto"/>
            <w:right w:val="none" w:sz="0" w:space="0" w:color="auto"/>
          </w:divBdr>
        </w:div>
        <w:div w:id="1157771210">
          <w:marLeft w:val="1166"/>
          <w:marRight w:val="0"/>
          <w:marTop w:val="96"/>
          <w:marBottom w:val="0"/>
          <w:divBdr>
            <w:top w:val="none" w:sz="0" w:space="0" w:color="auto"/>
            <w:left w:val="none" w:sz="0" w:space="0" w:color="auto"/>
            <w:bottom w:val="none" w:sz="0" w:space="0" w:color="auto"/>
            <w:right w:val="none" w:sz="0" w:space="0" w:color="auto"/>
          </w:divBdr>
        </w:div>
        <w:div w:id="1914510121">
          <w:marLeft w:val="547"/>
          <w:marRight w:val="0"/>
          <w:marTop w:val="106"/>
          <w:marBottom w:val="0"/>
          <w:divBdr>
            <w:top w:val="none" w:sz="0" w:space="0" w:color="auto"/>
            <w:left w:val="none" w:sz="0" w:space="0" w:color="auto"/>
            <w:bottom w:val="none" w:sz="0" w:space="0" w:color="auto"/>
            <w:right w:val="none" w:sz="0" w:space="0" w:color="auto"/>
          </w:divBdr>
        </w:div>
        <w:div w:id="2062900857">
          <w:marLeft w:val="1166"/>
          <w:marRight w:val="0"/>
          <w:marTop w:val="96"/>
          <w:marBottom w:val="0"/>
          <w:divBdr>
            <w:top w:val="none" w:sz="0" w:space="0" w:color="auto"/>
            <w:left w:val="none" w:sz="0" w:space="0" w:color="auto"/>
            <w:bottom w:val="none" w:sz="0" w:space="0" w:color="auto"/>
            <w:right w:val="none" w:sz="0" w:space="0" w:color="auto"/>
          </w:divBdr>
        </w:div>
      </w:divsChild>
    </w:div>
    <w:div w:id="1611014761">
      <w:bodyDiv w:val="1"/>
      <w:marLeft w:val="0"/>
      <w:marRight w:val="0"/>
      <w:marTop w:val="0"/>
      <w:marBottom w:val="0"/>
      <w:divBdr>
        <w:top w:val="none" w:sz="0" w:space="0" w:color="auto"/>
        <w:left w:val="none" w:sz="0" w:space="0" w:color="auto"/>
        <w:bottom w:val="none" w:sz="0" w:space="0" w:color="auto"/>
        <w:right w:val="none" w:sz="0" w:space="0" w:color="auto"/>
      </w:divBdr>
      <w:divsChild>
        <w:div w:id="1962953012">
          <w:marLeft w:val="547"/>
          <w:marRight w:val="0"/>
          <w:marTop w:val="134"/>
          <w:marBottom w:val="0"/>
          <w:divBdr>
            <w:top w:val="none" w:sz="0" w:space="0" w:color="auto"/>
            <w:left w:val="none" w:sz="0" w:space="0" w:color="auto"/>
            <w:bottom w:val="none" w:sz="0" w:space="0" w:color="auto"/>
            <w:right w:val="none" w:sz="0" w:space="0" w:color="auto"/>
          </w:divBdr>
        </w:div>
      </w:divsChild>
    </w:div>
    <w:div w:id="1711219304">
      <w:bodyDiv w:val="1"/>
      <w:marLeft w:val="0"/>
      <w:marRight w:val="0"/>
      <w:marTop w:val="0"/>
      <w:marBottom w:val="0"/>
      <w:divBdr>
        <w:top w:val="none" w:sz="0" w:space="0" w:color="auto"/>
        <w:left w:val="none" w:sz="0" w:space="0" w:color="auto"/>
        <w:bottom w:val="none" w:sz="0" w:space="0" w:color="auto"/>
        <w:right w:val="none" w:sz="0" w:space="0" w:color="auto"/>
      </w:divBdr>
      <w:divsChild>
        <w:div w:id="1631864880">
          <w:marLeft w:val="547"/>
          <w:marRight w:val="0"/>
          <w:marTop w:val="154"/>
          <w:marBottom w:val="0"/>
          <w:divBdr>
            <w:top w:val="none" w:sz="0" w:space="0" w:color="auto"/>
            <w:left w:val="none" w:sz="0" w:space="0" w:color="auto"/>
            <w:bottom w:val="none" w:sz="0" w:space="0" w:color="auto"/>
            <w:right w:val="none" w:sz="0" w:space="0" w:color="auto"/>
          </w:divBdr>
        </w:div>
      </w:divsChild>
    </w:div>
    <w:div w:id="1750888198">
      <w:bodyDiv w:val="1"/>
      <w:marLeft w:val="0"/>
      <w:marRight w:val="0"/>
      <w:marTop w:val="0"/>
      <w:marBottom w:val="0"/>
      <w:divBdr>
        <w:top w:val="none" w:sz="0" w:space="0" w:color="auto"/>
        <w:left w:val="none" w:sz="0" w:space="0" w:color="auto"/>
        <w:bottom w:val="none" w:sz="0" w:space="0" w:color="auto"/>
        <w:right w:val="none" w:sz="0" w:space="0" w:color="auto"/>
      </w:divBdr>
      <w:divsChild>
        <w:div w:id="1865508670">
          <w:marLeft w:val="547"/>
          <w:marRight w:val="0"/>
          <w:marTop w:val="125"/>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48941777">
      <w:bodyDiv w:val="1"/>
      <w:marLeft w:val="0"/>
      <w:marRight w:val="0"/>
      <w:marTop w:val="0"/>
      <w:marBottom w:val="0"/>
      <w:divBdr>
        <w:top w:val="none" w:sz="0" w:space="0" w:color="auto"/>
        <w:left w:val="none" w:sz="0" w:space="0" w:color="auto"/>
        <w:bottom w:val="none" w:sz="0" w:space="0" w:color="auto"/>
        <w:right w:val="none" w:sz="0" w:space="0" w:color="auto"/>
      </w:divBdr>
      <w:divsChild>
        <w:div w:id="78978331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BA7CE17-5CB6-45A0-8AE0-E326A590D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1752</Words>
  <Characters>11040</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12767</CharactersWithSpaces>
  <SharedDoc>false</SharedDoc>
  <HLinks>
    <vt:vector size="96" baseType="variant">
      <vt:variant>
        <vt:i4>1245193</vt:i4>
      </vt:variant>
      <vt:variant>
        <vt:i4>78</vt:i4>
      </vt:variant>
      <vt:variant>
        <vt:i4>0</vt:i4>
      </vt:variant>
      <vt:variant>
        <vt:i4>5</vt:i4>
      </vt:variant>
      <vt:variant>
        <vt:lpwstr>http://de.wikipedia.org/wiki/H-_und_P-S%C3%A4tze</vt:lpwstr>
      </vt:variant>
      <vt:variant>
        <vt:lpwstr>P-S.C3.A4tze</vt:lpwstr>
      </vt:variant>
      <vt:variant>
        <vt:i4>1245193</vt:i4>
      </vt:variant>
      <vt:variant>
        <vt:i4>75</vt:i4>
      </vt:variant>
      <vt:variant>
        <vt:i4>0</vt:i4>
      </vt:variant>
      <vt:variant>
        <vt:i4>5</vt:i4>
      </vt:variant>
      <vt:variant>
        <vt:lpwstr>http://de.wikipedia.org/wiki/H-_und_P-S%C3%A4tze</vt:lpwstr>
      </vt:variant>
      <vt:variant>
        <vt:lpwstr>P-S.C3.A4tze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1245201</vt:i4>
      </vt:variant>
      <vt:variant>
        <vt:i4>69</vt:i4>
      </vt:variant>
      <vt:variant>
        <vt:i4>0</vt:i4>
      </vt:variant>
      <vt:variant>
        <vt:i4>5</vt:i4>
      </vt:variant>
      <vt:variant>
        <vt:lpwstr>http://de.wikipedia.org/wiki/H-_und_P-S%C3%A4tze</vt:lpwstr>
      </vt:variant>
      <vt:variant>
        <vt:lpwstr>H-S.C3.A4tze</vt:lpwstr>
      </vt:variant>
      <vt:variant>
        <vt:i4>1245201</vt:i4>
      </vt:variant>
      <vt:variant>
        <vt:i4>66</vt:i4>
      </vt:variant>
      <vt:variant>
        <vt:i4>0</vt:i4>
      </vt:variant>
      <vt:variant>
        <vt:i4>5</vt:i4>
      </vt:variant>
      <vt:variant>
        <vt:lpwstr>http://de.wikipedia.org/wiki/H-_und_P-S%C3%A4tze</vt:lpwstr>
      </vt:variant>
      <vt:variant>
        <vt:lpwstr>H-S.C3.A4tze</vt:lpwstr>
      </vt:variant>
      <vt:variant>
        <vt:i4>1245193</vt:i4>
      </vt:variant>
      <vt:variant>
        <vt:i4>63</vt:i4>
      </vt:variant>
      <vt:variant>
        <vt:i4>0</vt:i4>
      </vt:variant>
      <vt:variant>
        <vt:i4>5</vt:i4>
      </vt:variant>
      <vt:variant>
        <vt:lpwstr>http://de.wikipedia.org/wiki/H-_und_P-S%C3%A4tze</vt:lpwstr>
      </vt:variant>
      <vt:variant>
        <vt:lpwstr>P-S.C3.A4tze</vt:lpwstr>
      </vt:variant>
      <vt:variant>
        <vt:i4>1245193</vt:i4>
      </vt:variant>
      <vt:variant>
        <vt:i4>60</vt:i4>
      </vt:variant>
      <vt:variant>
        <vt:i4>0</vt:i4>
      </vt:variant>
      <vt:variant>
        <vt:i4>5</vt:i4>
      </vt:variant>
      <vt:variant>
        <vt:lpwstr>http://de.wikipedia.org/wiki/H-_und_P-S%C3%A4tze</vt:lpwstr>
      </vt:variant>
      <vt:variant>
        <vt:lpwstr>P-S.C3.A4tze</vt:lpwstr>
      </vt:variant>
      <vt:variant>
        <vt:i4>1245193</vt:i4>
      </vt:variant>
      <vt:variant>
        <vt:i4>57</vt:i4>
      </vt:variant>
      <vt:variant>
        <vt:i4>0</vt:i4>
      </vt:variant>
      <vt:variant>
        <vt:i4>5</vt:i4>
      </vt:variant>
      <vt:variant>
        <vt:lpwstr>http://de.wikipedia.org/wiki/H-_und_P-S%C3%A4tze</vt:lpwstr>
      </vt:variant>
      <vt:variant>
        <vt:lpwstr>P-S.C3.A4tze</vt:lpwstr>
      </vt:variant>
      <vt:variant>
        <vt:i4>1769526</vt:i4>
      </vt:variant>
      <vt:variant>
        <vt:i4>44</vt:i4>
      </vt:variant>
      <vt:variant>
        <vt:i4>0</vt:i4>
      </vt:variant>
      <vt:variant>
        <vt:i4>5</vt:i4>
      </vt:variant>
      <vt:variant>
        <vt:lpwstr/>
      </vt:variant>
      <vt:variant>
        <vt:lpwstr>_Toc336239046</vt:lpwstr>
      </vt:variant>
      <vt:variant>
        <vt:i4>1769526</vt:i4>
      </vt:variant>
      <vt:variant>
        <vt:i4>38</vt:i4>
      </vt:variant>
      <vt:variant>
        <vt:i4>0</vt:i4>
      </vt:variant>
      <vt:variant>
        <vt:i4>5</vt:i4>
      </vt:variant>
      <vt:variant>
        <vt:lpwstr/>
      </vt:variant>
      <vt:variant>
        <vt:lpwstr>_Toc336239045</vt:lpwstr>
      </vt:variant>
      <vt:variant>
        <vt:i4>1769526</vt:i4>
      </vt:variant>
      <vt:variant>
        <vt:i4>32</vt:i4>
      </vt:variant>
      <vt:variant>
        <vt:i4>0</vt:i4>
      </vt:variant>
      <vt:variant>
        <vt:i4>5</vt:i4>
      </vt:variant>
      <vt:variant>
        <vt:lpwstr/>
      </vt:variant>
      <vt:variant>
        <vt:lpwstr>_Toc336239044</vt:lpwstr>
      </vt:variant>
      <vt:variant>
        <vt:i4>1769526</vt:i4>
      </vt:variant>
      <vt:variant>
        <vt:i4>26</vt:i4>
      </vt:variant>
      <vt:variant>
        <vt:i4>0</vt:i4>
      </vt:variant>
      <vt:variant>
        <vt:i4>5</vt:i4>
      </vt:variant>
      <vt:variant>
        <vt:lpwstr/>
      </vt:variant>
      <vt:variant>
        <vt:lpwstr>_Toc336239043</vt:lpwstr>
      </vt:variant>
      <vt:variant>
        <vt:i4>1769526</vt:i4>
      </vt:variant>
      <vt:variant>
        <vt:i4>20</vt:i4>
      </vt:variant>
      <vt:variant>
        <vt:i4>0</vt:i4>
      </vt:variant>
      <vt:variant>
        <vt:i4>5</vt:i4>
      </vt:variant>
      <vt:variant>
        <vt:lpwstr/>
      </vt:variant>
      <vt:variant>
        <vt:lpwstr>_Toc336239042</vt:lpwstr>
      </vt:variant>
      <vt:variant>
        <vt:i4>1769526</vt:i4>
      </vt:variant>
      <vt:variant>
        <vt:i4>14</vt:i4>
      </vt:variant>
      <vt:variant>
        <vt:i4>0</vt:i4>
      </vt:variant>
      <vt:variant>
        <vt:i4>5</vt:i4>
      </vt:variant>
      <vt:variant>
        <vt:lpwstr/>
      </vt:variant>
      <vt:variant>
        <vt:lpwstr>_Toc336239041</vt:lpwstr>
      </vt:variant>
      <vt:variant>
        <vt:i4>1769526</vt:i4>
      </vt:variant>
      <vt:variant>
        <vt:i4>8</vt:i4>
      </vt:variant>
      <vt:variant>
        <vt:i4>0</vt:i4>
      </vt:variant>
      <vt:variant>
        <vt:i4>5</vt:i4>
      </vt:variant>
      <vt:variant>
        <vt:lpwstr/>
      </vt:variant>
      <vt:variant>
        <vt:lpwstr>_Toc336239040</vt:lpwstr>
      </vt:variant>
      <vt:variant>
        <vt:i4>1835062</vt:i4>
      </vt:variant>
      <vt:variant>
        <vt:i4>2</vt:i4>
      </vt:variant>
      <vt:variant>
        <vt:i4>0</vt:i4>
      </vt:variant>
      <vt:variant>
        <vt:i4>5</vt:i4>
      </vt:variant>
      <vt:variant>
        <vt:lpwstr/>
      </vt:variant>
      <vt:variant>
        <vt:lpwstr>_Toc336239039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Engelke</dc:creator>
  <cp:keywords/>
  <cp:lastModifiedBy>Thomas</cp:lastModifiedBy>
  <cp:revision>6</cp:revision>
  <cp:lastPrinted>2012-10-01T05:06:00Z</cp:lastPrinted>
  <dcterms:created xsi:type="dcterms:W3CDTF">2012-10-12T12:51:00Z</dcterms:created>
  <dcterms:modified xsi:type="dcterms:W3CDTF">2012-10-15T09:11:00Z</dcterms:modified>
</cp:coreProperties>
</file>