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4A7665" w14:textId="77777777" w:rsidR="00954DC8" w:rsidRPr="009D1355" w:rsidRDefault="00954DC8" w:rsidP="00954DC8">
      <w:pPr>
        <w:autoSpaceDE w:val="0"/>
        <w:autoSpaceDN w:val="0"/>
        <w:adjustRightInd w:val="0"/>
        <w:rPr>
          <w:rFonts w:ascii="Times-Roman" w:hAnsi="Times-Roman" w:cs="Times-Roman"/>
        </w:rPr>
      </w:pPr>
      <w:r>
        <w:rPr>
          <w:rFonts w:ascii="Times-Roman" w:hAnsi="Times-Roman" w:cs="Times-Roman"/>
          <w:b/>
          <w:sz w:val="28"/>
          <w:szCs w:val="28"/>
        </w:rPr>
        <w:t>Schulversuchspraktikum</w:t>
      </w:r>
    </w:p>
    <w:p w14:paraId="51ACFAAD" w14:textId="232FC549" w:rsidR="00954DC8" w:rsidRDefault="00F74A95" w:rsidP="00954DC8">
      <w:r>
        <w:t>Name</w:t>
      </w:r>
      <w:r w:rsidR="00966D3D">
        <w:t>: Niklas Heier</w:t>
      </w:r>
    </w:p>
    <w:p w14:paraId="74198D98" w14:textId="7F83B74D" w:rsidR="00954DC8" w:rsidRDefault="00F74A95" w:rsidP="00954DC8">
      <w:r>
        <w:t>Semester</w:t>
      </w:r>
      <w:r w:rsidR="00966D3D">
        <w:t xml:space="preserve">: </w:t>
      </w:r>
      <w:r w:rsidR="009D7BE6">
        <w:t>Sommersemester 2013</w:t>
      </w:r>
    </w:p>
    <w:p w14:paraId="1359FCC1" w14:textId="014932ED" w:rsidR="00954DC8" w:rsidRDefault="00954DC8" w:rsidP="00954DC8">
      <w:r>
        <w:t xml:space="preserve">Klassenstufen </w:t>
      </w:r>
      <w:r w:rsidR="003C7A8A">
        <w:t>7 &amp; 8</w:t>
      </w:r>
    </w:p>
    <w:p w14:paraId="7E422764" w14:textId="77777777" w:rsidR="00954DC8" w:rsidRDefault="00954DC8" w:rsidP="00954DC8">
      <w:r>
        <w:tab/>
      </w:r>
    </w:p>
    <w:p w14:paraId="4AEE18C5" w14:textId="64538E89" w:rsidR="008B7FD6" w:rsidRDefault="008B7FD6" w:rsidP="00954DC8"/>
    <w:p w14:paraId="2B3917B5" w14:textId="760101EE" w:rsidR="008B7FD6" w:rsidRDefault="008B7FD6" w:rsidP="00954DC8"/>
    <w:p w14:paraId="374BBBFB" w14:textId="748FF775" w:rsidR="00966D3D" w:rsidRDefault="009259C0" w:rsidP="008B7FD6">
      <w:pPr>
        <w:rPr>
          <w:rFonts w:ascii="Times New Roman" w:hAnsi="Times New Roman" w:cs="Times New Roman"/>
          <w:sz w:val="52"/>
          <w:szCs w:val="24"/>
        </w:rPr>
      </w:pPr>
      <w:r>
        <w:rPr>
          <w:noProof/>
          <w:lang w:eastAsia="zh-TW"/>
        </w:rPr>
        <w:drawing>
          <wp:anchor distT="0" distB="0" distL="114300" distR="114300" simplePos="0" relativeHeight="251652608" behindDoc="0" locked="0" layoutInCell="1" allowOverlap="1" wp14:anchorId="6517799B" wp14:editId="52152D9A">
            <wp:simplePos x="0" y="0"/>
            <wp:positionH relativeFrom="column">
              <wp:posOffset>1471930</wp:posOffset>
            </wp:positionH>
            <wp:positionV relativeFrom="paragraph">
              <wp:posOffset>193040</wp:posOffset>
            </wp:positionV>
            <wp:extent cx="3061970" cy="2296160"/>
            <wp:effectExtent l="323850" t="438150" r="367030" b="523240"/>
            <wp:wrapSquare wrapText="bothSides"/>
            <wp:docPr id="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rot="869875">
                      <a:off x="0" y="0"/>
                      <a:ext cx="3061970" cy="2296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165E783" w14:textId="670C1A6A" w:rsidR="00966D3D" w:rsidRDefault="009259C0" w:rsidP="008B7FD6">
      <w:pPr>
        <w:rPr>
          <w:rFonts w:ascii="Times New Roman" w:hAnsi="Times New Roman" w:cs="Times New Roman"/>
          <w:sz w:val="52"/>
          <w:szCs w:val="24"/>
        </w:rPr>
      </w:pPr>
      <w:r>
        <w:rPr>
          <w:noProof/>
          <w:lang w:eastAsia="zh-TW"/>
        </w:rPr>
        <w:drawing>
          <wp:anchor distT="0" distB="0" distL="114300" distR="114300" simplePos="0" relativeHeight="251785727" behindDoc="1" locked="0" layoutInCell="1" allowOverlap="1" wp14:anchorId="4E4A5892" wp14:editId="78A76A52">
            <wp:simplePos x="0" y="0"/>
            <wp:positionH relativeFrom="column">
              <wp:posOffset>3193415</wp:posOffset>
            </wp:positionH>
            <wp:positionV relativeFrom="paragraph">
              <wp:posOffset>1812290</wp:posOffset>
            </wp:positionV>
            <wp:extent cx="2744470" cy="2058035"/>
            <wp:effectExtent l="247650" t="285750" r="284480" b="361315"/>
            <wp:wrapSquare wrapText="bothSides"/>
            <wp:docPr id="3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rot="21083899">
                      <a:off x="0" y="0"/>
                      <a:ext cx="2744470" cy="2058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zh-TW"/>
        </w:rPr>
        <w:drawing>
          <wp:anchor distT="0" distB="0" distL="114300" distR="114300" simplePos="0" relativeHeight="251788288" behindDoc="1" locked="0" layoutInCell="1" allowOverlap="1" wp14:anchorId="2074A249" wp14:editId="7AB858F1">
            <wp:simplePos x="0" y="0"/>
            <wp:positionH relativeFrom="column">
              <wp:posOffset>-758190</wp:posOffset>
            </wp:positionH>
            <wp:positionV relativeFrom="paragraph">
              <wp:posOffset>1210310</wp:posOffset>
            </wp:positionV>
            <wp:extent cx="3900170" cy="1652270"/>
            <wp:effectExtent l="171450" t="209550" r="176530" b="290830"/>
            <wp:wrapSquare wrapText="bothSides"/>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t="22284" b="21219"/>
                    <a:stretch/>
                  </pic:blipFill>
                  <pic:spPr bwMode="auto">
                    <a:xfrm rot="21396261">
                      <a:off x="0" y="0"/>
                      <a:ext cx="3900170" cy="165227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6F8393" w14:textId="014FA225" w:rsidR="00966D3D" w:rsidRDefault="00966D3D" w:rsidP="008B7FD6">
      <w:pPr>
        <w:rPr>
          <w:rFonts w:ascii="Times New Roman" w:hAnsi="Times New Roman" w:cs="Times New Roman"/>
          <w:sz w:val="52"/>
          <w:szCs w:val="24"/>
        </w:rPr>
      </w:pPr>
    </w:p>
    <w:p w14:paraId="422A024A" w14:textId="77777777" w:rsidR="00966D3D" w:rsidRDefault="00966D3D" w:rsidP="008B7FD6">
      <w:pPr>
        <w:rPr>
          <w:rFonts w:ascii="Times New Roman" w:hAnsi="Times New Roman" w:cs="Times New Roman"/>
          <w:sz w:val="52"/>
          <w:szCs w:val="24"/>
        </w:rPr>
      </w:pPr>
    </w:p>
    <w:p w14:paraId="60A6B390" w14:textId="77777777" w:rsidR="00966D3D" w:rsidRDefault="00966D3D" w:rsidP="008B7FD6">
      <w:pPr>
        <w:rPr>
          <w:rFonts w:ascii="Times New Roman" w:hAnsi="Times New Roman" w:cs="Times New Roman"/>
          <w:sz w:val="52"/>
          <w:szCs w:val="24"/>
        </w:rPr>
      </w:pPr>
    </w:p>
    <w:p w14:paraId="484F41F0" w14:textId="625285D5" w:rsidR="008B7FD6" w:rsidRDefault="0009516F" w:rsidP="008B7FD6">
      <w:pPr>
        <w:rPr>
          <w:rFonts w:ascii="Times New Roman" w:hAnsi="Times New Roman" w:cs="Times New Roman"/>
          <w:sz w:val="52"/>
          <w:szCs w:val="24"/>
        </w:rPr>
      </w:pPr>
      <w:r>
        <w:rPr>
          <w:rFonts w:ascii="Times New Roman" w:hAnsi="Times New Roman" w:cs="Times New Roman"/>
          <w:noProof/>
          <w:sz w:val="52"/>
          <w:szCs w:val="24"/>
          <w:lang w:eastAsia="zh-TW"/>
        </w:rPr>
        <mc:AlternateContent>
          <mc:Choice Requires="wps">
            <w:drawing>
              <wp:anchor distT="0" distB="0" distL="114300" distR="114300" simplePos="0" relativeHeight="251784192" behindDoc="0" locked="0" layoutInCell="1" allowOverlap="1" wp14:anchorId="6C1F7AAD" wp14:editId="62048440">
                <wp:simplePos x="0" y="0"/>
                <wp:positionH relativeFrom="column">
                  <wp:posOffset>24130</wp:posOffset>
                </wp:positionH>
                <wp:positionV relativeFrom="paragraph">
                  <wp:posOffset>560705</wp:posOffset>
                </wp:positionV>
                <wp:extent cx="5695950" cy="0"/>
                <wp:effectExtent l="5080" t="8255" r="13970" b="10795"/>
                <wp:wrapNone/>
                <wp:docPr id="11"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29" o:spid="_x0000_s1026" type="#_x0000_t32" style="position:absolute;margin-left:1.9pt;margin-top:44.15pt;width:448.5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8DTIAIAAD4EAAAOAAAAZHJzL2Uyb0RvYy54bWysU02P2jAQvVfqf7B8Z5PQhJKIsFol0Mu2&#10;RdrtDzC2k1hNbMs2BFT1v3dsCGLbS1WVgxlnZt58vOfV42no0ZEbK5QscfIQY8QlVUzItsTfXrez&#10;JUbWEclIryQv8Zlb/Lh+/2416oLPVad6xg0CEGmLUZe4c04XUWRpxwdiH5TmEpyNMgNxcDVtxAwZ&#10;AX3oo3kcL6JRGaaNotxa+FpfnHgd8JuGU/e1aSx3qC8x9ObCacK592e0XpGiNUR3gl7bIP/QxUCE&#10;hKI3qJo4gg5G/AE1CGqUVY17oGqIVNMIysMMME0S/zbNS0c0D7PAcqy+rcn+P1j65bgzSDDgLsFI&#10;kgE4ejo4FUqjZJ77DY3aFhBYyZ3xM9KTfNHPin63SKqqI7LlIfz1rCE78RnRmxR/sRrq7MfPikEM&#10;gQphXafGDB4SFoFOgZXzjRV+cojCx2yRZ3kG5NHJF5FiStTGuk9cDcgbJbbOENF2rlJSAvfKJKEM&#10;OT5b59sixZTgq0q1FX0fJNBLNJY4z+ZZSLCqF8w7fZg17b7qDToSL6LwCzOC5z7MqINkAazjhG2u&#10;tiOiv9hQvJceDwaDdq7WRSU/8jjfLDfLdJbOF5tZGtf17GlbpbPFNvmY1R/qqqqTn761JC06wRiX&#10;vrtJsUn6d4q4vp2L1m6ava0heose9gXNTv+h6cCsJ/Mii71i552ZGAeRhuDrg/Kv4P4O9v2zX/8C&#10;AAD//wMAUEsDBBQABgAIAAAAIQA5eepD2gAAAAcBAAAPAAAAZHJzL2Rvd25yZXYueG1sTI7NbsIw&#10;EITvlXgHayv1UhUbUFEIcRBC6qHHAhJXE2+T0HgdxQ5Jefpu1UM5zo9mvmwzukZcsQu1Jw2zqQKB&#10;VHhbU6nheHh7SUCEaMiaxhNq+MYAm3zykJnU+oE+8LqPpeARCqnRUMXYplKGokJnwtS3SJx9+s6Z&#10;yLIrpe3MwOOukXOlltKZmvihMi3uKiy+9r3TgKF/nantypXH99vwfJrfLkN70PrpcdyuQUQc438Z&#10;fvEZHXJmOvuebBCNhgWDRw1JsgDB8UopNs5/hswzec+f/wAAAP//AwBQSwECLQAUAAYACAAAACEA&#10;toM4kv4AAADhAQAAEwAAAAAAAAAAAAAAAAAAAAAAW0NvbnRlbnRfVHlwZXNdLnhtbFBLAQItABQA&#10;BgAIAAAAIQA4/SH/1gAAAJQBAAALAAAAAAAAAAAAAAAAAC8BAABfcmVscy8ucmVsc1BLAQItABQA&#10;BgAIAAAAIQDMl8DTIAIAAD4EAAAOAAAAAAAAAAAAAAAAAC4CAABkcnMvZTJvRG9jLnhtbFBLAQIt&#10;ABQABgAIAAAAIQA5eepD2gAAAAcBAAAPAAAAAAAAAAAAAAAAAHoEAABkcnMvZG93bnJldi54bWxQ&#10;SwUGAAAAAAQABADzAAAAgQUAAAAA&#10;"/>
            </w:pict>
          </mc:Fallback>
        </mc:AlternateContent>
      </w:r>
    </w:p>
    <w:p w14:paraId="23A15D18" w14:textId="36655607" w:rsidR="0006684E" w:rsidRPr="003C7A8A" w:rsidRDefault="0009516F" w:rsidP="0006684E">
      <w:pPr>
        <w:autoSpaceDE w:val="0"/>
        <w:autoSpaceDN w:val="0"/>
        <w:adjustRightInd w:val="0"/>
        <w:jc w:val="center"/>
        <w:rPr>
          <w:rFonts w:ascii="Times New Roman" w:hAnsi="Times New Roman" w:cs="Times New Roman"/>
          <w:b/>
          <w:sz w:val="48"/>
          <w:szCs w:val="48"/>
        </w:rPr>
      </w:pPr>
      <w:r w:rsidRPr="003C7A8A">
        <w:rPr>
          <w:rFonts w:ascii="Times New Roman" w:hAnsi="Times New Roman" w:cs="Times New Roman"/>
          <w:b/>
          <w:noProof/>
          <w:sz w:val="48"/>
          <w:szCs w:val="48"/>
          <w:lang w:eastAsia="zh-TW"/>
        </w:rPr>
        <mc:AlternateContent>
          <mc:Choice Requires="wps">
            <w:drawing>
              <wp:anchor distT="0" distB="0" distL="114300" distR="114300" simplePos="0" relativeHeight="251786240" behindDoc="0" locked="0" layoutInCell="1" allowOverlap="1" wp14:anchorId="0EB21FF5" wp14:editId="7827A2DC">
                <wp:simplePos x="0" y="0"/>
                <wp:positionH relativeFrom="column">
                  <wp:posOffset>147955</wp:posOffset>
                </wp:positionH>
                <wp:positionV relativeFrom="paragraph">
                  <wp:posOffset>540385</wp:posOffset>
                </wp:positionV>
                <wp:extent cx="5419725" cy="0"/>
                <wp:effectExtent l="5080" t="6985" r="13970" b="12065"/>
                <wp:wrapNone/>
                <wp:docPr id="10"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 o:spid="_x0000_s1026" type="#_x0000_t32" style="position:absolute;margin-left:11.65pt;margin-top:42.55pt;width:426.75pt;height: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JcpIAIAAD4EAAAOAAAAZHJzL2Uyb0RvYy54bWysU01v2zAMvQ/YfxB0T2ynTpoYcYrCTnbp&#10;1gDtfoAiybYwWRIkJU4w7L+PUj7QdpdhWA4KZVKPj4/k8uHYS3Tg1gmtSpyNU4y4opoJ1Zb4++tm&#10;NMfIeaIYkVrxEp+4ww+rz5+Wgyn4RHdaMm4RgChXDKbEnfemSBJHO94TN9aGK3A22vbEw9W2CbNk&#10;APReJpM0nSWDtsxYTblz8LU+O/Eq4jcNp/65aRz3SJYYuPl42njuwpmslqRoLTGdoBca5B9Y9EQo&#10;SHqDqoknaG/FH1C9oFY73fgx1X2im0ZQHmuAarL0QzUvHTE81gLiOHOTyf0/WPrtsLVIMOgdyKNI&#10;Dz163HsdU6PsLio0GFdAYKW2NtRIj+rFPGn6wyGlq46olsfw15OB11nQNHn3JFycgTy74atmEEMg&#10;Q5Tr2Ng+QIIQ6Bi7crp1hR89ovBxmmeL+8kUI3r1JaS4PjTW+S9c9ygYJXbeEtF2vtJKQe+1zWIa&#10;cnhyPtAixfVByKr0RkgZR0AqNJR4MYU8weO0FCw448W2u0padCBhiOIv1vghzOq9YhGs44StL7Yn&#10;Qp5tSC5VwIPCgM7FOk/Jz0W6WM/X83yUT2brUZ7W9ehxU+Wj2Sa7n9Z3dVXV2a9ALcuLTjDGVWB3&#10;ndgs/7uJuOzOedZuM3uTIXmPHvUCstf/SDp2NjQzrJgrdpqdtvbacRjSGHxZqLAFb+9gv1371W8A&#10;AAD//wMAUEsDBBQABgAIAAAAIQCho24T3QAAAAgBAAAPAAAAZHJzL2Rvd25yZXYueG1sTI/BTsMw&#10;EETvSPyDtZW4IOokVUsIcaoKiQNH2kpc3XhJQuN1FDtN6NezVQ/luDOj2Tf5erKtOGHvG0cK4nkE&#10;Aql0pqFKwX73/pSC8EGT0a0jVPCLHtbF/V2uM+NG+sTTNlSCS8hnWkEdQpdJ6csarfZz1yGx9+16&#10;qwOffSVNr0cut61MomglrW6IP9S6w7cay+N2sArQD8s42rzYav9xHh+/kvPP2O2UephNm1cQAadw&#10;C8MFn9GhYKaDG8h40SpIFgtOKkiXMQj20+cVTzlcBVnk8v+A4g8AAP//AwBQSwECLQAUAAYACAAA&#10;ACEAtoM4kv4AAADhAQAAEwAAAAAAAAAAAAAAAAAAAAAAW0NvbnRlbnRfVHlwZXNdLnhtbFBLAQIt&#10;ABQABgAIAAAAIQA4/SH/1gAAAJQBAAALAAAAAAAAAAAAAAAAAC8BAABfcmVscy8ucmVsc1BLAQIt&#10;ABQABgAIAAAAIQA4QJcpIAIAAD4EAAAOAAAAAAAAAAAAAAAAAC4CAABkcnMvZTJvRG9jLnhtbFBL&#10;AQItABQABgAIAAAAIQCho24T3QAAAAgBAAAPAAAAAAAAAAAAAAAAAHoEAABkcnMvZG93bnJldi54&#10;bWxQSwUGAAAAAAQABADzAAAAhAUAAAAA&#10;"/>
            </w:pict>
          </mc:Fallback>
        </mc:AlternateContent>
      </w:r>
      <w:r w:rsidR="003C7A8A" w:rsidRPr="003C7A8A">
        <w:rPr>
          <w:rFonts w:ascii="Times New Roman" w:hAnsi="Times New Roman" w:cs="Times New Roman"/>
          <w:b/>
          <w:sz w:val="48"/>
          <w:szCs w:val="48"/>
        </w:rPr>
        <w:t>Smog und Abgase</w:t>
      </w:r>
    </w:p>
    <w:p w14:paraId="007D3172" w14:textId="57DB8F4B" w:rsidR="008B7FD6" w:rsidRDefault="009D7BE6" w:rsidP="00954DC8">
      <w:pPr>
        <w:autoSpaceDE w:val="0"/>
        <w:autoSpaceDN w:val="0"/>
        <w:adjustRightInd w:val="0"/>
        <w:rPr>
          <w:noProof/>
          <w:lang w:eastAsia="de-DE"/>
        </w:rPr>
      </w:pPr>
      <w:r>
        <w:rPr>
          <w:noProof/>
          <w:lang w:eastAsia="zh-TW"/>
        </w:rPr>
        <w:lastRenderedPageBreak/>
        <mc:AlternateContent>
          <mc:Choice Requires="wps">
            <w:drawing>
              <wp:anchor distT="0" distB="0" distL="114300" distR="114300" simplePos="0" relativeHeight="251782144" behindDoc="0" locked="0" layoutInCell="1" allowOverlap="1" wp14:anchorId="6280BD10" wp14:editId="6E6423D5">
                <wp:simplePos x="0" y="0"/>
                <wp:positionH relativeFrom="column">
                  <wp:posOffset>-137795</wp:posOffset>
                </wp:positionH>
                <wp:positionV relativeFrom="paragraph">
                  <wp:posOffset>271780</wp:posOffset>
                </wp:positionV>
                <wp:extent cx="5962650" cy="2371725"/>
                <wp:effectExtent l="0" t="0" r="19050" b="28575"/>
                <wp:wrapNone/>
                <wp:docPr id="9"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2371725"/>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E42AE4" w14:textId="77777777" w:rsidR="00581192" w:rsidRDefault="00581192">
                            <w:pPr>
                              <w:pBdr>
                                <w:bottom w:val="single" w:sz="6" w:space="1" w:color="auto"/>
                              </w:pBdr>
                              <w:rPr>
                                <w:b/>
                              </w:rPr>
                            </w:pPr>
                            <w:r w:rsidRPr="00A90BD6">
                              <w:rPr>
                                <w:b/>
                              </w:rPr>
                              <w:t>Auf einen Blick:</w:t>
                            </w:r>
                          </w:p>
                          <w:p w14:paraId="534E28FF" w14:textId="291DECF4" w:rsidR="00581192" w:rsidRDefault="00581192" w:rsidP="00400E7F">
                            <w:pPr>
                              <w:spacing w:after="0"/>
                              <w:rPr>
                                <w:rFonts w:asciiTheme="majorHAnsi" w:hAnsiTheme="majorHAnsi"/>
                                <w:color w:val="auto"/>
                              </w:rPr>
                            </w:pPr>
                            <w:r w:rsidRPr="00464D2B">
                              <w:rPr>
                                <w:rFonts w:asciiTheme="majorHAnsi" w:hAnsiTheme="majorHAnsi"/>
                                <w:color w:val="auto"/>
                              </w:rPr>
                              <w:t xml:space="preserve">In diesem Protokoll werden </w:t>
                            </w:r>
                            <w:r>
                              <w:rPr>
                                <w:rFonts w:asciiTheme="majorHAnsi" w:hAnsiTheme="majorHAnsi"/>
                                <w:b/>
                                <w:color w:val="auto"/>
                              </w:rPr>
                              <w:t>drei</w:t>
                            </w:r>
                            <w:r w:rsidRPr="00464D2B">
                              <w:rPr>
                                <w:rFonts w:asciiTheme="majorHAnsi" w:hAnsiTheme="majorHAnsi"/>
                                <w:b/>
                                <w:color w:val="auto"/>
                              </w:rPr>
                              <w:t xml:space="preserve"> Lehrerversuche</w:t>
                            </w:r>
                            <w:r w:rsidRPr="00464D2B">
                              <w:rPr>
                                <w:rFonts w:asciiTheme="majorHAnsi" w:hAnsiTheme="majorHAnsi"/>
                                <w:color w:val="auto"/>
                              </w:rPr>
                              <w:t xml:space="preserve"> und </w:t>
                            </w:r>
                            <w:r>
                              <w:rPr>
                                <w:rFonts w:asciiTheme="majorHAnsi" w:hAnsiTheme="majorHAnsi"/>
                                <w:b/>
                                <w:color w:val="auto"/>
                              </w:rPr>
                              <w:t>ein</w:t>
                            </w:r>
                            <w:r w:rsidRPr="00464D2B">
                              <w:rPr>
                                <w:rFonts w:asciiTheme="majorHAnsi" w:hAnsiTheme="majorHAnsi"/>
                                <w:b/>
                                <w:color w:val="auto"/>
                              </w:rPr>
                              <w:t xml:space="preserve"> Schülerversuche</w:t>
                            </w:r>
                            <w:r w:rsidRPr="00464D2B">
                              <w:rPr>
                                <w:rFonts w:asciiTheme="majorHAnsi" w:hAnsiTheme="majorHAnsi"/>
                                <w:color w:val="auto"/>
                              </w:rPr>
                              <w:t xml:space="preserve"> für die </w:t>
                            </w:r>
                            <w:r>
                              <w:rPr>
                                <w:rFonts w:asciiTheme="majorHAnsi" w:hAnsiTheme="majorHAnsi"/>
                                <w:b/>
                                <w:color w:val="auto"/>
                              </w:rPr>
                              <w:t>Jahrgang</w:t>
                            </w:r>
                            <w:r>
                              <w:rPr>
                                <w:rFonts w:asciiTheme="majorHAnsi" w:hAnsiTheme="majorHAnsi"/>
                                <w:b/>
                                <w:color w:val="auto"/>
                              </w:rPr>
                              <w:t>s</w:t>
                            </w:r>
                            <w:r>
                              <w:rPr>
                                <w:rFonts w:asciiTheme="majorHAnsi" w:hAnsiTheme="majorHAnsi"/>
                                <w:b/>
                                <w:color w:val="auto"/>
                              </w:rPr>
                              <w:t>stufe 7&amp;8</w:t>
                            </w:r>
                            <w:r w:rsidRPr="00464D2B">
                              <w:rPr>
                                <w:rFonts w:asciiTheme="majorHAnsi" w:hAnsiTheme="majorHAnsi"/>
                                <w:b/>
                                <w:color w:val="auto"/>
                              </w:rPr>
                              <w:t xml:space="preserve"> </w:t>
                            </w:r>
                            <w:r w:rsidRPr="00464D2B">
                              <w:rPr>
                                <w:rFonts w:asciiTheme="majorHAnsi" w:hAnsiTheme="majorHAnsi"/>
                                <w:color w:val="auto"/>
                              </w:rPr>
                              <w:t xml:space="preserve">im Themenbereich </w:t>
                            </w:r>
                            <w:r w:rsidRPr="00464D2B">
                              <w:rPr>
                                <w:rFonts w:asciiTheme="majorHAnsi" w:hAnsiTheme="majorHAnsi"/>
                                <w:b/>
                                <w:color w:val="auto"/>
                              </w:rPr>
                              <w:t>„</w:t>
                            </w:r>
                            <w:r>
                              <w:rPr>
                                <w:rFonts w:asciiTheme="majorHAnsi" w:hAnsiTheme="majorHAnsi"/>
                                <w:b/>
                                <w:color w:val="auto"/>
                              </w:rPr>
                              <w:t>Smog und Abgase</w:t>
                            </w:r>
                            <w:r w:rsidRPr="00464D2B">
                              <w:rPr>
                                <w:rFonts w:asciiTheme="majorHAnsi" w:hAnsiTheme="majorHAnsi"/>
                                <w:b/>
                                <w:color w:val="auto"/>
                              </w:rPr>
                              <w:t>“</w:t>
                            </w:r>
                            <w:r w:rsidRPr="00464D2B">
                              <w:rPr>
                                <w:rFonts w:asciiTheme="majorHAnsi" w:hAnsiTheme="majorHAnsi"/>
                                <w:color w:val="auto"/>
                              </w:rPr>
                              <w:t xml:space="preserve"> vorgestellt. Die Lehrerversuche behandeln die</w:t>
                            </w:r>
                            <w:r>
                              <w:rPr>
                                <w:rFonts w:asciiTheme="majorHAnsi" w:hAnsiTheme="majorHAnsi"/>
                                <w:b/>
                                <w:color w:val="auto"/>
                              </w:rPr>
                              <w:t xml:space="preserve"> Wirkung von Stickoxiden und Schwefeldioxid auf Pflanzen</w:t>
                            </w:r>
                            <w:r w:rsidRPr="00464D2B">
                              <w:rPr>
                                <w:rFonts w:asciiTheme="majorHAnsi" w:hAnsiTheme="majorHAnsi"/>
                                <w:color w:val="auto"/>
                              </w:rPr>
                              <w:t>.</w:t>
                            </w:r>
                            <w:r>
                              <w:rPr>
                                <w:rFonts w:asciiTheme="majorHAnsi" w:hAnsiTheme="majorHAnsi"/>
                                <w:color w:val="auto"/>
                              </w:rPr>
                              <w:t xml:space="preserve"> Weiterhin werden Model</w:t>
                            </w:r>
                            <w:r>
                              <w:rPr>
                                <w:rFonts w:asciiTheme="majorHAnsi" w:hAnsiTheme="majorHAnsi"/>
                                <w:color w:val="auto"/>
                              </w:rPr>
                              <w:t>l</w:t>
                            </w:r>
                            <w:r>
                              <w:rPr>
                                <w:rFonts w:asciiTheme="majorHAnsi" w:hAnsiTheme="majorHAnsi"/>
                                <w:color w:val="auto"/>
                              </w:rPr>
                              <w:t xml:space="preserve">versuche zum </w:t>
                            </w:r>
                            <w:r>
                              <w:rPr>
                                <w:rFonts w:asciiTheme="majorHAnsi" w:hAnsiTheme="majorHAnsi"/>
                                <w:b/>
                                <w:color w:val="auto"/>
                              </w:rPr>
                              <w:t>Autoabgas-Katalysator (V2)</w:t>
                            </w:r>
                            <w:r>
                              <w:rPr>
                                <w:rFonts w:asciiTheme="majorHAnsi" w:hAnsiTheme="majorHAnsi"/>
                                <w:color w:val="auto"/>
                              </w:rPr>
                              <w:t xml:space="preserve"> und zum </w:t>
                            </w:r>
                            <w:r>
                              <w:rPr>
                                <w:rFonts w:asciiTheme="majorHAnsi" w:hAnsiTheme="majorHAnsi"/>
                                <w:b/>
                                <w:color w:val="auto"/>
                              </w:rPr>
                              <w:t>Treibhauseffekt (V3)</w:t>
                            </w:r>
                            <w:r w:rsidRPr="00464D2B">
                              <w:rPr>
                                <w:rFonts w:asciiTheme="majorHAnsi" w:hAnsiTheme="majorHAnsi"/>
                                <w:color w:val="auto"/>
                              </w:rPr>
                              <w:t xml:space="preserve"> </w:t>
                            </w:r>
                            <w:r>
                              <w:rPr>
                                <w:rFonts w:asciiTheme="majorHAnsi" w:hAnsiTheme="majorHAnsi"/>
                                <w:color w:val="auto"/>
                              </w:rPr>
                              <w:t xml:space="preserve">vorgestellt. Der Schülerversuch zeigt, wie man </w:t>
                            </w:r>
                            <w:r>
                              <w:rPr>
                                <w:rFonts w:asciiTheme="majorHAnsi" w:hAnsiTheme="majorHAnsi"/>
                                <w:b/>
                                <w:color w:val="auto"/>
                              </w:rPr>
                              <w:t>Ozon-Reagenzpapier</w:t>
                            </w:r>
                            <w:r>
                              <w:rPr>
                                <w:rFonts w:asciiTheme="majorHAnsi" w:hAnsiTheme="majorHAnsi"/>
                                <w:color w:val="auto"/>
                              </w:rPr>
                              <w:t> zum qualitativen Nachweis für Ozon he</w:t>
                            </w:r>
                            <w:r>
                              <w:rPr>
                                <w:rFonts w:asciiTheme="majorHAnsi" w:hAnsiTheme="majorHAnsi"/>
                                <w:color w:val="auto"/>
                              </w:rPr>
                              <w:t>r</w:t>
                            </w:r>
                            <w:r>
                              <w:rPr>
                                <w:rFonts w:asciiTheme="majorHAnsi" w:hAnsiTheme="majorHAnsi"/>
                                <w:color w:val="auto"/>
                              </w:rPr>
                              <w:t>stellt.</w:t>
                            </w:r>
                          </w:p>
                          <w:p w14:paraId="3573B83C" w14:textId="12BF8ECE" w:rsidR="00581192" w:rsidRPr="009259C0" w:rsidRDefault="00581192" w:rsidP="00400E7F">
                            <w:pPr>
                              <w:spacing w:after="0"/>
                              <w:rPr>
                                <w:rFonts w:asciiTheme="majorHAnsi" w:hAnsiTheme="majorHAnsi"/>
                                <w:color w:val="auto"/>
                              </w:rPr>
                            </w:pPr>
                            <w:r>
                              <w:rPr>
                                <w:rFonts w:asciiTheme="majorHAnsi" w:hAnsiTheme="majorHAnsi"/>
                                <w:color w:val="auto"/>
                              </w:rPr>
                              <w:t xml:space="preserve">Das Arbeitsblatt zum </w:t>
                            </w:r>
                            <w:r w:rsidRPr="009C0D37">
                              <w:rPr>
                                <w:rFonts w:asciiTheme="majorHAnsi" w:hAnsiTheme="majorHAnsi"/>
                                <w:b/>
                                <w:color w:val="auto"/>
                              </w:rPr>
                              <w:t>Treibhauseffekt</w:t>
                            </w:r>
                            <w:r>
                              <w:rPr>
                                <w:rFonts w:asciiTheme="majorHAnsi" w:hAnsiTheme="majorHAnsi"/>
                                <w:color w:val="auto"/>
                              </w:rPr>
                              <w:t xml:space="preserve"> kann vorbereitend oder begleitend zu </w:t>
                            </w:r>
                            <w:r w:rsidRPr="009C0D37">
                              <w:rPr>
                                <w:rFonts w:asciiTheme="majorHAnsi" w:hAnsiTheme="majorHAnsi"/>
                                <w:b/>
                                <w:color w:val="auto"/>
                              </w:rPr>
                              <w:t>Versuch 3</w:t>
                            </w:r>
                            <w:r>
                              <w:rPr>
                                <w:rFonts w:asciiTheme="majorHAnsi" w:hAnsiTheme="majorHAnsi"/>
                                <w:color w:val="auto"/>
                              </w:rPr>
                              <w:t xml:space="preserve"> genutzt werden.</w:t>
                            </w:r>
                          </w:p>
                          <w:p w14:paraId="1EFC1419" w14:textId="23C4B84D" w:rsidR="00581192" w:rsidRPr="00464D2B" w:rsidRDefault="00581192" w:rsidP="00400E7F">
                            <w:pPr>
                              <w:spacing w:after="0"/>
                              <w:rPr>
                                <w:i/>
                                <w:color w:val="auto"/>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1" o:spid="_x0000_s1026" type="#_x0000_t202" style="position:absolute;left:0;text-align:left;margin-left:-10.85pt;margin-top:21.4pt;width:469.5pt;height:186.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waV7AIAACwGAAAOAAAAZHJzL2Uyb0RvYy54bWysVNuO2jAQfa/Uf7D8zoaESwBtWAELVaXt&#10;RWKrPhvbIVYdO7UNybbqv3dsA6Xdh1bVghR57PHxnJk5c3vX1RIdubFCqwKnN32MuKKaCbUv8KfH&#10;TW+CkXVEMSK14gV+4hbfzV+/um2bGc90pSXjBgGIsrO2KXDlXDNLEksrXhN7oxuu4LDUpiYOTLNP&#10;mCEtoNcyyfr9cdJqwxqjKbcWdu/jIZ4H/LLk1H0oS8sdkgWG2Fz4mvDd+W8yvyWzvSFNJegpDPIf&#10;UdREKHj0AnVPHEEHI55B1YIabXXpbqiuE12WgvLAAdik/T/YbCvS8MAFkmObS5rsy8HS98ePBglW&#10;4ClGitRQokfeObTUHUqz1OenbewM3LYNOLoODqDOgattHjT9YpHSq4qoPV8Yo9uKEwbxhZvJ1dWI&#10;Yz3Irn2nGTxEDk4HoK40tU8epAMBOtTp6VIbHwyFzdF0nI1HcEThLBvkaZ6NfHQJmZ2vN8a6N1zX&#10;yC8KbKD4AZ4cH6yLrmcX/5rVUrCNkDIYvuH4Shp0JNAq0kWK8lBDrHEv7ftf7BjYh76K+2ELwgg9&#10;6yFCUL+hS4VayEmWw/2/PU0o5coNgt8LPe9Z3xNbxXgZrCKLWjgQnxR1gSdX5HwJ14oFaTgiZFwD&#10;Q6l88DzIKqYUrM7BMuxDpULLf19sRv18OJj08nw06A0H635vOdmseotVOh7n6+VquU5/eILpcFYJ&#10;xrhaB0x7VmA6/LcOP82CqJ2LBi8B+qj0AThuK9YiJnxXDEZTaGswYAj4eviSIiL3ML2oMxgZ7T4L&#10;VwXp+Sb0GNbsd5fWmIz9/9R6F/RQ86uHk2fcokcHqYJMnrMWFOJFEeXhul13UtxOsyfQCoQTBAEj&#10;FhaVNt8wamFcFdh+PRDDMZJvFehtmg6Hfr4FYzjKMzDM9cnu+oQoClAFdkA9LFcuzsRDY8S+gpdi&#10;+yu9AI2WIqjHizlGBRS8ASMpkDmNTz/zru3g9WvIz38CAAD//wMAUEsDBBQABgAIAAAAIQBHJ2Zm&#10;3wAAAAoBAAAPAAAAZHJzL2Rvd25yZXYueG1sTI/BTsMwDIbvSLxDZCRuW5oMbVCaThUStyHEQJO4&#10;ZY1pSxtnarKtvD3mxI62P/3+/mI9+UGccIxdIANqnoFAqoPrqDHw8f48uwcRkyVnh0Bo4AcjrMvr&#10;q8LmLpzpDU/b1AgOoZhbA21Kh1zKWLfobZyHAxLfvsLobeJxbKQb7ZnD/SB1li2ltx3xh9Ye8KnF&#10;ut8evYF+942fO7eplKo2/auW+qVHbcztzVQ9gkg4pX8Y/vRZHUp22ocjuSgGAzOtVowauNNcgYEH&#10;tVqA2PNCLRcgy0JeVih/AQAA//8DAFBLAQItABQABgAIAAAAIQC2gziS/gAAAOEBAAATAAAAAAAA&#10;AAAAAAAAAAAAAABbQ29udGVudF9UeXBlc10ueG1sUEsBAi0AFAAGAAgAAAAhADj9If/WAAAAlAEA&#10;AAsAAAAAAAAAAAAAAAAALwEAAF9yZWxzLy5yZWxzUEsBAi0AFAAGAAgAAAAhACCvBpXsAgAALAYA&#10;AA4AAAAAAAAAAAAAAAAALgIAAGRycy9lMm9Eb2MueG1sUEsBAi0AFAAGAAgAAAAhAEcnZmbfAAAA&#10;CgEAAA8AAAAAAAAAAAAAAAAARgUAAGRycy9kb3ducmV2LnhtbFBLBQYAAAAABAAEAPMAAABSBgAA&#10;AAA=&#10;" fillcolor="white [3201]" strokecolor="#9bbb59 [3206]" strokeweight="1pt">
                <v:stroke dashstyle="dash"/>
                <v:shadow color="#868686"/>
                <v:textbox>
                  <w:txbxContent>
                    <w:p w14:paraId="33E42AE4" w14:textId="77777777" w:rsidR="00581192" w:rsidRDefault="00581192">
                      <w:pPr>
                        <w:pBdr>
                          <w:bottom w:val="single" w:sz="6" w:space="1" w:color="auto"/>
                        </w:pBdr>
                        <w:rPr>
                          <w:b/>
                        </w:rPr>
                      </w:pPr>
                      <w:r w:rsidRPr="00A90BD6">
                        <w:rPr>
                          <w:b/>
                        </w:rPr>
                        <w:t>Auf einen Blick:</w:t>
                      </w:r>
                    </w:p>
                    <w:p w14:paraId="534E28FF" w14:textId="291DECF4" w:rsidR="00581192" w:rsidRDefault="00581192" w:rsidP="00400E7F">
                      <w:pPr>
                        <w:spacing w:after="0"/>
                        <w:rPr>
                          <w:rFonts w:asciiTheme="majorHAnsi" w:hAnsiTheme="majorHAnsi"/>
                          <w:color w:val="auto"/>
                        </w:rPr>
                      </w:pPr>
                      <w:r w:rsidRPr="00464D2B">
                        <w:rPr>
                          <w:rFonts w:asciiTheme="majorHAnsi" w:hAnsiTheme="majorHAnsi"/>
                          <w:color w:val="auto"/>
                        </w:rPr>
                        <w:t xml:space="preserve">In diesem Protokoll werden </w:t>
                      </w:r>
                      <w:r>
                        <w:rPr>
                          <w:rFonts w:asciiTheme="majorHAnsi" w:hAnsiTheme="majorHAnsi"/>
                          <w:b/>
                          <w:color w:val="auto"/>
                        </w:rPr>
                        <w:t>drei</w:t>
                      </w:r>
                      <w:r w:rsidRPr="00464D2B">
                        <w:rPr>
                          <w:rFonts w:asciiTheme="majorHAnsi" w:hAnsiTheme="majorHAnsi"/>
                          <w:b/>
                          <w:color w:val="auto"/>
                        </w:rPr>
                        <w:t xml:space="preserve"> Lehrerversuche</w:t>
                      </w:r>
                      <w:r w:rsidRPr="00464D2B">
                        <w:rPr>
                          <w:rFonts w:asciiTheme="majorHAnsi" w:hAnsiTheme="majorHAnsi"/>
                          <w:color w:val="auto"/>
                        </w:rPr>
                        <w:t xml:space="preserve"> und </w:t>
                      </w:r>
                      <w:r>
                        <w:rPr>
                          <w:rFonts w:asciiTheme="majorHAnsi" w:hAnsiTheme="majorHAnsi"/>
                          <w:b/>
                          <w:color w:val="auto"/>
                        </w:rPr>
                        <w:t>ein</w:t>
                      </w:r>
                      <w:r w:rsidRPr="00464D2B">
                        <w:rPr>
                          <w:rFonts w:asciiTheme="majorHAnsi" w:hAnsiTheme="majorHAnsi"/>
                          <w:b/>
                          <w:color w:val="auto"/>
                        </w:rPr>
                        <w:t xml:space="preserve"> Schülerversuche</w:t>
                      </w:r>
                      <w:r w:rsidRPr="00464D2B">
                        <w:rPr>
                          <w:rFonts w:asciiTheme="majorHAnsi" w:hAnsiTheme="majorHAnsi"/>
                          <w:color w:val="auto"/>
                        </w:rPr>
                        <w:t xml:space="preserve"> für die </w:t>
                      </w:r>
                      <w:r>
                        <w:rPr>
                          <w:rFonts w:asciiTheme="majorHAnsi" w:hAnsiTheme="majorHAnsi"/>
                          <w:b/>
                          <w:color w:val="auto"/>
                        </w:rPr>
                        <w:t>Jahrgang</w:t>
                      </w:r>
                      <w:r>
                        <w:rPr>
                          <w:rFonts w:asciiTheme="majorHAnsi" w:hAnsiTheme="majorHAnsi"/>
                          <w:b/>
                          <w:color w:val="auto"/>
                        </w:rPr>
                        <w:t>s</w:t>
                      </w:r>
                      <w:r>
                        <w:rPr>
                          <w:rFonts w:asciiTheme="majorHAnsi" w:hAnsiTheme="majorHAnsi"/>
                          <w:b/>
                          <w:color w:val="auto"/>
                        </w:rPr>
                        <w:t>stufe 7&amp;8</w:t>
                      </w:r>
                      <w:r w:rsidRPr="00464D2B">
                        <w:rPr>
                          <w:rFonts w:asciiTheme="majorHAnsi" w:hAnsiTheme="majorHAnsi"/>
                          <w:b/>
                          <w:color w:val="auto"/>
                        </w:rPr>
                        <w:t xml:space="preserve"> </w:t>
                      </w:r>
                      <w:r w:rsidRPr="00464D2B">
                        <w:rPr>
                          <w:rFonts w:asciiTheme="majorHAnsi" w:hAnsiTheme="majorHAnsi"/>
                          <w:color w:val="auto"/>
                        </w:rPr>
                        <w:t xml:space="preserve">im Themenbereich </w:t>
                      </w:r>
                      <w:r w:rsidRPr="00464D2B">
                        <w:rPr>
                          <w:rFonts w:asciiTheme="majorHAnsi" w:hAnsiTheme="majorHAnsi"/>
                          <w:b/>
                          <w:color w:val="auto"/>
                        </w:rPr>
                        <w:t>„</w:t>
                      </w:r>
                      <w:r>
                        <w:rPr>
                          <w:rFonts w:asciiTheme="majorHAnsi" w:hAnsiTheme="majorHAnsi"/>
                          <w:b/>
                          <w:color w:val="auto"/>
                        </w:rPr>
                        <w:t>Smog und Abgase</w:t>
                      </w:r>
                      <w:r w:rsidRPr="00464D2B">
                        <w:rPr>
                          <w:rFonts w:asciiTheme="majorHAnsi" w:hAnsiTheme="majorHAnsi"/>
                          <w:b/>
                          <w:color w:val="auto"/>
                        </w:rPr>
                        <w:t>“</w:t>
                      </w:r>
                      <w:r w:rsidRPr="00464D2B">
                        <w:rPr>
                          <w:rFonts w:asciiTheme="majorHAnsi" w:hAnsiTheme="majorHAnsi"/>
                          <w:color w:val="auto"/>
                        </w:rPr>
                        <w:t xml:space="preserve"> vorgestellt. Die Lehrerversuche behandeln die</w:t>
                      </w:r>
                      <w:r>
                        <w:rPr>
                          <w:rFonts w:asciiTheme="majorHAnsi" w:hAnsiTheme="majorHAnsi"/>
                          <w:b/>
                          <w:color w:val="auto"/>
                        </w:rPr>
                        <w:t xml:space="preserve"> Wirkung von Stickoxiden und Schwefeldioxid auf Pflanzen</w:t>
                      </w:r>
                      <w:r w:rsidRPr="00464D2B">
                        <w:rPr>
                          <w:rFonts w:asciiTheme="majorHAnsi" w:hAnsiTheme="majorHAnsi"/>
                          <w:color w:val="auto"/>
                        </w:rPr>
                        <w:t>.</w:t>
                      </w:r>
                      <w:r>
                        <w:rPr>
                          <w:rFonts w:asciiTheme="majorHAnsi" w:hAnsiTheme="majorHAnsi"/>
                          <w:color w:val="auto"/>
                        </w:rPr>
                        <w:t xml:space="preserve"> Weiterhin werden Model</w:t>
                      </w:r>
                      <w:r>
                        <w:rPr>
                          <w:rFonts w:asciiTheme="majorHAnsi" w:hAnsiTheme="majorHAnsi"/>
                          <w:color w:val="auto"/>
                        </w:rPr>
                        <w:t>l</w:t>
                      </w:r>
                      <w:r>
                        <w:rPr>
                          <w:rFonts w:asciiTheme="majorHAnsi" w:hAnsiTheme="majorHAnsi"/>
                          <w:color w:val="auto"/>
                        </w:rPr>
                        <w:t xml:space="preserve">versuche zum </w:t>
                      </w:r>
                      <w:r>
                        <w:rPr>
                          <w:rFonts w:asciiTheme="majorHAnsi" w:hAnsiTheme="majorHAnsi"/>
                          <w:b/>
                          <w:color w:val="auto"/>
                        </w:rPr>
                        <w:t>Autoabgas-Katalysator (V2)</w:t>
                      </w:r>
                      <w:r>
                        <w:rPr>
                          <w:rFonts w:asciiTheme="majorHAnsi" w:hAnsiTheme="majorHAnsi"/>
                          <w:color w:val="auto"/>
                        </w:rPr>
                        <w:t xml:space="preserve"> und zum </w:t>
                      </w:r>
                      <w:r>
                        <w:rPr>
                          <w:rFonts w:asciiTheme="majorHAnsi" w:hAnsiTheme="majorHAnsi"/>
                          <w:b/>
                          <w:color w:val="auto"/>
                        </w:rPr>
                        <w:t>Treibhauseffekt (V3)</w:t>
                      </w:r>
                      <w:r w:rsidRPr="00464D2B">
                        <w:rPr>
                          <w:rFonts w:asciiTheme="majorHAnsi" w:hAnsiTheme="majorHAnsi"/>
                          <w:color w:val="auto"/>
                        </w:rPr>
                        <w:t xml:space="preserve"> </w:t>
                      </w:r>
                      <w:r>
                        <w:rPr>
                          <w:rFonts w:asciiTheme="majorHAnsi" w:hAnsiTheme="majorHAnsi"/>
                          <w:color w:val="auto"/>
                        </w:rPr>
                        <w:t xml:space="preserve">vorgestellt. Der Schülerversuch zeigt, wie man </w:t>
                      </w:r>
                      <w:r>
                        <w:rPr>
                          <w:rFonts w:asciiTheme="majorHAnsi" w:hAnsiTheme="majorHAnsi"/>
                          <w:b/>
                          <w:color w:val="auto"/>
                        </w:rPr>
                        <w:t>Ozon-Reagenzpapier</w:t>
                      </w:r>
                      <w:r>
                        <w:rPr>
                          <w:rFonts w:asciiTheme="majorHAnsi" w:hAnsiTheme="majorHAnsi"/>
                          <w:color w:val="auto"/>
                        </w:rPr>
                        <w:t> zum qualitativen Nachweis für Ozon he</w:t>
                      </w:r>
                      <w:r>
                        <w:rPr>
                          <w:rFonts w:asciiTheme="majorHAnsi" w:hAnsiTheme="majorHAnsi"/>
                          <w:color w:val="auto"/>
                        </w:rPr>
                        <w:t>r</w:t>
                      </w:r>
                      <w:r>
                        <w:rPr>
                          <w:rFonts w:asciiTheme="majorHAnsi" w:hAnsiTheme="majorHAnsi"/>
                          <w:color w:val="auto"/>
                        </w:rPr>
                        <w:t>stellt.</w:t>
                      </w:r>
                    </w:p>
                    <w:p w14:paraId="3573B83C" w14:textId="12BF8ECE" w:rsidR="00581192" w:rsidRPr="009259C0" w:rsidRDefault="00581192" w:rsidP="00400E7F">
                      <w:pPr>
                        <w:spacing w:after="0"/>
                        <w:rPr>
                          <w:rFonts w:asciiTheme="majorHAnsi" w:hAnsiTheme="majorHAnsi"/>
                          <w:color w:val="auto"/>
                        </w:rPr>
                      </w:pPr>
                      <w:r>
                        <w:rPr>
                          <w:rFonts w:asciiTheme="majorHAnsi" w:hAnsiTheme="majorHAnsi"/>
                          <w:color w:val="auto"/>
                        </w:rPr>
                        <w:t xml:space="preserve">Das Arbeitsblatt zum </w:t>
                      </w:r>
                      <w:r w:rsidRPr="009C0D37">
                        <w:rPr>
                          <w:rFonts w:asciiTheme="majorHAnsi" w:hAnsiTheme="majorHAnsi"/>
                          <w:b/>
                          <w:color w:val="auto"/>
                        </w:rPr>
                        <w:t>Treibhauseffekt</w:t>
                      </w:r>
                      <w:r>
                        <w:rPr>
                          <w:rFonts w:asciiTheme="majorHAnsi" w:hAnsiTheme="majorHAnsi"/>
                          <w:color w:val="auto"/>
                        </w:rPr>
                        <w:t xml:space="preserve"> kann vorbereitend oder begleitend zu </w:t>
                      </w:r>
                      <w:r w:rsidRPr="009C0D37">
                        <w:rPr>
                          <w:rFonts w:asciiTheme="majorHAnsi" w:hAnsiTheme="majorHAnsi"/>
                          <w:b/>
                          <w:color w:val="auto"/>
                        </w:rPr>
                        <w:t>Versuch 3</w:t>
                      </w:r>
                      <w:r>
                        <w:rPr>
                          <w:rFonts w:asciiTheme="majorHAnsi" w:hAnsiTheme="majorHAnsi"/>
                          <w:color w:val="auto"/>
                        </w:rPr>
                        <w:t xml:space="preserve"> genutzt werden.</w:t>
                      </w:r>
                    </w:p>
                    <w:p w14:paraId="1EFC1419" w14:textId="23C4B84D" w:rsidR="00581192" w:rsidRPr="00464D2B" w:rsidRDefault="00581192" w:rsidP="00400E7F">
                      <w:pPr>
                        <w:spacing w:after="0"/>
                        <w:rPr>
                          <w:i/>
                          <w:color w:val="auto"/>
                        </w:rPr>
                      </w:pPr>
                    </w:p>
                  </w:txbxContent>
                </v:textbox>
              </v:shape>
            </w:pict>
          </mc:Fallback>
        </mc:AlternateContent>
      </w:r>
    </w:p>
    <w:p w14:paraId="5DDEA014" w14:textId="76167D8D" w:rsidR="008B7FD6" w:rsidRDefault="008B7FD6" w:rsidP="00954DC8">
      <w:pPr>
        <w:autoSpaceDE w:val="0"/>
        <w:autoSpaceDN w:val="0"/>
        <w:adjustRightInd w:val="0"/>
        <w:rPr>
          <w:noProof/>
          <w:lang w:eastAsia="de-DE"/>
        </w:rPr>
      </w:pPr>
    </w:p>
    <w:p w14:paraId="40B00BEA" w14:textId="35E87D75" w:rsidR="00A90BD6" w:rsidRDefault="00A90BD6">
      <w:pPr>
        <w:pStyle w:val="Inhaltsverzeichnisberschrift"/>
      </w:pPr>
    </w:p>
    <w:p w14:paraId="3CC5DD7C" w14:textId="77777777" w:rsidR="00A90BD6" w:rsidRDefault="00A90BD6" w:rsidP="00A90BD6"/>
    <w:p w14:paraId="0DCEB0D9" w14:textId="77777777" w:rsidR="00A90BD6" w:rsidRDefault="00A90BD6" w:rsidP="00A90BD6"/>
    <w:p w14:paraId="4D631D4B" w14:textId="77777777" w:rsidR="00A90BD6" w:rsidRDefault="00A90BD6" w:rsidP="00A90BD6"/>
    <w:p w14:paraId="6E67A361" w14:textId="77777777" w:rsidR="00A90BD6" w:rsidRDefault="00A90BD6" w:rsidP="00A90BD6"/>
    <w:p w14:paraId="18F3B7FA" w14:textId="77777777" w:rsidR="00A90BD6" w:rsidRPr="00A90BD6" w:rsidRDefault="00A90BD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rPr>
          <w:rFonts w:eastAsia="PMingLiU"/>
        </w:rPr>
      </w:sdtEndPr>
      <w:sdtContent>
        <w:p w14:paraId="58E5AF7C" w14:textId="77777777" w:rsidR="00E26180" w:rsidRDefault="00E26180">
          <w:pPr>
            <w:pStyle w:val="Inhaltsverzeichnisberschrift"/>
          </w:pPr>
          <w:r w:rsidRPr="00E26180">
            <w:rPr>
              <w:color w:val="auto"/>
            </w:rPr>
            <w:t>Inhalt</w:t>
          </w:r>
        </w:p>
        <w:p w14:paraId="7E8A14B0" w14:textId="77777777" w:rsidR="00E26180" w:rsidRPr="00E26180" w:rsidRDefault="00E26180" w:rsidP="00E26180"/>
        <w:p w14:paraId="75C95151" w14:textId="77777777" w:rsidR="00581192" w:rsidRDefault="00E26180">
          <w:pPr>
            <w:pStyle w:val="Verzeichnis1"/>
            <w:tabs>
              <w:tab w:val="left" w:pos="440"/>
              <w:tab w:val="right" w:leader="dot" w:pos="9062"/>
            </w:tabs>
            <w:rPr>
              <w:rFonts w:asciiTheme="minorHAnsi" w:eastAsiaTheme="minorEastAsia" w:hAnsiTheme="minorHAnsi"/>
              <w:noProof/>
              <w:color w:val="auto"/>
              <w:lang w:eastAsia="zh-TW"/>
            </w:rPr>
          </w:pPr>
          <w:r>
            <w:fldChar w:fldCharType="begin"/>
          </w:r>
          <w:r>
            <w:instrText xml:space="preserve"> TOC \o "1-3" \h \z \u </w:instrText>
          </w:r>
          <w:r>
            <w:fldChar w:fldCharType="separate"/>
          </w:r>
          <w:hyperlink w:anchor="_Toc363646258" w:history="1">
            <w:r w:rsidR="00581192" w:rsidRPr="00880F61">
              <w:rPr>
                <w:rStyle w:val="Hyperlink"/>
                <w:noProof/>
              </w:rPr>
              <w:t>1</w:t>
            </w:r>
            <w:r w:rsidR="00581192">
              <w:rPr>
                <w:rFonts w:asciiTheme="minorHAnsi" w:eastAsiaTheme="minorEastAsia" w:hAnsiTheme="minorHAnsi"/>
                <w:noProof/>
                <w:color w:val="auto"/>
                <w:lang w:eastAsia="zh-TW"/>
              </w:rPr>
              <w:tab/>
            </w:r>
            <w:r w:rsidR="00581192" w:rsidRPr="00880F61">
              <w:rPr>
                <w:rStyle w:val="Hyperlink"/>
                <w:noProof/>
              </w:rPr>
              <w:t>Beschreibung  des Themas und zugehörige Lernziele</w:t>
            </w:r>
            <w:r w:rsidR="00581192">
              <w:rPr>
                <w:noProof/>
                <w:webHidden/>
              </w:rPr>
              <w:tab/>
            </w:r>
            <w:r w:rsidR="00581192">
              <w:rPr>
                <w:noProof/>
                <w:webHidden/>
              </w:rPr>
              <w:fldChar w:fldCharType="begin"/>
            </w:r>
            <w:r w:rsidR="00581192">
              <w:rPr>
                <w:noProof/>
                <w:webHidden/>
              </w:rPr>
              <w:instrText xml:space="preserve"> PAGEREF _Toc363646258 \h </w:instrText>
            </w:r>
            <w:r w:rsidR="00581192">
              <w:rPr>
                <w:noProof/>
                <w:webHidden/>
              </w:rPr>
            </w:r>
            <w:r w:rsidR="00581192">
              <w:rPr>
                <w:noProof/>
                <w:webHidden/>
              </w:rPr>
              <w:fldChar w:fldCharType="separate"/>
            </w:r>
            <w:r w:rsidR="00581192">
              <w:rPr>
                <w:noProof/>
                <w:webHidden/>
              </w:rPr>
              <w:t>2</w:t>
            </w:r>
            <w:r w:rsidR="00581192">
              <w:rPr>
                <w:noProof/>
                <w:webHidden/>
              </w:rPr>
              <w:fldChar w:fldCharType="end"/>
            </w:r>
          </w:hyperlink>
        </w:p>
        <w:p w14:paraId="47417787" w14:textId="77777777" w:rsidR="00581192" w:rsidRDefault="00EF3CF0">
          <w:pPr>
            <w:pStyle w:val="Verzeichnis2"/>
            <w:tabs>
              <w:tab w:val="left" w:pos="880"/>
              <w:tab w:val="right" w:leader="dot" w:pos="9062"/>
            </w:tabs>
            <w:rPr>
              <w:rFonts w:asciiTheme="minorHAnsi" w:eastAsiaTheme="minorEastAsia" w:hAnsiTheme="minorHAnsi"/>
              <w:noProof/>
              <w:color w:val="auto"/>
              <w:lang w:eastAsia="zh-TW"/>
            </w:rPr>
          </w:pPr>
          <w:hyperlink w:anchor="_Toc363646259" w:history="1">
            <w:r w:rsidR="00581192" w:rsidRPr="00880F61">
              <w:rPr>
                <w:rStyle w:val="Hyperlink"/>
                <w:noProof/>
              </w:rPr>
              <w:t>1.1</w:t>
            </w:r>
            <w:r w:rsidR="00581192">
              <w:rPr>
                <w:rFonts w:asciiTheme="minorHAnsi" w:eastAsiaTheme="minorEastAsia" w:hAnsiTheme="minorHAnsi"/>
                <w:noProof/>
                <w:color w:val="auto"/>
                <w:lang w:eastAsia="zh-TW"/>
              </w:rPr>
              <w:tab/>
            </w:r>
            <w:r w:rsidR="00581192" w:rsidRPr="00880F61">
              <w:rPr>
                <w:rStyle w:val="Hyperlink"/>
                <w:noProof/>
              </w:rPr>
              <w:t>Beschreibung des Themas</w:t>
            </w:r>
            <w:r w:rsidR="00581192">
              <w:rPr>
                <w:noProof/>
                <w:webHidden/>
              </w:rPr>
              <w:tab/>
            </w:r>
            <w:r w:rsidR="00581192">
              <w:rPr>
                <w:noProof/>
                <w:webHidden/>
              </w:rPr>
              <w:fldChar w:fldCharType="begin"/>
            </w:r>
            <w:r w:rsidR="00581192">
              <w:rPr>
                <w:noProof/>
                <w:webHidden/>
              </w:rPr>
              <w:instrText xml:space="preserve"> PAGEREF _Toc363646259 \h </w:instrText>
            </w:r>
            <w:r w:rsidR="00581192">
              <w:rPr>
                <w:noProof/>
                <w:webHidden/>
              </w:rPr>
            </w:r>
            <w:r w:rsidR="00581192">
              <w:rPr>
                <w:noProof/>
                <w:webHidden/>
              </w:rPr>
              <w:fldChar w:fldCharType="separate"/>
            </w:r>
            <w:r w:rsidR="00581192">
              <w:rPr>
                <w:noProof/>
                <w:webHidden/>
              </w:rPr>
              <w:t>2</w:t>
            </w:r>
            <w:r w:rsidR="00581192">
              <w:rPr>
                <w:noProof/>
                <w:webHidden/>
              </w:rPr>
              <w:fldChar w:fldCharType="end"/>
            </w:r>
          </w:hyperlink>
        </w:p>
        <w:p w14:paraId="35934D7C" w14:textId="77777777" w:rsidR="00581192" w:rsidRDefault="00EF3CF0">
          <w:pPr>
            <w:pStyle w:val="Verzeichnis2"/>
            <w:tabs>
              <w:tab w:val="left" w:pos="880"/>
              <w:tab w:val="right" w:leader="dot" w:pos="9062"/>
            </w:tabs>
            <w:rPr>
              <w:rFonts w:asciiTheme="minorHAnsi" w:eastAsiaTheme="minorEastAsia" w:hAnsiTheme="minorHAnsi"/>
              <w:noProof/>
              <w:color w:val="auto"/>
              <w:lang w:eastAsia="zh-TW"/>
            </w:rPr>
          </w:pPr>
          <w:hyperlink w:anchor="_Toc363646260" w:history="1">
            <w:r w:rsidR="00581192" w:rsidRPr="00880F61">
              <w:rPr>
                <w:rStyle w:val="Hyperlink"/>
                <w:noProof/>
              </w:rPr>
              <w:t>1.2</w:t>
            </w:r>
            <w:r w:rsidR="00581192">
              <w:rPr>
                <w:rFonts w:asciiTheme="minorHAnsi" w:eastAsiaTheme="minorEastAsia" w:hAnsiTheme="minorHAnsi"/>
                <w:noProof/>
                <w:color w:val="auto"/>
                <w:lang w:eastAsia="zh-TW"/>
              </w:rPr>
              <w:tab/>
            </w:r>
            <w:r w:rsidR="00581192" w:rsidRPr="00880F61">
              <w:rPr>
                <w:rStyle w:val="Hyperlink"/>
                <w:noProof/>
              </w:rPr>
              <w:t>Relevanz für die SchülerInnen un didaktische Reduktion</w:t>
            </w:r>
            <w:r w:rsidR="00581192">
              <w:rPr>
                <w:noProof/>
                <w:webHidden/>
              </w:rPr>
              <w:tab/>
            </w:r>
            <w:r w:rsidR="00581192">
              <w:rPr>
                <w:noProof/>
                <w:webHidden/>
              </w:rPr>
              <w:fldChar w:fldCharType="begin"/>
            </w:r>
            <w:r w:rsidR="00581192">
              <w:rPr>
                <w:noProof/>
                <w:webHidden/>
              </w:rPr>
              <w:instrText xml:space="preserve"> PAGEREF _Toc363646260 \h </w:instrText>
            </w:r>
            <w:r w:rsidR="00581192">
              <w:rPr>
                <w:noProof/>
                <w:webHidden/>
              </w:rPr>
            </w:r>
            <w:r w:rsidR="00581192">
              <w:rPr>
                <w:noProof/>
                <w:webHidden/>
              </w:rPr>
              <w:fldChar w:fldCharType="separate"/>
            </w:r>
            <w:r w:rsidR="00581192">
              <w:rPr>
                <w:noProof/>
                <w:webHidden/>
              </w:rPr>
              <w:t>2</w:t>
            </w:r>
            <w:r w:rsidR="00581192">
              <w:rPr>
                <w:noProof/>
                <w:webHidden/>
              </w:rPr>
              <w:fldChar w:fldCharType="end"/>
            </w:r>
          </w:hyperlink>
        </w:p>
        <w:p w14:paraId="6F1066E9" w14:textId="77777777" w:rsidR="00581192" w:rsidRDefault="00EF3CF0">
          <w:pPr>
            <w:pStyle w:val="Verzeichnis1"/>
            <w:tabs>
              <w:tab w:val="left" w:pos="440"/>
              <w:tab w:val="right" w:leader="dot" w:pos="9062"/>
            </w:tabs>
            <w:rPr>
              <w:rFonts w:asciiTheme="minorHAnsi" w:eastAsiaTheme="minorEastAsia" w:hAnsiTheme="minorHAnsi"/>
              <w:noProof/>
              <w:color w:val="auto"/>
              <w:lang w:eastAsia="zh-TW"/>
            </w:rPr>
          </w:pPr>
          <w:hyperlink w:anchor="_Toc363646261" w:history="1">
            <w:r w:rsidR="00581192" w:rsidRPr="00880F61">
              <w:rPr>
                <w:rStyle w:val="Hyperlink"/>
                <w:noProof/>
              </w:rPr>
              <w:t>2</w:t>
            </w:r>
            <w:r w:rsidR="00581192">
              <w:rPr>
                <w:rFonts w:asciiTheme="minorHAnsi" w:eastAsiaTheme="minorEastAsia" w:hAnsiTheme="minorHAnsi"/>
                <w:noProof/>
                <w:color w:val="auto"/>
                <w:lang w:eastAsia="zh-TW"/>
              </w:rPr>
              <w:tab/>
            </w:r>
            <w:r w:rsidR="00581192" w:rsidRPr="00880F61">
              <w:rPr>
                <w:rStyle w:val="Hyperlink"/>
                <w:noProof/>
              </w:rPr>
              <w:t>Lehrerversuche</w:t>
            </w:r>
            <w:r w:rsidR="00581192">
              <w:rPr>
                <w:noProof/>
                <w:webHidden/>
              </w:rPr>
              <w:tab/>
            </w:r>
            <w:r w:rsidR="00581192">
              <w:rPr>
                <w:noProof/>
                <w:webHidden/>
              </w:rPr>
              <w:fldChar w:fldCharType="begin"/>
            </w:r>
            <w:r w:rsidR="00581192">
              <w:rPr>
                <w:noProof/>
                <w:webHidden/>
              </w:rPr>
              <w:instrText xml:space="preserve"> PAGEREF _Toc363646261 \h </w:instrText>
            </w:r>
            <w:r w:rsidR="00581192">
              <w:rPr>
                <w:noProof/>
                <w:webHidden/>
              </w:rPr>
            </w:r>
            <w:r w:rsidR="00581192">
              <w:rPr>
                <w:noProof/>
                <w:webHidden/>
              </w:rPr>
              <w:fldChar w:fldCharType="separate"/>
            </w:r>
            <w:r w:rsidR="00581192">
              <w:rPr>
                <w:noProof/>
                <w:webHidden/>
              </w:rPr>
              <w:t>3</w:t>
            </w:r>
            <w:r w:rsidR="00581192">
              <w:rPr>
                <w:noProof/>
                <w:webHidden/>
              </w:rPr>
              <w:fldChar w:fldCharType="end"/>
            </w:r>
          </w:hyperlink>
        </w:p>
        <w:p w14:paraId="6348E2D1" w14:textId="77777777" w:rsidR="00581192" w:rsidRDefault="00EF3CF0">
          <w:pPr>
            <w:pStyle w:val="Verzeichnis2"/>
            <w:tabs>
              <w:tab w:val="left" w:pos="880"/>
              <w:tab w:val="right" w:leader="dot" w:pos="9062"/>
            </w:tabs>
            <w:rPr>
              <w:rFonts w:asciiTheme="minorHAnsi" w:eastAsiaTheme="minorEastAsia" w:hAnsiTheme="minorHAnsi"/>
              <w:noProof/>
              <w:color w:val="auto"/>
              <w:lang w:eastAsia="zh-TW"/>
            </w:rPr>
          </w:pPr>
          <w:hyperlink w:anchor="_Toc363646262" w:history="1">
            <w:r w:rsidR="00581192" w:rsidRPr="00880F61">
              <w:rPr>
                <w:rStyle w:val="Hyperlink"/>
                <w:noProof/>
              </w:rPr>
              <w:t>2.1</w:t>
            </w:r>
            <w:r w:rsidR="00581192">
              <w:rPr>
                <w:rFonts w:asciiTheme="minorHAnsi" w:eastAsiaTheme="minorEastAsia" w:hAnsiTheme="minorHAnsi"/>
                <w:noProof/>
                <w:color w:val="auto"/>
                <w:lang w:eastAsia="zh-TW"/>
              </w:rPr>
              <w:tab/>
            </w:r>
            <w:r w:rsidR="00581192" w:rsidRPr="00880F61">
              <w:rPr>
                <w:rStyle w:val="Hyperlink"/>
                <w:noProof/>
              </w:rPr>
              <w:t xml:space="preserve">V 1 – </w:t>
            </w:r>
            <w:r w:rsidR="00581192" w:rsidRPr="00880F61">
              <w:rPr>
                <w:rStyle w:val="Hyperlink"/>
                <w:rFonts w:cs="Arial"/>
                <w:noProof/>
              </w:rPr>
              <w:t>Einfluss von Stickoxiden und Schwefeldioxid auf Pflanzen</w:t>
            </w:r>
            <w:r w:rsidR="00581192">
              <w:rPr>
                <w:noProof/>
                <w:webHidden/>
              </w:rPr>
              <w:tab/>
            </w:r>
            <w:r w:rsidR="00581192">
              <w:rPr>
                <w:noProof/>
                <w:webHidden/>
              </w:rPr>
              <w:fldChar w:fldCharType="begin"/>
            </w:r>
            <w:r w:rsidR="00581192">
              <w:rPr>
                <w:noProof/>
                <w:webHidden/>
              </w:rPr>
              <w:instrText xml:space="preserve"> PAGEREF _Toc363646262 \h </w:instrText>
            </w:r>
            <w:r w:rsidR="00581192">
              <w:rPr>
                <w:noProof/>
                <w:webHidden/>
              </w:rPr>
            </w:r>
            <w:r w:rsidR="00581192">
              <w:rPr>
                <w:noProof/>
                <w:webHidden/>
              </w:rPr>
              <w:fldChar w:fldCharType="separate"/>
            </w:r>
            <w:r w:rsidR="00581192">
              <w:rPr>
                <w:noProof/>
                <w:webHidden/>
              </w:rPr>
              <w:t>3</w:t>
            </w:r>
            <w:r w:rsidR="00581192">
              <w:rPr>
                <w:noProof/>
                <w:webHidden/>
              </w:rPr>
              <w:fldChar w:fldCharType="end"/>
            </w:r>
          </w:hyperlink>
        </w:p>
        <w:p w14:paraId="7E325499" w14:textId="77777777" w:rsidR="00581192" w:rsidRDefault="00EF3CF0">
          <w:pPr>
            <w:pStyle w:val="Verzeichnis2"/>
            <w:tabs>
              <w:tab w:val="left" w:pos="880"/>
              <w:tab w:val="right" w:leader="dot" w:pos="9062"/>
            </w:tabs>
            <w:rPr>
              <w:rFonts w:asciiTheme="minorHAnsi" w:eastAsiaTheme="minorEastAsia" w:hAnsiTheme="minorHAnsi"/>
              <w:noProof/>
              <w:color w:val="auto"/>
              <w:lang w:eastAsia="zh-TW"/>
            </w:rPr>
          </w:pPr>
          <w:hyperlink w:anchor="_Toc363646263" w:history="1">
            <w:r w:rsidR="00581192" w:rsidRPr="00880F61">
              <w:rPr>
                <w:rStyle w:val="Hyperlink"/>
                <w:noProof/>
              </w:rPr>
              <w:t>2.2</w:t>
            </w:r>
            <w:r w:rsidR="00581192">
              <w:rPr>
                <w:rFonts w:asciiTheme="minorHAnsi" w:eastAsiaTheme="minorEastAsia" w:hAnsiTheme="minorHAnsi"/>
                <w:noProof/>
                <w:color w:val="auto"/>
                <w:lang w:eastAsia="zh-TW"/>
              </w:rPr>
              <w:tab/>
            </w:r>
            <w:r w:rsidR="00581192" w:rsidRPr="00880F61">
              <w:rPr>
                <w:rStyle w:val="Hyperlink"/>
                <w:noProof/>
              </w:rPr>
              <w:t>V 2 –Modellversuch zum Autoabgas-Katalysator</w:t>
            </w:r>
            <w:r w:rsidR="00581192">
              <w:rPr>
                <w:noProof/>
                <w:webHidden/>
              </w:rPr>
              <w:tab/>
            </w:r>
            <w:r w:rsidR="00581192">
              <w:rPr>
                <w:noProof/>
                <w:webHidden/>
              </w:rPr>
              <w:fldChar w:fldCharType="begin"/>
            </w:r>
            <w:r w:rsidR="00581192">
              <w:rPr>
                <w:noProof/>
                <w:webHidden/>
              </w:rPr>
              <w:instrText xml:space="preserve"> PAGEREF _Toc363646263 \h </w:instrText>
            </w:r>
            <w:r w:rsidR="00581192">
              <w:rPr>
                <w:noProof/>
                <w:webHidden/>
              </w:rPr>
            </w:r>
            <w:r w:rsidR="00581192">
              <w:rPr>
                <w:noProof/>
                <w:webHidden/>
              </w:rPr>
              <w:fldChar w:fldCharType="separate"/>
            </w:r>
            <w:r w:rsidR="00581192">
              <w:rPr>
                <w:noProof/>
                <w:webHidden/>
              </w:rPr>
              <w:t>6</w:t>
            </w:r>
            <w:r w:rsidR="00581192">
              <w:rPr>
                <w:noProof/>
                <w:webHidden/>
              </w:rPr>
              <w:fldChar w:fldCharType="end"/>
            </w:r>
          </w:hyperlink>
        </w:p>
        <w:p w14:paraId="6BE46844" w14:textId="77777777" w:rsidR="00581192" w:rsidRDefault="00EF3CF0">
          <w:pPr>
            <w:pStyle w:val="Verzeichnis2"/>
            <w:tabs>
              <w:tab w:val="left" w:pos="880"/>
              <w:tab w:val="right" w:leader="dot" w:pos="9062"/>
            </w:tabs>
            <w:rPr>
              <w:rFonts w:asciiTheme="minorHAnsi" w:eastAsiaTheme="minorEastAsia" w:hAnsiTheme="minorHAnsi"/>
              <w:noProof/>
              <w:color w:val="auto"/>
              <w:lang w:eastAsia="zh-TW"/>
            </w:rPr>
          </w:pPr>
          <w:hyperlink w:anchor="_Toc363646264" w:history="1">
            <w:r w:rsidR="00581192" w:rsidRPr="00880F61">
              <w:rPr>
                <w:rStyle w:val="Hyperlink"/>
                <w:noProof/>
              </w:rPr>
              <w:t>2.3</w:t>
            </w:r>
            <w:r w:rsidR="00581192">
              <w:rPr>
                <w:rFonts w:asciiTheme="minorHAnsi" w:eastAsiaTheme="minorEastAsia" w:hAnsiTheme="minorHAnsi"/>
                <w:noProof/>
                <w:color w:val="auto"/>
                <w:lang w:eastAsia="zh-TW"/>
              </w:rPr>
              <w:tab/>
            </w:r>
            <w:r w:rsidR="00581192" w:rsidRPr="00880F61">
              <w:rPr>
                <w:rStyle w:val="Hyperlink"/>
                <w:noProof/>
              </w:rPr>
              <w:t>V 3 –Modellversuch zum Treibhauseffekt</w:t>
            </w:r>
            <w:r w:rsidR="00581192">
              <w:rPr>
                <w:noProof/>
                <w:webHidden/>
              </w:rPr>
              <w:tab/>
            </w:r>
            <w:r w:rsidR="00581192">
              <w:rPr>
                <w:noProof/>
                <w:webHidden/>
              </w:rPr>
              <w:fldChar w:fldCharType="begin"/>
            </w:r>
            <w:r w:rsidR="00581192">
              <w:rPr>
                <w:noProof/>
                <w:webHidden/>
              </w:rPr>
              <w:instrText xml:space="preserve"> PAGEREF _Toc363646264 \h </w:instrText>
            </w:r>
            <w:r w:rsidR="00581192">
              <w:rPr>
                <w:noProof/>
                <w:webHidden/>
              </w:rPr>
            </w:r>
            <w:r w:rsidR="00581192">
              <w:rPr>
                <w:noProof/>
                <w:webHidden/>
              </w:rPr>
              <w:fldChar w:fldCharType="separate"/>
            </w:r>
            <w:r w:rsidR="00581192">
              <w:rPr>
                <w:noProof/>
                <w:webHidden/>
              </w:rPr>
              <w:t>8</w:t>
            </w:r>
            <w:r w:rsidR="00581192">
              <w:rPr>
                <w:noProof/>
                <w:webHidden/>
              </w:rPr>
              <w:fldChar w:fldCharType="end"/>
            </w:r>
          </w:hyperlink>
        </w:p>
        <w:p w14:paraId="3480EE1E" w14:textId="77777777" w:rsidR="00581192" w:rsidRDefault="00EF3CF0">
          <w:pPr>
            <w:pStyle w:val="Verzeichnis1"/>
            <w:tabs>
              <w:tab w:val="left" w:pos="440"/>
              <w:tab w:val="right" w:leader="dot" w:pos="9062"/>
            </w:tabs>
            <w:rPr>
              <w:rFonts w:asciiTheme="minorHAnsi" w:eastAsiaTheme="minorEastAsia" w:hAnsiTheme="minorHAnsi"/>
              <w:noProof/>
              <w:color w:val="auto"/>
              <w:lang w:eastAsia="zh-TW"/>
            </w:rPr>
          </w:pPr>
          <w:hyperlink w:anchor="_Toc363646265" w:history="1">
            <w:r w:rsidR="00581192" w:rsidRPr="00880F61">
              <w:rPr>
                <w:rStyle w:val="Hyperlink"/>
                <w:noProof/>
              </w:rPr>
              <w:t>3</w:t>
            </w:r>
            <w:r w:rsidR="00581192">
              <w:rPr>
                <w:rFonts w:asciiTheme="minorHAnsi" w:eastAsiaTheme="minorEastAsia" w:hAnsiTheme="minorHAnsi"/>
                <w:noProof/>
                <w:color w:val="auto"/>
                <w:lang w:eastAsia="zh-TW"/>
              </w:rPr>
              <w:tab/>
            </w:r>
            <w:r w:rsidR="00581192" w:rsidRPr="00880F61">
              <w:rPr>
                <w:rStyle w:val="Hyperlink"/>
                <w:noProof/>
              </w:rPr>
              <w:t>Schülerversuche</w:t>
            </w:r>
            <w:r w:rsidR="00581192">
              <w:rPr>
                <w:noProof/>
                <w:webHidden/>
              </w:rPr>
              <w:tab/>
            </w:r>
            <w:r w:rsidR="00581192">
              <w:rPr>
                <w:noProof/>
                <w:webHidden/>
              </w:rPr>
              <w:fldChar w:fldCharType="begin"/>
            </w:r>
            <w:r w:rsidR="00581192">
              <w:rPr>
                <w:noProof/>
                <w:webHidden/>
              </w:rPr>
              <w:instrText xml:space="preserve"> PAGEREF _Toc363646265 \h </w:instrText>
            </w:r>
            <w:r w:rsidR="00581192">
              <w:rPr>
                <w:noProof/>
                <w:webHidden/>
              </w:rPr>
            </w:r>
            <w:r w:rsidR="00581192">
              <w:rPr>
                <w:noProof/>
                <w:webHidden/>
              </w:rPr>
              <w:fldChar w:fldCharType="separate"/>
            </w:r>
            <w:r w:rsidR="00581192">
              <w:rPr>
                <w:noProof/>
                <w:webHidden/>
              </w:rPr>
              <w:t>10</w:t>
            </w:r>
            <w:r w:rsidR="00581192">
              <w:rPr>
                <w:noProof/>
                <w:webHidden/>
              </w:rPr>
              <w:fldChar w:fldCharType="end"/>
            </w:r>
          </w:hyperlink>
        </w:p>
        <w:p w14:paraId="513BC0A6" w14:textId="77777777" w:rsidR="00581192" w:rsidRDefault="00EF3CF0">
          <w:pPr>
            <w:pStyle w:val="Verzeichnis2"/>
            <w:tabs>
              <w:tab w:val="left" w:pos="880"/>
              <w:tab w:val="right" w:leader="dot" w:pos="9062"/>
            </w:tabs>
            <w:rPr>
              <w:rFonts w:asciiTheme="minorHAnsi" w:eastAsiaTheme="minorEastAsia" w:hAnsiTheme="minorHAnsi"/>
              <w:noProof/>
              <w:color w:val="auto"/>
              <w:lang w:eastAsia="zh-TW"/>
            </w:rPr>
          </w:pPr>
          <w:hyperlink w:anchor="_Toc363646266" w:history="1">
            <w:r w:rsidR="00581192" w:rsidRPr="00880F61">
              <w:rPr>
                <w:rStyle w:val="Hyperlink"/>
                <w:noProof/>
              </w:rPr>
              <w:t>3.1</w:t>
            </w:r>
            <w:r w:rsidR="00581192">
              <w:rPr>
                <w:rFonts w:asciiTheme="minorHAnsi" w:eastAsiaTheme="minorEastAsia" w:hAnsiTheme="minorHAnsi"/>
                <w:noProof/>
                <w:color w:val="auto"/>
                <w:lang w:eastAsia="zh-TW"/>
              </w:rPr>
              <w:tab/>
            </w:r>
            <w:r w:rsidR="00581192" w:rsidRPr="00880F61">
              <w:rPr>
                <w:rStyle w:val="Hyperlink"/>
                <w:noProof/>
              </w:rPr>
              <w:t>V 3 – Ozon-Reagenzpapier</w:t>
            </w:r>
            <w:r w:rsidR="00581192">
              <w:rPr>
                <w:noProof/>
                <w:webHidden/>
              </w:rPr>
              <w:tab/>
            </w:r>
            <w:r w:rsidR="00581192">
              <w:rPr>
                <w:noProof/>
                <w:webHidden/>
              </w:rPr>
              <w:fldChar w:fldCharType="begin"/>
            </w:r>
            <w:r w:rsidR="00581192">
              <w:rPr>
                <w:noProof/>
                <w:webHidden/>
              </w:rPr>
              <w:instrText xml:space="preserve"> PAGEREF _Toc363646266 \h </w:instrText>
            </w:r>
            <w:r w:rsidR="00581192">
              <w:rPr>
                <w:noProof/>
                <w:webHidden/>
              </w:rPr>
            </w:r>
            <w:r w:rsidR="00581192">
              <w:rPr>
                <w:noProof/>
                <w:webHidden/>
              </w:rPr>
              <w:fldChar w:fldCharType="separate"/>
            </w:r>
            <w:r w:rsidR="00581192">
              <w:rPr>
                <w:noProof/>
                <w:webHidden/>
              </w:rPr>
              <w:t>10</w:t>
            </w:r>
            <w:r w:rsidR="00581192">
              <w:rPr>
                <w:noProof/>
                <w:webHidden/>
              </w:rPr>
              <w:fldChar w:fldCharType="end"/>
            </w:r>
          </w:hyperlink>
        </w:p>
        <w:p w14:paraId="7C5A92A4" w14:textId="77777777" w:rsidR="00581192" w:rsidRDefault="00EF3CF0">
          <w:pPr>
            <w:pStyle w:val="Verzeichnis1"/>
            <w:tabs>
              <w:tab w:val="left" w:pos="440"/>
              <w:tab w:val="right" w:leader="dot" w:pos="9062"/>
            </w:tabs>
            <w:rPr>
              <w:rFonts w:asciiTheme="minorHAnsi" w:eastAsiaTheme="minorEastAsia" w:hAnsiTheme="minorHAnsi"/>
              <w:noProof/>
              <w:color w:val="auto"/>
              <w:lang w:eastAsia="zh-TW"/>
            </w:rPr>
          </w:pPr>
          <w:hyperlink w:anchor="_Toc363646267" w:history="1">
            <w:r w:rsidR="00581192" w:rsidRPr="00880F61">
              <w:rPr>
                <w:rStyle w:val="Hyperlink"/>
                <w:noProof/>
              </w:rPr>
              <w:t>4</w:t>
            </w:r>
            <w:r w:rsidR="00581192">
              <w:rPr>
                <w:rFonts w:asciiTheme="minorHAnsi" w:eastAsiaTheme="minorEastAsia" w:hAnsiTheme="minorHAnsi"/>
                <w:noProof/>
                <w:color w:val="auto"/>
                <w:lang w:eastAsia="zh-TW"/>
              </w:rPr>
              <w:tab/>
            </w:r>
            <w:r w:rsidR="00581192" w:rsidRPr="00880F61">
              <w:rPr>
                <w:rStyle w:val="Hyperlink"/>
                <w:noProof/>
              </w:rPr>
              <w:t>Reflexion des Arbeitsblattes</w:t>
            </w:r>
            <w:r w:rsidR="00581192">
              <w:rPr>
                <w:noProof/>
                <w:webHidden/>
              </w:rPr>
              <w:tab/>
            </w:r>
            <w:r w:rsidR="00581192">
              <w:rPr>
                <w:noProof/>
                <w:webHidden/>
              </w:rPr>
              <w:fldChar w:fldCharType="begin"/>
            </w:r>
            <w:r w:rsidR="00581192">
              <w:rPr>
                <w:noProof/>
                <w:webHidden/>
              </w:rPr>
              <w:instrText xml:space="preserve"> PAGEREF _Toc363646267 \h </w:instrText>
            </w:r>
            <w:r w:rsidR="00581192">
              <w:rPr>
                <w:noProof/>
                <w:webHidden/>
              </w:rPr>
            </w:r>
            <w:r w:rsidR="00581192">
              <w:rPr>
                <w:noProof/>
                <w:webHidden/>
              </w:rPr>
              <w:fldChar w:fldCharType="separate"/>
            </w:r>
            <w:r w:rsidR="00581192">
              <w:rPr>
                <w:noProof/>
                <w:webHidden/>
              </w:rPr>
              <w:t>13</w:t>
            </w:r>
            <w:r w:rsidR="00581192">
              <w:rPr>
                <w:noProof/>
                <w:webHidden/>
              </w:rPr>
              <w:fldChar w:fldCharType="end"/>
            </w:r>
          </w:hyperlink>
        </w:p>
        <w:p w14:paraId="39B8A4D3" w14:textId="77777777" w:rsidR="00581192" w:rsidRDefault="00EF3CF0">
          <w:pPr>
            <w:pStyle w:val="Verzeichnis2"/>
            <w:tabs>
              <w:tab w:val="left" w:pos="880"/>
              <w:tab w:val="right" w:leader="dot" w:pos="9062"/>
            </w:tabs>
            <w:rPr>
              <w:rFonts w:asciiTheme="minorHAnsi" w:eastAsiaTheme="minorEastAsia" w:hAnsiTheme="minorHAnsi"/>
              <w:noProof/>
              <w:color w:val="auto"/>
              <w:lang w:eastAsia="zh-TW"/>
            </w:rPr>
          </w:pPr>
          <w:hyperlink w:anchor="_Toc363646268" w:history="1">
            <w:r w:rsidR="00581192" w:rsidRPr="00880F61">
              <w:rPr>
                <w:rStyle w:val="Hyperlink"/>
                <w:noProof/>
              </w:rPr>
              <w:t>4.1</w:t>
            </w:r>
            <w:r w:rsidR="00581192">
              <w:rPr>
                <w:rFonts w:asciiTheme="minorHAnsi" w:eastAsiaTheme="minorEastAsia" w:hAnsiTheme="minorHAnsi"/>
                <w:noProof/>
                <w:color w:val="auto"/>
                <w:lang w:eastAsia="zh-TW"/>
              </w:rPr>
              <w:tab/>
            </w:r>
            <w:r w:rsidR="00581192" w:rsidRPr="00880F61">
              <w:rPr>
                <w:rStyle w:val="Hyperlink"/>
                <w:noProof/>
              </w:rPr>
              <w:t>Erwartungshorizont (Kerncurriculum)</w:t>
            </w:r>
            <w:r w:rsidR="00581192">
              <w:rPr>
                <w:noProof/>
                <w:webHidden/>
              </w:rPr>
              <w:tab/>
            </w:r>
            <w:r w:rsidR="00581192">
              <w:rPr>
                <w:noProof/>
                <w:webHidden/>
              </w:rPr>
              <w:fldChar w:fldCharType="begin"/>
            </w:r>
            <w:r w:rsidR="00581192">
              <w:rPr>
                <w:noProof/>
                <w:webHidden/>
              </w:rPr>
              <w:instrText xml:space="preserve"> PAGEREF _Toc363646268 \h </w:instrText>
            </w:r>
            <w:r w:rsidR="00581192">
              <w:rPr>
                <w:noProof/>
                <w:webHidden/>
              </w:rPr>
            </w:r>
            <w:r w:rsidR="00581192">
              <w:rPr>
                <w:noProof/>
                <w:webHidden/>
              </w:rPr>
              <w:fldChar w:fldCharType="separate"/>
            </w:r>
            <w:r w:rsidR="00581192">
              <w:rPr>
                <w:noProof/>
                <w:webHidden/>
              </w:rPr>
              <w:t>13</w:t>
            </w:r>
            <w:r w:rsidR="00581192">
              <w:rPr>
                <w:noProof/>
                <w:webHidden/>
              </w:rPr>
              <w:fldChar w:fldCharType="end"/>
            </w:r>
          </w:hyperlink>
        </w:p>
        <w:p w14:paraId="7B98073E" w14:textId="77777777" w:rsidR="00581192" w:rsidRDefault="00EF3CF0">
          <w:pPr>
            <w:pStyle w:val="Verzeichnis2"/>
            <w:tabs>
              <w:tab w:val="left" w:pos="880"/>
              <w:tab w:val="right" w:leader="dot" w:pos="9062"/>
            </w:tabs>
            <w:rPr>
              <w:rFonts w:asciiTheme="minorHAnsi" w:eastAsiaTheme="minorEastAsia" w:hAnsiTheme="minorHAnsi"/>
              <w:noProof/>
              <w:color w:val="auto"/>
              <w:lang w:eastAsia="zh-TW"/>
            </w:rPr>
          </w:pPr>
          <w:hyperlink w:anchor="_Toc363646269" w:history="1">
            <w:r w:rsidR="00581192" w:rsidRPr="00880F61">
              <w:rPr>
                <w:rStyle w:val="Hyperlink"/>
                <w:noProof/>
              </w:rPr>
              <w:t>4.2</w:t>
            </w:r>
            <w:r w:rsidR="00581192">
              <w:rPr>
                <w:rFonts w:asciiTheme="minorHAnsi" w:eastAsiaTheme="minorEastAsia" w:hAnsiTheme="minorHAnsi"/>
                <w:noProof/>
                <w:color w:val="auto"/>
                <w:lang w:eastAsia="zh-TW"/>
              </w:rPr>
              <w:tab/>
            </w:r>
            <w:r w:rsidR="00581192" w:rsidRPr="00880F61">
              <w:rPr>
                <w:rStyle w:val="Hyperlink"/>
                <w:noProof/>
              </w:rPr>
              <w:t>Erwartungshorizont (Inhaltlich)</w:t>
            </w:r>
            <w:r w:rsidR="00581192">
              <w:rPr>
                <w:noProof/>
                <w:webHidden/>
              </w:rPr>
              <w:tab/>
            </w:r>
            <w:r w:rsidR="00581192">
              <w:rPr>
                <w:noProof/>
                <w:webHidden/>
              </w:rPr>
              <w:fldChar w:fldCharType="begin"/>
            </w:r>
            <w:r w:rsidR="00581192">
              <w:rPr>
                <w:noProof/>
                <w:webHidden/>
              </w:rPr>
              <w:instrText xml:space="preserve"> PAGEREF _Toc363646269 \h </w:instrText>
            </w:r>
            <w:r w:rsidR="00581192">
              <w:rPr>
                <w:noProof/>
                <w:webHidden/>
              </w:rPr>
            </w:r>
            <w:r w:rsidR="00581192">
              <w:rPr>
                <w:noProof/>
                <w:webHidden/>
              </w:rPr>
              <w:fldChar w:fldCharType="separate"/>
            </w:r>
            <w:r w:rsidR="00581192">
              <w:rPr>
                <w:noProof/>
                <w:webHidden/>
              </w:rPr>
              <w:t>13</w:t>
            </w:r>
            <w:r w:rsidR="00581192">
              <w:rPr>
                <w:noProof/>
                <w:webHidden/>
              </w:rPr>
              <w:fldChar w:fldCharType="end"/>
            </w:r>
          </w:hyperlink>
        </w:p>
        <w:p w14:paraId="2E88943A" w14:textId="77777777" w:rsidR="00E26180" w:rsidRDefault="00E26180">
          <w:r>
            <w:fldChar w:fldCharType="end"/>
          </w:r>
        </w:p>
      </w:sdtContent>
    </w:sdt>
    <w:p w14:paraId="48AB5308" w14:textId="77777777" w:rsidR="00E26180" w:rsidRDefault="00E26180" w:rsidP="00E26180"/>
    <w:p w14:paraId="6F9D2B33" w14:textId="77777777" w:rsidR="00E26180" w:rsidRDefault="00E26180" w:rsidP="00E26180"/>
    <w:p w14:paraId="7B8F46CC" w14:textId="77777777" w:rsidR="00E26180" w:rsidRDefault="00E26180" w:rsidP="00E26180">
      <w:r>
        <w:br w:type="page"/>
      </w:r>
    </w:p>
    <w:p w14:paraId="01113592" w14:textId="665936D9" w:rsidR="0086227B" w:rsidRDefault="000D10FB" w:rsidP="00954DC8">
      <w:pPr>
        <w:pStyle w:val="berschrift1"/>
      </w:pPr>
      <w:bookmarkStart w:id="0" w:name="_Toc363646258"/>
      <w:r>
        <w:lastRenderedPageBreak/>
        <w:t xml:space="preserve">Beschreibung </w:t>
      </w:r>
      <w:r w:rsidR="0086227B" w:rsidRPr="0006684E">
        <w:t xml:space="preserve"> </w:t>
      </w:r>
      <w:r>
        <w:t>des Themas und zugehörige Lernziele</w:t>
      </w:r>
      <w:bookmarkEnd w:id="0"/>
    </w:p>
    <w:p w14:paraId="3E6B4971" w14:textId="0D45475A" w:rsidR="00472CAC" w:rsidRDefault="00472CAC" w:rsidP="00472CAC">
      <w:pPr>
        <w:pStyle w:val="berschrift2"/>
      </w:pPr>
      <w:bookmarkStart w:id="1" w:name="_Toc363646259"/>
      <w:r>
        <w:t>Beschreibung des Themas</w:t>
      </w:r>
      <w:bookmarkEnd w:id="1"/>
    </w:p>
    <w:p w14:paraId="2C1FAC66" w14:textId="4BDB3714" w:rsidR="002C15BA" w:rsidRPr="002C15BA" w:rsidRDefault="002C15BA" w:rsidP="002C15BA">
      <w:r>
        <w:t>Das Thema Smog und Abgase steht in engem Zusammenhang mit dem Thema Gewinnung von Energie. In unserer Lebenswelt wird ein großer Teil der Energie aus fossilen Brennstoffen g</w:t>
      </w:r>
      <w:r>
        <w:t>e</w:t>
      </w:r>
      <w:r>
        <w:t>wonnen. Diese werden zumeist verbrannt. Es gibt aber keine Verbrennung ohne Abgase. Die Kraftstoffe sind in der Regel nicht frei von Verunreinigungen mit Stickstoff oder Schwefel, aus denen bei der Verbrennung Schadstoffe wie Stickoxide oder Schwefeldioxid werden. Der Ei</w:t>
      </w:r>
      <w:r>
        <w:t>n</w:t>
      </w:r>
      <w:r>
        <w:t>fluss dieser Schadstoffe auf die Umwelt ist in den Medien immer wieder ein großes Thema und desto wichtiger ist es</w:t>
      </w:r>
      <w:r w:rsidR="009D7BE6">
        <w:t>,</w:t>
      </w:r>
      <w:r>
        <w:t xml:space="preserve"> diese Themen auch in der Schule zu behandeln. Das Thema Abgase bietet sich hervorragend an</w:t>
      </w:r>
      <w:r w:rsidR="009D7BE6">
        <w:t>,</w:t>
      </w:r>
      <w:r>
        <w:t xml:space="preserve"> um Kompetenzen im Bereich des Fachwissens und der Bewertung zu e</w:t>
      </w:r>
      <w:r>
        <w:t>r</w:t>
      </w:r>
      <w:r>
        <w:t xml:space="preserve">langen. Das Kerncurriculum setzt fest, dass in den Basiskonzepten </w:t>
      </w:r>
      <w:r w:rsidR="009D7BE6">
        <w:t>„</w:t>
      </w:r>
      <w:r>
        <w:t>Stoff-Teilchen</w:t>
      </w:r>
      <w:r w:rsidR="009D7BE6">
        <w:t>“</w:t>
      </w:r>
      <w:r>
        <w:t xml:space="preserve"> und </w:t>
      </w:r>
      <w:r w:rsidR="009D7BE6">
        <w:t>„</w:t>
      </w:r>
      <w:r>
        <w:t>Chem</w:t>
      </w:r>
      <w:r>
        <w:t>i</w:t>
      </w:r>
      <w:r>
        <w:t>sche Reaktion</w:t>
      </w:r>
      <w:r w:rsidR="009D7BE6">
        <w:t>“</w:t>
      </w:r>
      <w:r>
        <w:t xml:space="preserve"> Stoffkreisläufe und besonders den Kohlenstoffkreislauf und insgesamt die B</w:t>
      </w:r>
      <w:r>
        <w:t>e</w:t>
      </w:r>
      <w:r>
        <w:t>deutung des Kohlenstoffs bei Verbrennungsreaktionen zu erfassen. Dieses Wissen soll dann i</w:t>
      </w:r>
      <w:r>
        <w:t>n</w:t>
      </w:r>
      <w:r>
        <w:t xml:space="preserve">terdisziplinär im Kompetenzbereich Bewertung mit der Biologie verknüpft werden. Weiterhin sollen die </w:t>
      </w:r>
      <w:proofErr w:type="spellStart"/>
      <w:r>
        <w:t>SuS</w:t>
      </w:r>
      <w:proofErr w:type="spellEnd"/>
      <w:r>
        <w:t xml:space="preserve"> chemische Reaktionen in ihrer Alltagswelt und die Bedeutsamkeit von chem</w:t>
      </w:r>
      <w:r>
        <w:t>i</w:t>
      </w:r>
      <w:r>
        <w:t xml:space="preserve">schen Reaktionen für die Natur und Technik </w:t>
      </w:r>
      <w:r w:rsidR="009D7BE6">
        <w:t>beurteilen können</w:t>
      </w:r>
      <w:r>
        <w:t>. Dies beinhaltet, dass der Ei</w:t>
      </w:r>
      <w:r>
        <w:t>n</w:t>
      </w:r>
      <w:r>
        <w:t>fluss von Schadstoffen, die bei Verbrennungen freigesetzt werden, auf Natur und Mensch hinte</w:t>
      </w:r>
      <w:r>
        <w:t>r</w:t>
      </w:r>
      <w:r>
        <w:t>fragt und besser verstanden wird. Ein Aspekt</w:t>
      </w:r>
      <w:r w:rsidR="009D7BE6">
        <w:t>,</w:t>
      </w:r>
      <w:r>
        <w:t xml:space="preserve"> der auch im Basiskonzept Energie genannt wird</w:t>
      </w:r>
      <w:r w:rsidR="009D7BE6">
        <w:t>,</w:t>
      </w:r>
      <w:r>
        <w:t xml:space="preserve"> ist dabei </w:t>
      </w:r>
      <w:r w:rsidR="00583432">
        <w:t>die Ka</w:t>
      </w:r>
      <w:r>
        <w:t>talyse</w:t>
      </w:r>
      <w:r w:rsidR="00583432">
        <w:t>. V</w:t>
      </w:r>
      <w:r w:rsidR="009D7BE6">
        <w:t xml:space="preserve">iele Schadstoffe aus Autos und </w:t>
      </w:r>
      <w:proofErr w:type="spellStart"/>
      <w:r w:rsidR="009D7BE6">
        <w:t>g</w:t>
      </w:r>
      <w:r w:rsidR="00583432">
        <w:t>roßindustriellen</w:t>
      </w:r>
      <w:proofErr w:type="spellEnd"/>
      <w:r w:rsidR="00583432">
        <w:t xml:space="preserve"> Verfahren werden he</w:t>
      </w:r>
      <w:r w:rsidR="00583432">
        <w:t>u</w:t>
      </w:r>
      <w:r w:rsidR="00583432">
        <w:t>te mit Hilfe von Katalysatoren unschädlich gemacht. Damit das Prinzip der Katalyse verstanden werden kann, bietet es sich an, dieses auch in den Themenbereich Abgase und Smog einzube</w:t>
      </w:r>
      <w:r w:rsidR="00583432">
        <w:t>t</w:t>
      </w:r>
      <w:r w:rsidR="00583432">
        <w:t xml:space="preserve">ten. Die </w:t>
      </w:r>
      <w:proofErr w:type="spellStart"/>
      <w:r w:rsidR="00583432">
        <w:t>SuS</w:t>
      </w:r>
      <w:proofErr w:type="spellEnd"/>
      <w:r w:rsidR="00583432">
        <w:t xml:space="preserve"> sollen nach dieser Einheit die Entstehung von Abgase erklären können. Sie sollen den Einfluss auf Mensch und Natur dieser Abgase beurteilen können. </w:t>
      </w:r>
      <w:r w:rsidR="009D7BE6">
        <w:t>Schlussendlich</w:t>
      </w:r>
      <w:r w:rsidR="00583432">
        <w:t xml:space="preserve"> sollen</w:t>
      </w:r>
      <w:r w:rsidR="009D7BE6">
        <w:t xml:space="preserve"> die </w:t>
      </w:r>
      <w:proofErr w:type="spellStart"/>
      <w:r w:rsidR="009D7BE6">
        <w:t>SuS</w:t>
      </w:r>
      <w:proofErr w:type="spellEnd"/>
      <w:r w:rsidR="00583432">
        <w:t xml:space="preserve"> die Vor- und Nachteile der Verbrennung von fossilen Brennstoffen diskutieren und Stellung dazu nehmen können.</w:t>
      </w:r>
    </w:p>
    <w:p w14:paraId="34ED438D" w14:textId="4FFAE420" w:rsidR="00472CAC" w:rsidRDefault="00472CAC" w:rsidP="00472CAC">
      <w:pPr>
        <w:pStyle w:val="berschrift2"/>
      </w:pPr>
      <w:bookmarkStart w:id="2" w:name="_Toc363646260"/>
      <w:r>
        <w:t xml:space="preserve">Relevanz für die </w:t>
      </w:r>
      <w:proofErr w:type="spellStart"/>
      <w:r>
        <w:t>SchülerInnen</w:t>
      </w:r>
      <w:proofErr w:type="spellEnd"/>
      <w:r w:rsidR="009D7BE6">
        <w:t xml:space="preserve"> un</w:t>
      </w:r>
      <w:r w:rsidR="00581192">
        <w:t>d</w:t>
      </w:r>
      <w:r w:rsidR="009D7BE6">
        <w:t xml:space="preserve"> didaktische Reduktion</w:t>
      </w:r>
      <w:bookmarkEnd w:id="2"/>
    </w:p>
    <w:p w14:paraId="670E921D" w14:textId="77777777" w:rsidR="00581192" w:rsidRDefault="00583432" w:rsidP="00583432">
      <w:r>
        <w:t xml:space="preserve">Für die </w:t>
      </w:r>
      <w:proofErr w:type="spellStart"/>
      <w:r>
        <w:t>SuS</w:t>
      </w:r>
      <w:proofErr w:type="spellEnd"/>
      <w:r>
        <w:t xml:space="preserve"> ist dieser Themenblock besonders relevant, da jeder von ihnen</w:t>
      </w:r>
      <w:r w:rsidR="009D7BE6">
        <w:t xml:space="preserve"> im</w:t>
      </w:r>
      <w:r>
        <w:t xml:space="preserve"> Auto</w:t>
      </w:r>
      <w:r w:rsidR="009D7BE6">
        <w:t xml:space="preserve"> mit</w:t>
      </w:r>
      <w:r>
        <w:t xml:space="preserve">fährt, den Strom ohne Bedenken zu Hause ein- und </w:t>
      </w:r>
      <w:r w:rsidR="00066862">
        <w:t>ausschaltet</w:t>
      </w:r>
      <w:r>
        <w:t xml:space="preserve"> und </w:t>
      </w:r>
      <w:r w:rsidR="00066862">
        <w:t>Müll wegwirft</w:t>
      </w:r>
      <w:r w:rsidR="009D7BE6">
        <w:t>,</w:t>
      </w:r>
      <w:r w:rsidR="00066862">
        <w:t xml:space="preserve"> ohne über die Entso</w:t>
      </w:r>
      <w:r w:rsidR="00066862">
        <w:t>r</w:t>
      </w:r>
      <w:r w:rsidR="00066862">
        <w:t>gung nachzudenken. Was die Konsequenzen unbedachten Handelns sind und wie die entstehe</w:t>
      </w:r>
      <w:r w:rsidR="00066862">
        <w:t>n</w:t>
      </w:r>
      <w:r w:rsidR="00066862">
        <w:t>den Schadstoffe verringert werden können, ist auch Aufgabe kommender Generationen und sol</w:t>
      </w:r>
      <w:r w:rsidR="00066862">
        <w:t>l</w:t>
      </w:r>
      <w:r w:rsidR="00066862">
        <w:t>te deshalb schon früh thematisiert werden. Da in der Alltagswelt der Kinder viele Verknüpfu</w:t>
      </w:r>
      <w:r w:rsidR="00066862">
        <w:t>n</w:t>
      </w:r>
      <w:r w:rsidR="00066862">
        <w:t>gen zum Themenblock hergestellt werden können, kann dieser direkt in die Kontexte der L</w:t>
      </w:r>
      <w:r w:rsidR="00066862">
        <w:t>e</w:t>
      </w:r>
      <w:r w:rsidR="00066862">
        <w:t xml:space="preserve">benswelt der </w:t>
      </w:r>
      <w:proofErr w:type="spellStart"/>
      <w:r w:rsidR="00066862">
        <w:t>SuS</w:t>
      </w:r>
      <w:proofErr w:type="spellEnd"/>
      <w:r w:rsidR="00066862">
        <w:t xml:space="preserve"> eingebettet werden. Kritisches Denken in Bezug auf Energiefragen und Scha</w:t>
      </w:r>
      <w:r w:rsidR="00066862">
        <w:t>d</w:t>
      </w:r>
      <w:r w:rsidR="00066862">
        <w:t>stoffbelastung der Umwelt sind eminent wichtig für die Zukunft unserer Gesellschaft.</w:t>
      </w:r>
      <w:r w:rsidR="009D7BE6">
        <w:t xml:space="preserve"> </w:t>
      </w:r>
    </w:p>
    <w:p w14:paraId="2F786EBF" w14:textId="7E251430" w:rsidR="00583432" w:rsidRPr="00583432" w:rsidRDefault="00581192" w:rsidP="00583432">
      <w:r>
        <w:lastRenderedPageBreak/>
        <w:t>Da die Mechanismen der Schadstoffentstehung und Schädigung der Vegetation durch Schadsto</w:t>
      </w:r>
      <w:r>
        <w:t>f</w:t>
      </w:r>
      <w:r>
        <w:t xml:space="preserve">fe </w:t>
      </w:r>
      <w:r w:rsidR="009D7BE6">
        <w:t>nicht vollständig zu erklären sind, sollte auf diese Aspekte auch nich</w:t>
      </w:r>
      <w:r>
        <w:t>t</w:t>
      </w:r>
      <w:r w:rsidR="009D7BE6">
        <w:t xml:space="preserve"> eingegangen werden. Die Entstehung der Schadstoffe wird auf rein phänomenologischer Ebene erarbeitet, da die </w:t>
      </w:r>
      <w:proofErr w:type="spellStart"/>
      <w:r w:rsidR="009D7BE6">
        <w:t>SuS</w:t>
      </w:r>
      <w:proofErr w:type="spellEnd"/>
      <w:r w:rsidR="009D7BE6">
        <w:t xml:space="preserve"> in dieser Altersstufe noch nicht über die nötigen Kompetenzen verfügen.</w:t>
      </w:r>
    </w:p>
    <w:p w14:paraId="70957CC8" w14:textId="0BECFB98" w:rsidR="0086227B" w:rsidRDefault="00977ED8" w:rsidP="0086227B">
      <w:pPr>
        <w:pStyle w:val="berschrift1"/>
      </w:pPr>
      <w:bookmarkStart w:id="3" w:name="_Toc363646261"/>
      <w:r>
        <w:t>Lehrer</w:t>
      </w:r>
      <w:r w:rsidR="00A0582F">
        <w:t>versuche</w:t>
      </w:r>
      <w:bookmarkEnd w:id="3"/>
    </w:p>
    <w:p w14:paraId="31E0EB76" w14:textId="273F3155" w:rsidR="00401750" w:rsidRPr="003C7A8A" w:rsidRDefault="0009516F" w:rsidP="000F04C1">
      <w:pPr>
        <w:pStyle w:val="berschrift2"/>
        <w:rPr>
          <w:b w:val="0"/>
        </w:rPr>
      </w:pPr>
      <w:bookmarkStart w:id="4" w:name="_Toc363646262"/>
      <w:r w:rsidRPr="000F04C1">
        <w:rPr>
          <w:noProof/>
          <w:lang w:eastAsia="zh-TW"/>
        </w:rPr>
        <mc:AlternateContent>
          <mc:Choice Requires="wps">
            <w:drawing>
              <wp:anchor distT="0" distB="0" distL="114300" distR="114300" simplePos="0" relativeHeight="251731968" behindDoc="0" locked="0" layoutInCell="1" allowOverlap="1" wp14:anchorId="7FE1FE74" wp14:editId="38452FFE">
                <wp:simplePos x="0" y="0"/>
                <wp:positionH relativeFrom="column">
                  <wp:posOffset>-4445</wp:posOffset>
                </wp:positionH>
                <wp:positionV relativeFrom="paragraph">
                  <wp:posOffset>407670</wp:posOffset>
                </wp:positionV>
                <wp:extent cx="5873115" cy="1295400"/>
                <wp:effectExtent l="0" t="0" r="13335" b="19050"/>
                <wp:wrapSquare wrapText="bothSides"/>
                <wp:docPr id="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29540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41F7B70" w14:textId="0BA53209" w:rsidR="00581192" w:rsidRPr="00084DB3" w:rsidRDefault="00581192" w:rsidP="000D10FB">
                            <w:pPr>
                              <w:rPr>
                                <w:color w:val="auto"/>
                              </w:rPr>
                            </w:pPr>
                            <w:bookmarkStart w:id="5" w:name="_GoBack"/>
                            <w:r w:rsidRPr="00084DB3">
                              <w:rPr>
                                <w:color w:val="auto"/>
                              </w:rPr>
                              <w:t>Bei diesem Versuch soll gezeigt werden, welchen Einfluss Stickoxide und Schwefeldioxid auf die Vegetation haben. Diese schädigen die Zellen der Pflanzen und entfärben die Blütenblätter. Außerdem soll gezeigt werden, dass durch Schwefeldioxid „saurer Regen“ entsteht. Als Vorwi</w:t>
                            </w:r>
                            <w:r w:rsidRPr="00084DB3">
                              <w:rPr>
                                <w:color w:val="auto"/>
                              </w:rPr>
                              <w:t>s</w:t>
                            </w:r>
                            <w:r w:rsidRPr="00084DB3">
                              <w:rPr>
                                <w:color w:val="auto"/>
                              </w:rPr>
                              <w:t>sen zu diesem Versuch sollte der Umgang mit PH-Papier bekannt sein und der Aufbau der A</w:t>
                            </w:r>
                            <w:r w:rsidRPr="00084DB3">
                              <w:rPr>
                                <w:color w:val="auto"/>
                              </w:rPr>
                              <w:t>p</w:t>
                            </w:r>
                            <w:r w:rsidRPr="00084DB3">
                              <w:rPr>
                                <w:color w:val="auto"/>
                              </w:rPr>
                              <w:t>paratur sollte verstanden werden, wofür die Glasgeräte bekannt sein sollten.</w:t>
                            </w:r>
                            <w:bookmarkEnd w:id="5"/>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0" o:spid="_x0000_s1027" type="#_x0000_t202" style="position:absolute;left:0;text-align:left;margin-left:-.35pt;margin-top:32.1pt;width:462.45pt;height:10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XE07QIAADIGAAAOAAAAZHJzL2Uyb0RvYy54bWysVFtv2jAUfp+0/2D5nSaBBGjUUAGFadJu&#10;Ujvt2cQOsebYmW2adNP++45PCmXrw6apIEU+vnznO5fvXF33jSL3wjppdEGTi5gSoUvDpd4X9PPd&#10;djSnxHmmOVNGi4I+CEevF69fXXVtLsamNooLSwBEu7xrC1p73+ZR5MpaNMxdmFZoOKyMbZgH0+4j&#10;blkH6I2KxnE8jTpjeWtNKZyD3ZvhkC4Qv6pE6T9WlROeqIICN49fi99d+EaLK5bvLWtrWT7SYP/B&#10;omFSg9MT1A3zjBysfAbVyNIaZyp/UZomMlUlS4ExQDRJ/Ec0tzVrBcYCyXHtKU3u5WDLD/efLJG8&#10;oFAozRoo0Z3oPVmZnkwxPV3rcrh128I938M+lBlDde07U351RJt1zfReLK01XS0YB3pJSGx09jQU&#10;xOUugOy694aDH3bwBoH6yjYhd5ANAuhQpodTaQKXEjaz+WySJBklJZwl48ssjZFdxPLj89Y6/0aY&#10;hoRFQS3UHuHZ/TvnAx2WH68Eb84oybdSKTRCv4m1suSeQacoP4SoDg1wHfaSOPyGhoF9aKth/0gD&#10;WzZAoKff0JUmXWA9g/d/c83KUmif4b0Xch+ivmGuHvhyWA1RNNKD9pRsoPhnwYUSbjRHZXgm1bCG&#10;7CkdyAtU1ZBSsHoPS9yHSmHH/1hus3iWTuaj2SybjNLJJh6t5tv1aLlOptPZZrVebZKfIcAkzWvJ&#10;udAbxHRHASbpvzX44ygYpHOS4IlgYGUOEONtzTvCZeiKSXY5TigYMANCPUJJCVN7GF6lt5RY479I&#10;X6PyQhMGDGf3u1NrzKfhj+19ho41P3McPYttuNFDqiCTx6yhQoIoBnn4ftejFlE+QTA7wx9AMsAK&#10;dQGDFha1sd8p6WBoFdR9OzArKFFvNcjuMknTMOXQSLPZGAx7frI7P2G6BKiCesgALtd+mIyH1sp9&#10;DZ4GFWizBKlWEkX0xAoiCQYMJozpcYiGyXdu462nUb/4BQAA//8DAFBLAwQUAAYACAAAACEAVfJy&#10;Xt4AAAAIAQAADwAAAGRycy9kb3ducmV2LnhtbEyPQU+DQBCF7yb+h82YeGsXiVJKWRrTxINWD6Le&#10;p+wUiOwsYbeA/fVuT3p7k/fy3jf5djadGGlwrWUFd8sIBHFldcu1gs+Pp0UKwnlkjZ1lUvBDDrbF&#10;9VWOmbYTv9NY+lqEEnYZKmi87zMpXdWQQbe0PXHwjnYw6MM51FIPOIVy08k4ihJpsOWw0GBPu4aq&#10;7/JkFOxe0vNkHhD349exL1+f9+fobaXU7c38uAHhafZ/YbjgB3QoAtPBnlg70SlYrEJQQXIfgwj2&#10;Or6Ig4I4SWOQRS7/P1D8AgAA//8DAFBLAQItABQABgAIAAAAIQC2gziS/gAAAOEBAAATAAAAAAAA&#10;AAAAAAAAAAAAAABbQ29udGVudF9UeXBlc10ueG1sUEsBAi0AFAAGAAgAAAAhADj9If/WAAAAlAEA&#10;AAsAAAAAAAAAAAAAAAAALwEAAF9yZWxzLy5yZWxzUEsBAi0AFAAGAAgAAAAhAFgFcTTtAgAAMgYA&#10;AA4AAAAAAAAAAAAAAAAALgIAAGRycy9lMm9Eb2MueG1sUEsBAi0AFAAGAAgAAAAhAFXycl7eAAAA&#10;CAEAAA8AAAAAAAAAAAAAAAAARwUAAGRycy9kb3ducmV2LnhtbFBLBQYAAAAABAAEAPMAAABSBgAA&#10;AAA=&#10;" fillcolor="white [3201]" strokecolor="#4bacc6 [3208]" strokeweight="1pt">
                <v:stroke dashstyle="dash"/>
                <v:shadow color="#868686"/>
                <v:textbox>
                  <w:txbxContent>
                    <w:p w14:paraId="041F7B70" w14:textId="0BA53209" w:rsidR="00581192" w:rsidRPr="00084DB3" w:rsidRDefault="00581192" w:rsidP="000D10FB">
                      <w:pPr>
                        <w:rPr>
                          <w:color w:val="auto"/>
                        </w:rPr>
                      </w:pPr>
                      <w:bookmarkStart w:id="6" w:name="_GoBack"/>
                      <w:r w:rsidRPr="00084DB3">
                        <w:rPr>
                          <w:color w:val="auto"/>
                        </w:rPr>
                        <w:t>Bei diesem Versuch soll gezeigt werden, welchen Einfluss Stickoxide und Schwefeldioxid auf die Vegetation haben. Diese schädigen die Zellen der Pflanzen und entfärben die Blütenblätter. Außerdem soll gezeigt werden, dass durch Schwefeldioxid „saurer Regen“ entsteht. Als Vorwi</w:t>
                      </w:r>
                      <w:r w:rsidRPr="00084DB3">
                        <w:rPr>
                          <w:color w:val="auto"/>
                        </w:rPr>
                        <w:t>s</w:t>
                      </w:r>
                      <w:r w:rsidRPr="00084DB3">
                        <w:rPr>
                          <w:color w:val="auto"/>
                        </w:rPr>
                        <w:t>sen zu diesem Versuch sollte der Umgang mit PH-Papier bekannt sein und der Aufbau der A</w:t>
                      </w:r>
                      <w:r w:rsidRPr="00084DB3">
                        <w:rPr>
                          <w:color w:val="auto"/>
                        </w:rPr>
                        <w:t>p</w:t>
                      </w:r>
                      <w:r w:rsidRPr="00084DB3">
                        <w:rPr>
                          <w:color w:val="auto"/>
                        </w:rPr>
                        <w:t>paratur sollte verstanden werden, wofür die Glasgeräte bekannt sein sollten.</w:t>
                      </w:r>
                      <w:bookmarkEnd w:id="6"/>
                    </w:p>
                  </w:txbxContent>
                </v:textbox>
                <w10:wrap type="square"/>
              </v:shape>
            </w:pict>
          </mc:Fallback>
        </mc:AlternateContent>
      </w:r>
      <w:r w:rsidR="00401750" w:rsidRPr="000F04C1">
        <w:t xml:space="preserve">V 1 – </w:t>
      </w:r>
      <w:r w:rsidR="003C7A8A" w:rsidRPr="003C7A8A">
        <w:rPr>
          <w:rStyle w:val="Fett"/>
          <w:rFonts w:cs="Arial"/>
          <w:b/>
          <w:color w:val="auto"/>
        </w:rPr>
        <w:t>Einfluss von Stickoxiden und Schwefeldioxid auf Pflanzen</w:t>
      </w:r>
      <w:bookmarkEnd w:id="4"/>
    </w:p>
    <w:p w14:paraId="23A4A808" w14:textId="77777777" w:rsidR="00D76F6F" w:rsidRDefault="00D76F6F" w:rsidP="00401750"/>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76F6F" w:rsidRPr="009C5E28" w14:paraId="090FD812" w14:textId="77777777" w:rsidTr="00966D3D">
        <w:tc>
          <w:tcPr>
            <w:tcW w:w="9322" w:type="dxa"/>
            <w:gridSpan w:val="9"/>
            <w:shd w:val="clear" w:color="auto" w:fill="4F81BD"/>
            <w:vAlign w:val="center"/>
          </w:tcPr>
          <w:p w14:paraId="028D7D62" w14:textId="77777777" w:rsidR="00D76F6F" w:rsidRPr="009C5E28" w:rsidRDefault="00D76F6F" w:rsidP="00966D3D">
            <w:pPr>
              <w:spacing w:after="0"/>
              <w:jc w:val="center"/>
              <w:rPr>
                <w:b/>
                <w:bCs/>
              </w:rPr>
            </w:pPr>
            <w:r w:rsidRPr="009C5E28">
              <w:rPr>
                <w:b/>
                <w:bCs/>
              </w:rPr>
              <w:t>Gefahrenstoffe</w:t>
            </w:r>
          </w:p>
        </w:tc>
      </w:tr>
      <w:tr w:rsidR="00D76F6F" w:rsidRPr="009C5E28" w14:paraId="2303AD50"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FE0D83F" w14:textId="3E83B32A" w:rsidR="00597AB1" w:rsidRPr="00597AB1" w:rsidRDefault="00AB0F12" w:rsidP="00D76F6F">
            <w:pPr>
              <w:spacing w:after="0" w:line="276" w:lineRule="auto"/>
              <w:jc w:val="center"/>
              <w:rPr>
                <w:sz w:val="20"/>
              </w:rPr>
            </w:pPr>
            <w:r>
              <w:rPr>
                <w:sz w:val="20"/>
              </w:rPr>
              <w:t>Schwefelsäure</w:t>
            </w:r>
          </w:p>
        </w:tc>
        <w:tc>
          <w:tcPr>
            <w:tcW w:w="3177" w:type="dxa"/>
            <w:gridSpan w:val="3"/>
            <w:tcBorders>
              <w:top w:val="single" w:sz="8" w:space="0" w:color="4F81BD"/>
              <w:bottom w:val="single" w:sz="8" w:space="0" w:color="4F81BD"/>
            </w:tcBorders>
            <w:shd w:val="clear" w:color="auto" w:fill="auto"/>
            <w:vAlign w:val="center"/>
          </w:tcPr>
          <w:p w14:paraId="2FD4D214" w14:textId="33505D75" w:rsidR="00D76F6F" w:rsidRPr="009C5E28" w:rsidRDefault="00597AB1" w:rsidP="00597AB1">
            <w:pPr>
              <w:spacing w:after="0"/>
              <w:jc w:val="center"/>
            </w:pPr>
            <w:r>
              <w:t>H: 314-290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28C14B9" w14:textId="3EE9E81F" w:rsidR="00D76F6F" w:rsidRPr="009C5E28" w:rsidRDefault="00597AB1" w:rsidP="00597AB1">
            <w:pPr>
              <w:spacing w:after="0"/>
              <w:jc w:val="center"/>
            </w:pPr>
            <w:r>
              <w:t>P: 280-301+330+331-309-310-305+351+338</w:t>
            </w:r>
          </w:p>
        </w:tc>
      </w:tr>
      <w:tr w:rsidR="00597AB1" w:rsidRPr="009C5E28" w14:paraId="556F969F"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21AD0B01" w14:textId="34F24274" w:rsidR="00597AB1" w:rsidRDefault="00597AB1" w:rsidP="00D76F6F">
            <w:pPr>
              <w:spacing w:after="0" w:line="276" w:lineRule="auto"/>
              <w:jc w:val="center"/>
              <w:rPr>
                <w:sz w:val="20"/>
              </w:rPr>
            </w:pPr>
            <w:r>
              <w:rPr>
                <w:sz w:val="20"/>
              </w:rPr>
              <w:t>Salpetersäure</w:t>
            </w:r>
          </w:p>
        </w:tc>
        <w:tc>
          <w:tcPr>
            <w:tcW w:w="3177" w:type="dxa"/>
            <w:gridSpan w:val="3"/>
            <w:tcBorders>
              <w:top w:val="single" w:sz="8" w:space="0" w:color="4F81BD"/>
              <w:bottom w:val="single" w:sz="8" w:space="0" w:color="4F81BD"/>
            </w:tcBorders>
            <w:shd w:val="clear" w:color="auto" w:fill="auto"/>
            <w:vAlign w:val="center"/>
          </w:tcPr>
          <w:p w14:paraId="068BDFBC" w14:textId="75AAC4E4" w:rsidR="00597AB1" w:rsidRDefault="00597AB1" w:rsidP="00597AB1">
            <w:pPr>
              <w:spacing w:after="0"/>
              <w:jc w:val="center"/>
            </w:pPr>
            <w:r>
              <w:t>H: 272-314-290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3F12F5E1" w14:textId="299B0120" w:rsidR="00597AB1" w:rsidRDefault="00597AB1" w:rsidP="00597AB1">
            <w:pPr>
              <w:spacing w:after="0"/>
              <w:jc w:val="center"/>
            </w:pPr>
            <w:r>
              <w:t>P: 260-280-301+330+331-305+351+338-309+310</w:t>
            </w:r>
          </w:p>
        </w:tc>
      </w:tr>
      <w:tr w:rsidR="003F207B" w:rsidRPr="009C5E28" w14:paraId="464DEF79"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4AD954C5" w14:textId="36E8BF49" w:rsidR="003F207B" w:rsidRDefault="003F207B" w:rsidP="00D76F6F">
            <w:pPr>
              <w:spacing w:after="0" w:line="276" w:lineRule="auto"/>
              <w:jc w:val="center"/>
              <w:rPr>
                <w:sz w:val="20"/>
              </w:rPr>
            </w:pPr>
            <w:r>
              <w:rPr>
                <w:sz w:val="20"/>
              </w:rPr>
              <w:t>Natriumsulfit</w:t>
            </w:r>
          </w:p>
        </w:tc>
        <w:tc>
          <w:tcPr>
            <w:tcW w:w="3177" w:type="dxa"/>
            <w:gridSpan w:val="3"/>
            <w:tcBorders>
              <w:top w:val="single" w:sz="8" w:space="0" w:color="4F81BD"/>
              <w:bottom w:val="single" w:sz="8" w:space="0" w:color="4F81BD"/>
            </w:tcBorders>
            <w:shd w:val="clear" w:color="auto" w:fill="auto"/>
            <w:vAlign w:val="center"/>
          </w:tcPr>
          <w:p w14:paraId="0E95EA4D" w14:textId="19FF348E" w:rsidR="003F207B" w:rsidRDefault="003F207B" w:rsidP="00597AB1">
            <w:pPr>
              <w:spacing w:after="0"/>
              <w:jc w:val="center"/>
            </w:pPr>
            <w: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284A528F" w14:textId="6E8FE7AD" w:rsidR="003F207B" w:rsidRDefault="003F207B" w:rsidP="00597AB1">
            <w:pPr>
              <w:spacing w:after="0"/>
              <w:jc w:val="center"/>
            </w:pPr>
            <w:r>
              <w:t>-</w:t>
            </w:r>
          </w:p>
        </w:tc>
      </w:tr>
      <w:tr w:rsidR="003F207B" w:rsidRPr="009C5E28" w14:paraId="584AC4AC"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19100417" w14:textId="4767D898" w:rsidR="003F207B" w:rsidRDefault="003F207B" w:rsidP="00D76F6F">
            <w:pPr>
              <w:spacing w:after="0" w:line="276" w:lineRule="auto"/>
              <w:jc w:val="center"/>
              <w:rPr>
                <w:sz w:val="20"/>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16799557" w14:textId="75ED1E73" w:rsidR="003F207B" w:rsidRDefault="003F207B" w:rsidP="00597AB1">
            <w:pPr>
              <w:spacing w:after="0"/>
              <w:jc w:val="center"/>
            </w:pPr>
            <w: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5162D9CF" w14:textId="24B61CD0" w:rsidR="003F207B" w:rsidRDefault="003F207B" w:rsidP="00597AB1">
            <w:pPr>
              <w:spacing w:after="0"/>
              <w:jc w:val="center"/>
            </w:pPr>
            <w:r>
              <w:t>-</w:t>
            </w:r>
          </w:p>
        </w:tc>
      </w:tr>
      <w:tr w:rsidR="00D76F6F" w:rsidRPr="009C5E28" w14:paraId="09289861" w14:textId="77777777" w:rsidTr="00D76F6F">
        <w:tc>
          <w:tcPr>
            <w:tcW w:w="1009" w:type="dxa"/>
            <w:tcBorders>
              <w:top w:val="single" w:sz="8" w:space="0" w:color="4F81BD"/>
              <w:left w:val="single" w:sz="8" w:space="0" w:color="4F81BD"/>
              <w:bottom w:val="single" w:sz="8" w:space="0" w:color="4F81BD"/>
            </w:tcBorders>
            <w:shd w:val="clear" w:color="auto" w:fill="auto"/>
            <w:vAlign w:val="center"/>
          </w:tcPr>
          <w:p w14:paraId="497F483A" w14:textId="75A1C4F0" w:rsidR="00D76F6F" w:rsidRPr="009C5E28" w:rsidRDefault="00D76F6F" w:rsidP="00D76F6F">
            <w:pPr>
              <w:spacing w:after="0"/>
              <w:jc w:val="center"/>
              <w:rPr>
                <w:b/>
                <w:bCs/>
              </w:rPr>
            </w:pPr>
            <w:r>
              <w:rPr>
                <w:b/>
                <w:noProof/>
                <w:lang w:eastAsia="zh-TW"/>
              </w:rPr>
              <w:drawing>
                <wp:inline distT="0" distB="0" distL="0" distR="0" wp14:anchorId="7ECF1365" wp14:editId="376E7F88">
                  <wp:extent cx="504190" cy="5041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02B263" w14:textId="2C263EFE" w:rsidR="00D76F6F" w:rsidRPr="009C5E28" w:rsidRDefault="00D76F6F" w:rsidP="00D76F6F">
            <w:pPr>
              <w:spacing w:after="0"/>
              <w:jc w:val="center"/>
            </w:pPr>
            <w:r>
              <w:rPr>
                <w:noProof/>
                <w:lang w:eastAsia="zh-TW"/>
              </w:rPr>
              <w:drawing>
                <wp:inline distT="0" distB="0" distL="0" distR="0" wp14:anchorId="6927F762" wp14:editId="1DF3A371">
                  <wp:extent cx="504190" cy="50419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982473A" w14:textId="4CE57E7A" w:rsidR="00D76F6F" w:rsidRPr="009C5E28" w:rsidRDefault="00D76F6F" w:rsidP="00D76F6F">
            <w:pPr>
              <w:spacing w:after="0"/>
              <w:jc w:val="center"/>
            </w:pPr>
            <w:r>
              <w:rPr>
                <w:noProof/>
                <w:lang w:eastAsia="zh-TW"/>
              </w:rPr>
              <w:drawing>
                <wp:inline distT="0" distB="0" distL="0" distR="0" wp14:anchorId="3D4A67CF" wp14:editId="40EFDC5C">
                  <wp:extent cx="504190" cy="50419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5F32594" w14:textId="3FFFD5AA" w:rsidR="00D76F6F" w:rsidRPr="009C5E28" w:rsidRDefault="00D76F6F" w:rsidP="00D76F6F">
            <w:pPr>
              <w:spacing w:after="0"/>
              <w:jc w:val="center"/>
            </w:pPr>
            <w:r>
              <w:rPr>
                <w:noProof/>
                <w:lang w:eastAsia="zh-TW"/>
              </w:rPr>
              <w:drawing>
                <wp:inline distT="0" distB="0" distL="0" distR="0" wp14:anchorId="6A7D37AE" wp14:editId="04E428DA">
                  <wp:extent cx="504190" cy="50419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BF590BB" w14:textId="2AEB819D" w:rsidR="00D76F6F" w:rsidRPr="009C5E28" w:rsidRDefault="00D76F6F" w:rsidP="00D76F6F">
            <w:pPr>
              <w:spacing w:after="0"/>
              <w:jc w:val="center"/>
            </w:pPr>
            <w:r>
              <w:rPr>
                <w:noProof/>
                <w:lang w:eastAsia="zh-TW"/>
              </w:rPr>
              <w:drawing>
                <wp:inline distT="0" distB="0" distL="0" distR="0" wp14:anchorId="60CDF2FD" wp14:editId="2E4F1529">
                  <wp:extent cx="504190" cy="50419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6BE3A56" w14:textId="69BEE903" w:rsidR="00D76F6F" w:rsidRPr="009C5E28" w:rsidRDefault="00D76F6F" w:rsidP="00D76F6F">
            <w:pPr>
              <w:spacing w:after="0"/>
              <w:jc w:val="center"/>
            </w:pPr>
            <w:r>
              <w:rPr>
                <w:noProof/>
                <w:lang w:eastAsia="zh-TW"/>
              </w:rPr>
              <w:drawing>
                <wp:inline distT="0" distB="0" distL="0" distR="0" wp14:anchorId="57EFB983" wp14:editId="1287406A">
                  <wp:extent cx="504190" cy="504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AD0DE5E" w14:textId="15BB31F4" w:rsidR="00D76F6F" w:rsidRPr="009C5E28" w:rsidRDefault="00D76F6F" w:rsidP="00D76F6F">
            <w:pPr>
              <w:spacing w:after="0"/>
              <w:jc w:val="center"/>
            </w:pPr>
            <w:r>
              <w:rPr>
                <w:noProof/>
                <w:lang w:eastAsia="zh-TW"/>
              </w:rPr>
              <w:drawing>
                <wp:inline distT="0" distB="0" distL="0" distR="0" wp14:anchorId="22ACBC1F" wp14:editId="0F9D0450">
                  <wp:extent cx="504190" cy="50419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9EF8FEC" w14:textId="51ED7A94" w:rsidR="00D76F6F" w:rsidRPr="009C5E28" w:rsidRDefault="00D76F6F" w:rsidP="00D76F6F">
            <w:pPr>
              <w:spacing w:after="0"/>
              <w:jc w:val="center"/>
            </w:pPr>
            <w:r>
              <w:rPr>
                <w:noProof/>
                <w:lang w:eastAsia="zh-TW"/>
              </w:rPr>
              <w:drawing>
                <wp:inline distT="0" distB="0" distL="0" distR="0" wp14:anchorId="57B9A975" wp14:editId="3D79B856">
                  <wp:extent cx="511175" cy="5111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671070F" w14:textId="2D6AD764" w:rsidR="00D76F6F" w:rsidRPr="009C5E28" w:rsidRDefault="00D76F6F" w:rsidP="00D76F6F">
            <w:pPr>
              <w:spacing w:after="0"/>
              <w:jc w:val="center"/>
            </w:pPr>
            <w:r>
              <w:rPr>
                <w:noProof/>
                <w:lang w:eastAsia="zh-TW"/>
              </w:rPr>
              <w:drawing>
                <wp:inline distT="0" distB="0" distL="0" distR="0" wp14:anchorId="08A6D030" wp14:editId="74F67170">
                  <wp:extent cx="504190" cy="50419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4008DED7" w14:textId="77777777" w:rsidR="00B901F6" w:rsidRDefault="00B901F6" w:rsidP="008E1A25">
      <w:pPr>
        <w:tabs>
          <w:tab w:val="left" w:pos="1701"/>
          <w:tab w:val="left" w:pos="1985"/>
        </w:tabs>
        <w:ind w:left="1980" w:hanging="1980"/>
      </w:pPr>
    </w:p>
    <w:p w14:paraId="2F59A729" w14:textId="14E479AD" w:rsidR="00A9233D" w:rsidRDefault="008E1A25" w:rsidP="008E1A25">
      <w:pPr>
        <w:tabs>
          <w:tab w:val="left" w:pos="1701"/>
          <w:tab w:val="left" w:pos="1985"/>
        </w:tabs>
        <w:ind w:left="1980" w:hanging="1980"/>
      </w:pPr>
      <w:r>
        <w:t xml:space="preserve">Materialien: </w:t>
      </w:r>
      <w:r>
        <w:tab/>
      </w:r>
      <w:r>
        <w:tab/>
      </w:r>
      <w:r w:rsidR="00597AB1">
        <w:t>Zweih</w:t>
      </w:r>
      <w:r w:rsidR="003F207B">
        <w:t>alskolben, Tropftrichter, Olive, 300-mL-Weithals Erlenmeyerkolben, einen doppelt durchbohrten Stopfen, Wasserstrahl-/Vakuumpumpe, 2 Glasrohrwinkel, Laubblätter, Blumenblüten, PH-Papier</w:t>
      </w:r>
    </w:p>
    <w:p w14:paraId="1D6EAD8F" w14:textId="48D905DC" w:rsidR="008E1A25" w:rsidRDefault="00A9233D" w:rsidP="008E1A25">
      <w:pPr>
        <w:tabs>
          <w:tab w:val="left" w:pos="1701"/>
          <w:tab w:val="left" w:pos="1985"/>
        </w:tabs>
        <w:ind w:left="1980" w:hanging="1980"/>
      </w:pPr>
      <w:r>
        <w:t>Chemikalien:</w:t>
      </w:r>
      <w:r>
        <w:tab/>
      </w:r>
      <w:r>
        <w:tab/>
      </w:r>
      <w:r w:rsidR="005D6778">
        <w:t xml:space="preserve">Konz. </w:t>
      </w:r>
      <w:r w:rsidR="003F207B">
        <w:t xml:space="preserve">Salpetersäure, Kupferspäne, </w:t>
      </w:r>
      <w:proofErr w:type="spellStart"/>
      <w:r w:rsidR="005D6778">
        <w:t>konz</w:t>
      </w:r>
      <w:proofErr w:type="spellEnd"/>
      <w:r w:rsidR="005D6778">
        <w:t>. Schwefelsäure</w:t>
      </w:r>
      <w:r w:rsidR="003F207B">
        <w:t xml:space="preserve">, Natriumsulfit, </w:t>
      </w:r>
      <w:r w:rsidR="005D6778">
        <w:t>de</w:t>
      </w:r>
      <w:r w:rsidR="005D6778">
        <w:t>s</w:t>
      </w:r>
      <w:r w:rsidR="005D6778">
        <w:t>tilliertes Wasser</w:t>
      </w:r>
    </w:p>
    <w:p w14:paraId="63FB004E" w14:textId="673EEA00" w:rsidR="003F207B" w:rsidRDefault="003F207B" w:rsidP="002939AE">
      <w:pPr>
        <w:tabs>
          <w:tab w:val="left" w:pos="1701"/>
          <w:tab w:val="left" w:pos="1985"/>
        </w:tabs>
        <w:spacing w:after="0"/>
        <w:ind w:left="1980" w:hanging="1980"/>
        <w:jc w:val="center"/>
      </w:pPr>
      <w:r>
        <w:rPr>
          <w:noProof/>
          <w:lang w:eastAsia="zh-TW"/>
        </w:rPr>
        <w:lastRenderedPageBreak/>
        <w:drawing>
          <wp:inline distT="0" distB="0" distL="0" distR="0" wp14:anchorId="73A3E86D" wp14:editId="30EFD676">
            <wp:extent cx="3638550" cy="2728913"/>
            <wp:effectExtent l="76200" t="76200" r="133350" b="12890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1.jpg"/>
                    <pic:cNvPicPr/>
                  </pic:nvPicPr>
                  <pic:blipFill>
                    <a:blip r:embed="rId21">
                      <a:extLst>
                        <a:ext uri="{28A0092B-C50C-407E-A947-70E740481C1C}">
                          <a14:useLocalDpi xmlns:a14="http://schemas.microsoft.com/office/drawing/2010/main" val="0"/>
                        </a:ext>
                      </a:extLst>
                    </a:blip>
                    <a:stretch>
                      <a:fillRect/>
                    </a:stretch>
                  </pic:blipFill>
                  <pic:spPr>
                    <a:xfrm>
                      <a:off x="0" y="0"/>
                      <a:ext cx="3637347" cy="27280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CF3B33" w14:textId="12427420" w:rsidR="002939AE" w:rsidRPr="002939AE" w:rsidRDefault="002939AE" w:rsidP="003F207B">
      <w:pPr>
        <w:tabs>
          <w:tab w:val="left" w:pos="1701"/>
          <w:tab w:val="left" w:pos="1985"/>
        </w:tabs>
        <w:ind w:left="1980" w:hanging="1980"/>
        <w:jc w:val="center"/>
        <w:rPr>
          <w:sz w:val="20"/>
          <w:szCs w:val="20"/>
        </w:rPr>
      </w:pPr>
      <w:r>
        <w:rPr>
          <w:sz w:val="20"/>
          <w:szCs w:val="20"/>
        </w:rPr>
        <w:t>Abb. 1 - Versuchsaufbau „Einfluss von Stickoxiden und Schwefeldioxid auf Pflanzen“</w:t>
      </w:r>
    </w:p>
    <w:p w14:paraId="3A04FC60" w14:textId="48C29F17" w:rsidR="00994634" w:rsidRPr="00310514" w:rsidRDefault="008E1A25" w:rsidP="008E1A25">
      <w:pPr>
        <w:tabs>
          <w:tab w:val="left" w:pos="1701"/>
          <w:tab w:val="left" w:pos="1985"/>
        </w:tabs>
        <w:ind w:left="1980" w:hanging="1980"/>
        <w:rPr>
          <w:lang w:eastAsia="zh-TW"/>
        </w:rPr>
      </w:pPr>
      <w:r>
        <w:t>Durchführung</w:t>
      </w:r>
      <w:r w:rsidR="003F207B">
        <w:t xml:space="preserve"> 1</w:t>
      </w:r>
      <w:r>
        <w:t xml:space="preserve">: </w:t>
      </w:r>
      <w:r>
        <w:tab/>
      </w:r>
      <w:r>
        <w:tab/>
      </w:r>
      <w:r>
        <w:tab/>
      </w:r>
      <w:r w:rsidR="003F207B">
        <w:t>Es werden 5 g Kupferspäne in den Zweihalskolben gegeben und der Trop</w:t>
      </w:r>
      <w:r w:rsidR="003F207B">
        <w:t>f</w:t>
      </w:r>
      <w:r w:rsidR="003F207B">
        <w:t xml:space="preserve">trichter mit ungefähr 30 </w:t>
      </w:r>
      <w:proofErr w:type="spellStart"/>
      <w:r w:rsidR="003F207B">
        <w:t>mL</w:t>
      </w:r>
      <w:proofErr w:type="spellEnd"/>
      <w:r w:rsidR="003F207B">
        <w:t xml:space="preserve"> Salpetersäure beschickt. Die Blüten und Blä</w:t>
      </w:r>
      <w:r w:rsidR="003F207B">
        <w:t>t</w:t>
      </w:r>
      <w:r w:rsidR="003F207B">
        <w:t>ter werden in den Erlenmeyerkolben</w:t>
      </w:r>
      <w:r w:rsidR="00B901F6">
        <w:t xml:space="preserve"> </w:t>
      </w:r>
      <w:r w:rsidR="003F207B">
        <w:t>gegeben. Nun wird die Pumpe ang</w:t>
      </w:r>
      <w:r w:rsidR="003F207B">
        <w:t>e</w:t>
      </w:r>
      <w:r w:rsidR="003F207B">
        <w:t>schaltet und es wird langsam Salpetersäure auf die Kupferspäne getropft.</w:t>
      </w:r>
    </w:p>
    <w:p w14:paraId="6C52B5E8" w14:textId="43BA7A84" w:rsidR="008E1A25" w:rsidRDefault="008E1A25" w:rsidP="008E1A25">
      <w:pPr>
        <w:tabs>
          <w:tab w:val="left" w:pos="1701"/>
          <w:tab w:val="left" w:pos="1985"/>
        </w:tabs>
        <w:ind w:left="1980" w:hanging="1980"/>
      </w:pPr>
      <w:r>
        <w:t>Beobachtung</w:t>
      </w:r>
      <w:r w:rsidR="003F207B">
        <w:t xml:space="preserve"> 1</w:t>
      </w:r>
      <w:r>
        <w:t>:</w:t>
      </w:r>
      <w:r>
        <w:tab/>
      </w:r>
      <w:r>
        <w:tab/>
      </w:r>
      <w:r>
        <w:tab/>
      </w:r>
      <w:r w:rsidR="003F207B">
        <w:t>Es bildet sich ein braunes Gas, welches durch die Pumpe in den Erlenme</w:t>
      </w:r>
      <w:r w:rsidR="003F207B">
        <w:t>y</w:t>
      </w:r>
      <w:r w:rsidR="003F207B">
        <w:t>erkolben gesaugt wird. Die Blätter färben sich braun und die Blüten entfä</w:t>
      </w:r>
      <w:r w:rsidR="003F207B">
        <w:t>r</w:t>
      </w:r>
      <w:r w:rsidR="003F207B">
        <w:t>ben sich.</w:t>
      </w:r>
    </w:p>
    <w:p w14:paraId="3C19669D" w14:textId="43797FC1" w:rsidR="00B901F6" w:rsidRDefault="00B901F6" w:rsidP="00AA0F9E">
      <w:pPr>
        <w:keepNext/>
        <w:tabs>
          <w:tab w:val="left" w:pos="1701"/>
          <w:tab w:val="left" w:pos="1985"/>
        </w:tabs>
        <w:ind w:left="1980" w:hanging="1980"/>
        <w:jc w:val="center"/>
      </w:pPr>
      <w:r>
        <w:rPr>
          <w:noProof/>
          <w:lang w:eastAsia="zh-TW"/>
        </w:rPr>
        <w:drawing>
          <wp:inline distT="0" distB="0" distL="0" distR="0" wp14:anchorId="28C049BD" wp14:editId="5F27F9E8">
            <wp:extent cx="3714750" cy="1871663"/>
            <wp:effectExtent l="76200" t="76200" r="133350" b="12890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3721898" cy="1875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CF12399" w14:textId="662CB767" w:rsidR="003E249A" w:rsidRPr="003E249A" w:rsidRDefault="00B901F6" w:rsidP="00AA0F9E">
      <w:pPr>
        <w:pStyle w:val="Beschriftung"/>
        <w:jc w:val="center"/>
        <w:rPr>
          <w:noProof/>
        </w:rPr>
      </w:pPr>
      <w:r>
        <w:t xml:space="preserve">Abb. </w:t>
      </w:r>
      <w:r w:rsidR="002939AE">
        <w:t>2</w:t>
      </w:r>
      <w:r>
        <w:t xml:space="preserve"> - </w:t>
      </w:r>
      <w:r>
        <w:rPr>
          <w:noProof/>
        </w:rPr>
        <w:t xml:space="preserve"> </w:t>
      </w:r>
      <w:r w:rsidR="00AA0F9E">
        <w:rPr>
          <w:noProof/>
        </w:rPr>
        <w:t>links: Blatt und Blüte aus dem Erlenmeyerkolben - rechts: Vergleich</w:t>
      </w:r>
    </w:p>
    <w:p w14:paraId="547E86F7" w14:textId="081ACE13" w:rsidR="00AA0F9E" w:rsidRDefault="00AA0F9E" w:rsidP="003E249A">
      <w:pPr>
        <w:tabs>
          <w:tab w:val="left" w:pos="1701"/>
          <w:tab w:val="left" w:pos="1985"/>
        </w:tabs>
        <w:ind w:left="1980" w:hanging="1980"/>
      </w:pPr>
      <w:r>
        <w:t>Durchführung 2:</w:t>
      </w:r>
      <w:r>
        <w:tab/>
      </w:r>
      <w:r>
        <w:tab/>
        <w:t>5g Natriumsulfit werden in den Zweihalskolben gegeben und der Trop</w:t>
      </w:r>
      <w:r>
        <w:t>f</w:t>
      </w:r>
      <w:r>
        <w:t xml:space="preserve">trichter mit ungefähr 30 </w:t>
      </w:r>
      <w:proofErr w:type="spellStart"/>
      <w:r>
        <w:t>mL</w:t>
      </w:r>
      <w:proofErr w:type="spellEnd"/>
      <w:r>
        <w:t xml:space="preserve"> Schwefelsäure beschickt. In den Erlenmeye</w:t>
      </w:r>
      <w:r>
        <w:t>r</w:t>
      </w:r>
      <w:r>
        <w:t>kolben werden ein feuchter S</w:t>
      </w:r>
      <w:r w:rsidR="001A59FE">
        <w:t>treifen Indikatorpapier gegeben</w:t>
      </w:r>
      <w:r>
        <w:t xml:space="preserve"> sowie Blüten und Blätter. Nun wird die Pumpe angeschaltet und langsam die Schwefe</w:t>
      </w:r>
      <w:r>
        <w:t>l</w:t>
      </w:r>
      <w:r>
        <w:t>säure zu dem Natriumsulfit hinzugetropft.</w:t>
      </w:r>
    </w:p>
    <w:p w14:paraId="05D7372D" w14:textId="08D4E809" w:rsidR="00AA0F9E" w:rsidRDefault="00AA0F9E" w:rsidP="003E249A">
      <w:pPr>
        <w:tabs>
          <w:tab w:val="left" w:pos="1701"/>
          <w:tab w:val="left" w:pos="1985"/>
        </w:tabs>
        <w:ind w:left="1980" w:hanging="1980"/>
      </w:pPr>
      <w:r>
        <w:lastRenderedPageBreak/>
        <w:t>Beobachtung 2:</w:t>
      </w:r>
      <w:r>
        <w:tab/>
      </w:r>
      <w:r>
        <w:tab/>
        <w:t>E</w:t>
      </w:r>
      <w:r w:rsidR="009259C0">
        <w:t>s bildet sich weißer Dampf, welc</w:t>
      </w:r>
      <w:r>
        <w:t>her in den Erlenmeyerkolben gesaugt wird. Der PH-Papierstreifen färbt sich rot und die Blüten</w:t>
      </w:r>
      <w:r w:rsidR="001A59FE">
        <w:t xml:space="preserve">blätter entfärben sich langsam; </w:t>
      </w:r>
      <w:r>
        <w:t>es bildet sich ein Ma</w:t>
      </w:r>
      <w:r w:rsidR="001A59FE">
        <w:t>r</w:t>
      </w:r>
      <w:r>
        <w:t>mor</w:t>
      </w:r>
      <w:r w:rsidR="009259C0">
        <w:t>-M</w:t>
      </w:r>
      <w:r>
        <w:t>uster. Das Blatt sieht aus wie vorher.</w:t>
      </w:r>
    </w:p>
    <w:p w14:paraId="131E08F3" w14:textId="2A31FED5" w:rsidR="009259C0" w:rsidRDefault="00887804" w:rsidP="00887804">
      <w:pPr>
        <w:tabs>
          <w:tab w:val="left" w:pos="1701"/>
          <w:tab w:val="left" w:pos="1985"/>
        </w:tabs>
        <w:ind w:left="1980" w:hanging="1980"/>
        <w:jc w:val="center"/>
      </w:pPr>
      <w:r>
        <w:rPr>
          <w:noProof/>
          <w:lang w:eastAsia="zh-TW"/>
        </w:rPr>
        <w:drawing>
          <wp:inline distT="0" distB="0" distL="0" distR="0" wp14:anchorId="5B09F9C2" wp14:editId="3FEC0A60">
            <wp:extent cx="3143250" cy="2357438"/>
            <wp:effectExtent l="76200" t="76200" r="133350" b="13843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7.jpg"/>
                    <pic:cNvPicPr/>
                  </pic:nvPicPr>
                  <pic:blipFill>
                    <a:blip r:embed="rId9">
                      <a:extLst>
                        <a:ext uri="{28A0092B-C50C-407E-A947-70E740481C1C}">
                          <a14:useLocalDpi xmlns:a14="http://schemas.microsoft.com/office/drawing/2010/main" val="0"/>
                        </a:ext>
                      </a:extLst>
                    </a:blip>
                    <a:stretch>
                      <a:fillRect/>
                    </a:stretch>
                  </pic:blipFill>
                  <pic:spPr>
                    <a:xfrm>
                      <a:off x="0" y="0"/>
                      <a:ext cx="3142211" cy="23566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56D785" w14:textId="3F914929" w:rsidR="00887804" w:rsidRPr="00887804" w:rsidRDefault="00887804" w:rsidP="00887804">
      <w:pPr>
        <w:tabs>
          <w:tab w:val="left" w:pos="1701"/>
          <w:tab w:val="left" w:pos="1985"/>
        </w:tabs>
        <w:ind w:left="1980" w:hanging="1980"/>
        <w:jc w:val="center"/>
        <w:rPr>
          <w:sz w:val="20"/>
          <w:szCs w:val="20"/>
        </w:rPr>
      </w:pPr>
      <w:r>
        <w:rPr>
          <w:sz w:val="20"/>
          <w:szCs w:val="20"/>
        </w:rPr>
        <w:t>Abb. 3 – Mohnblütenblätter unter dem Einfluss von Schwefeldioxid und Vergleichsblüte</w:t>
      </w:r>
    </w:p>
    <w:p w14:paraId="679F0D5F" w14:textId="26D8EC52" w:rsidR="006E32AF" w:rsidRDefault="008E1A25" w:rsidP="00AA0F9E">
      <w:pPr>
        <w:tabs>
          <w:tab w:val="left" w:pos="1701"/>
          <w:tab w:val="left" w:pos="1985"/>
        </w:tabs>
        <w:spacing w:after="0"/>
        <w:ind w:left="1980" w:hanging="1980"/>
      </w:pPr>
      <w:r>
        <w:t>Deutung:</w:t>
      </w:r>
      <w:r>
        <w:tab/>
      </w:r>
      <w:r w:rsidR="003E249A">
        <w:tab/>
      </w:r>
      <w:r w:rsidR="00AA0F9E">
        <w:t>Durch das Tropfen der Salpetersäure auf die Kupferspäne bilden sich Stic</w:t>
      </w:r>
      <w:r w:rsidR="00AA0F9E">
        <w:t>k</w:t>
      </w:r>
      <w:r w:rsidR="001A59FE">
        <w:t>oxide, w</w:t>
      </w:r>
      <w:r w:rsidR="00AA0F9E">
        <w:t xml:space="preserve">elche die Zellen der Pflanzen angreifen, weshalb sich die Blätter braun </w:t>
      </w:r>
      <w:r w:rsidR="001A59FE">
        <w:t>ver</w:t>
      </w:r>
      <w:r w:rsidR="00AA0F9E">
        <w:t>färben und die Blütenblätter entfärben. Diese Gase sind nicht nur für Pflanzen gefährlich, sondern auch für den Menschen.</w:t>
      </w:r>
    </w:p>
    <w:p w14:paraId="4A48F7D0" w14:textId="26DF3ABF" w:rsidR="00AA0F9E" w:rsidRDefault="00AA0F9E" w:rsidP="001A59FE">
      <w:pPr>
        <w:tabs>
          <w:tab w:val="left" w:pos="1701"/>
          <w:tab w:val="left" w:pos="1985"/>
        </w:tabs>
        <w:ind w:left="1980" w:hanging="1980"/>
      </w:pPr>
      <w:r>
        <w:tab/>
      </w:r>
      <w:r>
        <w:tab/>
        <w:t>Wird Schw</w:t>
      </w:r>
      <w:r w:rsidR="00827043">
        <w:t>efelsäure auf das Natriumsulfit</w:t>
      </w:r>
      <w:r w:rsidR="001A59FE">
        <w:t xml:space="preserve"> gegeben</w:t>
      </w:r>
      <w:r w:rsidR="00827043">
        <w:t xml:space="preserve"> bildet sich Schwefeldi</w:t>
      </w:r>
      <w:r w:rsidR="00827043">
        <w:t>o</w:t>
      </w:r>
      <w:r w:rsidR="00827043">
        <w:t>xid. Dieses ist verantwortlich für sauren Regen, welcher sich auch im PH-Papier bildet. Außerdem greift</w:t>
      </w:r>
      <w:r w:rsidR="009259C0">
        <w:t xml:space="preserve"> das Schwefeldioxid </w:t>
      </w:r>
      <w:r w:rsidR="001A59FE">
        <w:t>den Farbstoff der Bl</w:t>
      </w:r>
      <w:r w:rsidR="001A59FE">
        <w:t>ü</w:t>
      </w:r>
      <w:r w:rsidR="001A59FE">
        <w:t>tenblätter an, wodurch sie sich entfärben.</w:t>
      </w:r>
    </w:p>
    <w:p w14:paraId="5E254F57" w14:textId="0F47544E" w:rsidR="00965A55" w:rsidRPr="00084DB3" w:rsidRDefault="001A59FE" w:rsidP="00084DB3">
      <w:pPr>
        <w:tabs>
          <w:tab w:val="left" w:pos="1701"/>
          <w:tab w:val="left" w:pos="1985"/>
        </w:tabs>
        <w:ind w:left="1980" w:hanging="1980"/>
        <w:rPr>
          <w:rFonts w:eastAsiaTheme="minorEastAsia"/>
        </w:rPr>
      </w:pPr>
      <w:r>
        <w:t>Entsorgung:</w:t>
      </w:r>
      <w:r>
        <w:tab/>
      </w:r>
      <w:r>
        <w:tab/>
        <w:t>Die restlichen Gase werden im Abzug abgesaugt. Die Lösung mit Kupfer und Salpetersäure wird neutralisiert und in den Schwermetallbehälter g</w:t>
      </w:r>
      <w:r>
        <w:t>e</w:t>
      </w:r>
      <w:r>
        <w:t>geben. Die Lösung von Schwefelsäure und Natriumsulfit wird neutralisiert und in den Abguss gegeben.</w:t>
      </w:r>
    </w:p>
    <w:p w14:paraId="3C0559FF" w14:textId="47DD9B8D" w:rsidR="0009516F" w:rsidRDefault="00965A55" w:rsidP="00965A55">
      <w:pPr>
        <w:spacing w:line="276" w:lineRule="auto"/>
        <w:ind w:left="1985" w:hanging="1985"/>
        <w:jc w:val="left"/>
      </w:pPr>
      <w:r>
        <w:t>Literatur:</w:t>
      </w:r>
      <w:r>
        <w:tab/>
      </w:r>
      <w:r w:rsidR="00560FD2" w:rsidRPr="00560FD2">
        <w:t>http://www.ubz-stmk.at/luft1/experimente.htm#7</w:t>
      </w:r>
      <w:r w:rsidR="001A59FE">
        <w:t>, 30.07.2013.</w:t>
      </w:r>
    </w:p>
    <w:p w14:paraId="2D68C3F2" w14:textId="4EAF849C" w:rsidR="00084DB3" w:rsidRDefault="00084DB3" w:rsidP="00965A55">
      <w:pPr>
        <w:spacing w:line="276" w:lineRule="auto"/>
        <w:ind w:left="1985" w:hanging="1985"/>
        <w:jc w:val="left"/>
      </w:pPr>
      <w:r>
        <w:rPr>
          <w:noProof/>
          <w:lang w:eastAsia="zh-TW"/>
        </w:rPr>
        <mc:AlternateContent>
          <mc:Choice Requires="wps">
            <w:drawing>
              <wp:inline distT="0" distB="0" distL="0" distR="0" wp14:anchorId="3E7F41FE" wp14:editId="331387A3">
                <wp:extent cx="5873115" cy="1476375"/>
                <wp:effectExtent l="0" t="0" r="13335" b="28575"/>
                <wp:docPr id="7"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476375"/>
                        </a:xfrm>
                        <a:prstGeom prst="rect">
                          <a:avLst/>
                        </a:prstGeom>
                        <a:solidFill>
                          <a:srgbClr val="FFFFFF"/>
                        </a:solidFill>
                        <a:ln w="12700">
                          <a:solidFill>
                            <a:srgbClr val="C0504D"/>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DB2C7FF" w14:textId="77777777" w:rsidR="00084DB3" w:rsidRPr="00530A18" w:rsidRDefault="00084DB3" w:rsidP="00084DB3">
                            <w:r>
                              <w:t xml:space="preserve">Dieser Versuch zeigt, wie gefährlich Verbrennungsprodukte aus dem Automotor sein können. Deshalb sollte mit den entstehenden Gasen auch besonders vorsichtig umgegangen werden und </w:t>
                            </w:r>
                            <w:r w:rsidRPr="009259C0">
                              <w:t>nur</w:t>
                            </w:r>
                            <w:r>
                              <w:t xml:space="preserve"> unterm Abzug gearbeitet werden. </w:t>
                            </w:r>
                            <w:r w:rsidRPr="009259C0">
                              <w:t>Das</w:t>
                            </w:r>
                            <w:r>
                              <w:t xml:space="preserve"> entstehende Stickstoffdioxid kann aufgefangen werden um dieses in Versuch 2 verwendet werden kann. Dieser Versuch sollte ausschließlich als Lehrerversuch durchgeführt </w:t>
                            </w:r>
                            <w:proofErr w:type="gramStart"/>
                            <w:r>
                              <w:t>werden</w:t>
                            </w:r>
                            <w:proofErr w:type="gramEnd"/>
                            <w:r>
                              <w:t>, da mit gefährlichen Säuren gearbeitet wird und die Produkte gefährlich sind.</w:t>
                            </w:r>
                          </w:p>
                        </w:txbxContent>
                      </wps:txbx>
                      <wps:bodyPr rot="0" vert="horz" wrap="square" lIns="91440" tIns="45720" rIns="91440" bIns="45720" anchor="t" anchorCtr="0" upright="1">
                        <a:noAutofit/>
                      </wps:bodyPr>
                    </wps:wsp>
                  </a:graphicData>
                </a:graphic>
              </wp:inline>
            </w:drawing>
          </mc:Choice>
          <mc:Fallback>
            <w:pict>
              <v:shape id="Text Box 133" o:spid="_x0000_s1028" type="#_x0000_t202" style="width:462.45pt;height:11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A31wIAAMEFAAAOAAAAZHJzL2Uyb0RvYy54bWysVG1r2zAQ/j7YfxD6ntqO7Tg1dUpex6B7&#10;gXbss2LJsZgseZISux377zvJSZqtG4wxG4ROOj1399zLzW3fCHRg2nAlCxxdhRgxWSrK5a7Anx42&#10;oylGxhJJiVCSFfiRGXw7e/3qpmtzNla1EpRpBCDS5F1b4NraNg8CU9asIeZKtUzCZaV0QyyIehdQ&#10;TTpAb0QwDsNJ0ClNW61KZgycroZLPPP4VcVK+6GqDLNIFBh8s37Vft26NZjdkHynSVvz8ugG+Qcv&#10;GsIlGD1DrYglaK/5C6iGl1oZVdmrUjWBqipeMh8DRBOFv0RzX5OW+ViAHNOeaTL/D7Z8f/ioEacF&#10;zjCSpIEUPbDeooXqURTHjp+uNTmo3begaHu4gDz7WE17p8ovBkm1rIncsbnWqqsZoeBf5F4GF08H&#10;HONAtt07RcEQ2VvlgfpKN448oAMBOuTp8Zwb50wJh+k0i6MoxaiEuyjJJnGWehskPz1vtbFvmGqQ&#10;2xRYQ/I9PDncGevcIflJxVkzSnC64UJ4Qe+2S6HRgUChbPx3RP9JTUjUgflxFoYDBX/EWIZpmKx+&#10;h+F8WBFTD7Yo7JwWyRtuoRUEbwo8Dd03HDtC15J6FUu4GPYQi5DuFfNFPgQIUm9h68+BN1+A3+ab&#10;NMySeDrKsjQeJfE6HC2mm+Vovowmk2y9WC7W0XcXTZTkNaeUybXHNKd+iJK/q7djZw6VfO6Is4PO&#10;K7WHGO9r2iHKXY7i9HocYRCgJR2pLmpExA5mSWk1RlrZz9zWvhFcSTgMc5mq6cT9R5rP6D7XF4aD&#10;F7ENGj1QBUyeWPP16kp0KFbbb3vfGmOH72p5q+gjFDB45asU5h5saqWfMOpghhTYfN0TzTASbyU0&#10;wXWUJG7oeCFJszEI+vJme3lDZAlQBbbAgN8u7TCo9q3muxosDW0n1Rwap+K+pJ+9gkicAHPCx3Sc&#10;aW4QXcpe63nyzn4AAAD//wMAUEsDBBQABgAIAAAAIQDme82V3QAAAAUBAAAPAAAAZHJzL2Rvd25y&#10;ZXYueG1sTI/BTsMwEETvSP0Ha5F6ow5ui2iIU1Wg3qCIUiSOTrxNotrryHab8PcYLnBZaTSjmbfF&#10;erSGXdCHzpGE21kGDKl2uqNGwuF9e3MPLERFWhlHKOELA6zLyVWhcu0GesPLPjYslVDIlYQ2xj7n&#10;PNQtWhVmrkdK3tF5q2KSvuHaqyGVW8NFlt1xqzpKC63q8bHF+rQ/WwmLynyEl9fPeX0Ynp53R+FP&#10;y10l5fR63DwAizjGvzD84Cd0KBNT5c6kAzMS0iPx9yZvJRYrYJUEMRdL4GXB/9OX3wAAAP//AwBQ&#10;SwECLQAUAAYACAAAACEAtoM4kv4AAADhAQAAEwAAAAAAAAAAAAAAAAAAAAAAW0NvbnRlbnRfVHlw&#10;ZXNdLnhtbFBLAQItABQABgAIAAAAIQA4/SH/1gAAAJQBAAALAAAAAAAAAAAAAAAAAC8BAABfcmVs&#10;cy8ucmVsc1BLAQItABQABgAIAAAAIQCzeLA31wIAAMEFAAAOAAAAAAAAAAAAAAAAAC4CAABkcnMv&#10;ZTJvRG9jLnhtbFBLAQItABQABgAIAAAAIQDme82V3QAAAAUBAAAPAAAAAAAAAAAAAAAAADEFAABk&#10;cnMvZG93bnJldi54bWxQSwUGAAAAAAQABADzAAAAOwYAAAAA&#10;" strokecolor="#c0504d" strokeweight="1pt">
                <v:stroke dashstyle="dash"/>
                <v:shadow color="#868686"/>
                <v:textbox>
                  <w:txbxContent>
                    <w:p w14:paraId="7DB2C7FF" w14:textId="77777777" w:rsidR="00084DB3" w:rsidRPr="00530A18" w:rsidRDefault="00084DB3" w:rsidP="00084DB3">
                      <w:r>
                        <w:t xml:space="preserve">Dieser Versuch zeigt, wie gefährlich Verbrennungsprodukte aus dem Automotor sein können. Deshalb sollte mit den entstehenden Gasen auch besonders vorsichtig umgegangen werden und </w:t>
                      </w:r>
                      <w:r w:rsidRPr="009259C0">
                        <w:t>nur</w:t>
                      </w:r>
                      <w:r>
                        <w:t xml:space="preserve"> unterm Abzug gearbeitet werden. </w:t>
                      </w:r>
                      <w:r w:rsidRPr="009259C0">
                        <w:t>Das</w:t>
                      </w:r>
                      <w:r>
                        <w:t xml:space="preserve"> entstehende Stickstoffdioxid kann aufgefangen werden um dieses in Versuch 2 verwendet werden kann. Dieser Versuch sollte ausschließlich als Lehrerversuch durchgeführt </w:t>
                      </w:r>
                      <w:proofErr w:type="gramStart"/>
                      <w:r>
                        <w:t>werden</w:t>
                      </w:r>
                      <w:proofErr w:type="gramEnd"/>
                      <w:r>
                        <w:t>, da mit gefährlichen Säuren gearbeitet wird und die Produkte gefährlich sind.</w:t>
                      </w:r>
                    </w:p>
                  </w:txbxContent>
                </v:textbox>
                <w10:anchorlock/>
              </v:shape>
            </w:pict>
          </mc:Fallback>
        </mc:AlternateContent>
      </w:r>
    </w:p>
    <w:p w14:paraId="403E1A62" w14:textId="5A348EAE" w:rsidR="002C6CC5" w:rsidRDefault="003E366F" w:rsidP="003E366F">
      <w:pPr>
        <w:pStyle w:val="berschrift2"/>
      </w:pPr>
      <w:bookmarkStart w:id="7" w:name="_Toc363646263"/>
      <w:r>
        <w:rPr>
          <w:noProof/>
          <w:lang w:eastAsia="zh-TW"/>
        </w:rPr>
        <w:lastRenderedPageBreak/>
        <mc:AlternateContent>
          <mc:Choice Requires="wps">
            <w:drawing>
              <wp:anchor distT="0" distB="0" distL="114300" distR="114300" simplePos="0" relativeHeight="251790336" behindDoc="0" locked="0" layoutInCell="1" allowOverlap="1" wp14:anchorId="38A14730" wp14:editId="32D7EB9F">
                <wp:simplePos x="0" y="0"/>
                <wp:positionH relativeFrom="column">
                  <wp:posOffset>-4445</wp:posOffset>
                </wp:positionH>
                <wp:positionV relativeFrom="paragraph">
                  <wp:posOffset>470535</wp:posOffset>
                </wp:positionV>
                <wp:extent cx="5873115" cy="2743200"/>
                <wp:effectExtent l="0" t="0" r="13335" b="19050"/>
                <wp:wrapSquare wrapText="bothSides"/>
                <wp:docPr id="32"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74320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E34D963" w14:textId="62D3C6F2" w:rsidR="00581192" w:rsidRPr="00084DB3" w:rsidRDefault="00581192" w:rsidP="00560FD2">
                            <w:pPr>
                              <w:rPr>
                                <w:color w:val="auto"/>
                              </w:rPr>
                            </w:pPr>
                            <w:r w:rsidRPr="00084DB3">
                              <w:rPr>
                                <w:color w:val="auto"/>
                              </w:rPr>
                              <w:t>In diesem Versuch soll gezeigt werden, wie die im Versuch vorher entstandenen Stoffe, welche schädlich sind für Mensch und Natur, unschädlich gemacht werden können. Als Vorwissen sol</w:t>
                            </w:r>
                            <w:r w:rsidRPr="00084DB3">
                              <w:rPr>
                                <w:color w:val="auto"/>
                              </w:rPr>
                              <w:t>l</w:t>
                            </w:r>
                            <w:r w:rsidRPr="00084DB3">
                              <w:rPr>
                                <w:color w:val="auto"/>
                              </w:rPr>
                              <w:t>te bekannt sein, dass Schwefeldioxid und Kohlenstoffmonoxid bei Verbrennungen von Kraf</w:t>
                            </w:r>
                            <w:r w:rsidRPr="00084DB3">
                              <w:rPr>
                                <w:color w:val="auto"/>
                              </w:rPr>
                              <w:t>t</w:t>
                            </w:r>
                            <w:r w:rsidRPr="00084DB3">
                              <w:rPr>
                                <w:color w:val="auto"/>
                              </w:rPr>
                              <w:t xml:space="preserve">stoffen entstehen können. Die </w:t>
                            </w:r>
                            <w:proofErr w:type="spellStart"/>
                            <w:r w:rsidRPr="00084DB3">
                              <w:rPr>
                                <w:color w:val="auto"/>
                              </w:rPr>
                              <w:t>SuS</w:t>
                            </w:r>
                            <w:proofErr w:type="spellEnd"/>
                            <w:r w:rsidRPr="00084DB3">
                              <w:rPr>
                                <w:color w:val="auto"/>
                              </w:rPr>
                              <w:t xml:space="preserve"> sollten außerdem wissen, dass es im Auto einen Katalysator gibt, der für diesen Vorgang verantwortlich ist. Das Prinzip des Katalysators im Allgemeinen sollte auch vorausgesetzt werden können. Die Stoffe für den Versuch können von der Lehrkraft selbst hergestellt werden: Kohlenstoffmonoxid wird aus Ameisensäure und konzentrierte Schwefelsäure hergestellt, die Säuren werden im Verhältnis 2:1 zusammengegeben. Stickstof</w:t>
                            </w:r>
                            <w:r w:rsidRPr="00084DB3">
                              <w:rPr>
                                <w:color w:val="auto"/>
                              </w:rPr>
                              <w:t>f</w:t>
                            </w:r>
                            <w:r w:rsidRPr="00084DB3">
                              <w:rPr>
                                <w:color w:val="auto"/>
                              </w:rPr>
                              <w:t>dioxid wird hergestellt, indem auf Kupferspäne konzentrierte Salpetersäure gegeben wird. Dabei sollte auf jeden Fall unter dem Abzug gearbeitet werden und beim Umgang mit den Sä</w:t>
                            </w:r>
                            <w:r w:rsidRPr="00084DB3">
                              <w:rPr>
                                <w:color w:val="auto"/>
                              </w:rPr>
                              <w:t>u</w:t>
                            </w:r>
                            <w:r w:rsidRPr="00084DB3">
                              <w:rPr>
                                <w:color w:val="auto"/>
                              </w:rPr>
                              <w:t>ren besondere Vorsicht geboten sein.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32" o:spid="_x0000_s1029" type="#_x0000_t202" style="position:absolute;left:0;text-align:left;margin-left:-.35pt;margin-top:37.05pt;width:462.45pt;height:3in;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Fh17gIAADMGAAAOAAAAZHJzL2Uyb0RvYy54bWysVNtu2zAMfR+wfxD0njp2rjXqFEmaDAN2&#10;A9phz4ok28JkyZOU2N2wfx8lJWm2PmwYmgCGqMshD8nDm9u+kejAjRVaFTi9GmLEFdVMqKrAnx+2&#10;gzlG1hHFiNSKF/iRW3y7eP3qpmtznulaS8YNAhBl864tcO1cmyeJpTVviL3SLVdwWGrTEAemqRJm&#10;SAfojUyy4XCadNqw1mjKrYXdu3iIFwG/LDl1H8vScodkgSE2F74mfHf+myxuSF4Z0taCHsMg/xFF&#10;Q4QCp2eoO+II2hvxDKoR1GirS3dFdZPoshSUBw7AJh3+wea+Ji0PXCA5tj2nyb4cLP1w+GSQYAUe&#10;ZRgp0kCNHnjvSi4Zgi3IT9faHK7dt3DR9SvdQ50DV9u+0/SrRUqva6IqvjRGdzUnDOJL/cvk4mnE&#10;sR5k173XDPyQvdMBqC9N45MH6UCADnV6PNcGYkEUNifz2ShNJxhROMtm4xFUP/gg+el5a6x7w3WD&#10;/KLABoof4MnhnXU+HJKfrnhvVkvBtkLKYPiG42tp0IFAq0gXKcp9A7HGvXTof7FjYB/6Ku6fwgg9&#10;6yGCp9/QpUId5CSbwfu/uSaUcuUm4d4Lufes74itY7wMVpFFIxyIT4qmwPMLcr6EG8WCNBwRMq4h&#10;e1L54HmQVUwpWL2DZdiHSoWW/7HcToZQoflgNpuMBuPRZjhYzbfrwXKdTqezzWq92qQ/PcF0nNeC&#10;Ma42AdOeFJiO/63Dj7MgaueswXOAPiq9B473NesQE74rRpPrLMVgwBDw9fAlRURWML2oMxgZ7b4I&#10;Vwfp+Sb0GNZUu3NrzKf+f2y9M3qo+YXj5Bm3eKOHVEEmT1kLCvGiiPJw/a6PYvT4Xj07zR5BMhBV&#10;0AVMWljU2nzHqIOpVWD7bU8Mx0i+VSC763Q89mMuGOPJLAPDXJ7sLk+IogBVYAcZCMu1i6Nx3xpR&#10;1eApqkDpJUi1FEFET1EBE2/AZAqcjlPUj75LO9x6mvWLXwAAAP//AwBQSwMEFAAGAAgAAAAhANQw&#10;0GPfAAAACAEAAA8AAABkcnMvZG93bnJldi54bWxMj0FPg0AUhO8m/ofNM/HW7kLaUpFHY5p40OpB&#10;1PsrbIHIviXsFrC/3vWkx8lMZr7JdrPpxKgH11pGiJYKhObSVi3XCB/vj4stCOeJK+osa4Rv7WCX&#10;X19llFZ24jc9Fr4WoYRdSgiN930qpSsbbcgtba85eCc7GPJBDrWsBppCuelkrNRGGmo5LDTU632j&#10;y6/ibBD2z9vLZNZEh/Hz1BcvT4eLek0Qb2/mh3sQXs/+Lwy/+AEd8sB0tGeunOgQFkkIIiSrCESw&#10;7+JVDOKIsFabCGSeyf8H8h8AAAD//wMAUEsBAi0AFAAGAAgAAAAhALaDOJL+AAAA4QEAABMAAAAA&#10;AAAAAAAAAAAAAAAAAFtDb250ZW50X1R5cGVzXS54bWxQSwECLQAUAAYACAAAACEAOP0h/9YAAACU&#10;AQAACwAAAAAAAAAAAAAAAAAvAQAAX3JlbHMvLnJlbHNQSwECLQAUAAYACAAAACEA77xYde4CAAAz&#10;BgAADgAAAAAAAAAAAAAAAAAuAgAAZHJzL2Uyb0RvYy54bWxQSwECLQAUAAYACAAAACEA1DDQY98A&#10;AAAIAQAADwAAAAAAAAAAAAAAAABIBQAAZHJzL2Rvd25yZXYueG1sUEsFBgAAAAAEAAQA8wAAAFQG&#10;AAAAAA==&#10;" fillcolor="white [3201]" strokecolor="#4bacc6 [3208]" strokeweight="1pt">
                <v:stroke dashstyle="dash"/>
                <v:shadow color="#868686"/>
                <v:textbox>
                  <w:txbxContent>
                    <w:p w14:paraId="1E34D963" w14:textId="62D3C6F2" w:rsidR="00581192" w:rsidRPr="00084DB3" w:rsidRDefault="00581192" w:rsidP="00560FD2">
                      <w:pPr>
                        <w:rPr>
                          <w:color w:val="auto"/>
                        </w:rPr>
                      </w:pPr>
                      <w:r w:rsidRPr="00084DB3">
                        <w:rPr>
                          <w:color w:val="auto"/>
                        </w:rPr>
                        <w:t>In diesem Versuch soll gezeigt werden, wie die im Versuch vorher entstandenen Stoffe, welche schädlich sind für Mensch und Natur, unschädlich gemacht werden können. Als Vorwissen sol</w:t>
                      </w:r>
                      <w:r w:rsidRPr="00084DB3">
                        <w:rPr>
                          <w:color w:val="auto"/>
                        </w:rPr>
                        <w:t>l</w:t>
                      </w:r>
                      <w:r w:rsidRPr="00084DB3">
                        <w:rPr>
                          <w:color w:val="auto"/>
                        </w:rPr>
                        <w:t>te bekannt sein, dass Schwefeldioxid und Kohlenstoffmonoxid bei Verbrennungen von Kraf</w:t>
                      </w:r>
                      <w:r w:rsidRPr="00084DB3">
                        <w:rPr>
                          <w:color w:val="auto"/>
                        </w:rPr>
                        <w:t>t</w:t>
                      </w:r>
                      <w:r w:rsidRPr="00084DB3">
                        <w:rPr>
                          <w:color w:val="auto"/>
                        </w:rPr>
                        <w:t xml:space="preserve">stoffen entstehen können. Die </w:t>
                      </w:r>
                      <w:proofErr w:type="spellStart"/>
                      <w:r w:rsidRPr="00084DB3">
                        <w:rPr>
                          <w:color w:val="auto"/>
                        </w:rPr>
                        <w:t>SuS</w:t>
                      </w:r>
                      <w:proofErr w:type="spellEnd"/>
                      <w:r w:rsidRPr="00084DB3">
                        <w:rPr>
                          <w:color w:val="auto"/>
                        </w:rPr>
                        <w:t xml:space="preserve"> sollten außerdem wissen, dass es im Auto einen Katalysator gibt, der für diesen Vorgang verantwortlich ist. Das Prinzip des Katalysators im Allgemeinen sollte auch vorausgesetzt werden können. Die Stoffe für den Versuch können von der Lehrkraft selbst hergestellt werden: Kohlenstoffmonoxid wird aus Ameisensäure und konzentrierte Schwefelsäure hergestellt, die Säuren werden im Verhältnis 2:1 zusammengegeben. Stickstof</w:t>
                      </w:r>
                      <w:r w:rsidRPr="00084DB3">
                        <w:rPr>
                          <w:color w:val="auto"/>
                        </w:rPr>
                        <w:t>f</w:t>
                      </w:r>
                      <w:r w:rsidRPr="00084DB3">
                        <w:rPr>
                          <w:color w:val="auto"/>
                        </w:rPr>
                        <w:t>dioxid wird hergestellt, indem auf Kupferspäne konzentrierte Salpetersäure gegeben wird. Dabei sollte auf jeden Fall unter dem Abzug gearbeitet werden und beim Umgang mit den Sä</w:t>
                      </w:r>
                      <w:r w:rsidRPr="00084DB3">
                        <w:rPr>
                          <w:color w:val="auto"/>
                        </w:rPr>
                        <w:t>u</w:t>
                      </w:r>
                      <w:r w:rsidRPr="00084DB3">
                        <w:rPr>
                          <w:color w:val="auto"/>
                        </w:rPr>
                        <w:t>ren besondere Vorsicht geboten sein.</w:t>
                      </w:r>
                    </w:p>
                  </w:txbxContent>
                </v:textbox>
                <w10:wrap type="square"/>
              </v:shape>
            </w:pict>
          </mc:Fallback>
        </mc:AlternateContent>
      </w:r>
      <w:r w:rsidR="009C16E5">
        <w:t>V 2 –</w:t>
      </w:r>
      <w:r w:rsidR="00375D7C">
        <w:t>Modellversuch zum Autoabgas-Katalysator</w:t>
      </w:r>
      <w:bookmarkEnd w:id="7"/>
    </w:p>
    <w:p w14:paraId="204F847F" w14:textId="28798D75" w:rsidR="00560FD2" w:rsidRPr="00560FD2" w:rsidRDefault="00560FD2" w:rsidP="00560FD2"/>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9C16E5" w:rsidRPr="009C5E28" w14:paraId="7B0F26ED" w14:textId="77777777" w:rsidTr="004E5FFD">
        <w:tc>
          <w:tcPr>
            <w:tcW w:w="9322" w:type="dxa"/>
            <w:gridSpan w:val="9"/>
            <w:shd w:val="clear" w:color="auto" w:fill="4F81BD"/>
            <w:vAlign w:val="center"/>
          </w:tcPr>
          <w:p w14:paraId="74C9C172" w14:textId="7993F184" w:rsidR="009C16E5" w:rsidRPr="009C5E28" w:rsidRDefault="009C16E5" w:rsidP="004E5FFD">
            <w:pPr>
              <w:spacing w:after="0"/>
              <w:jc w:val="center"/>
              <w:rPr>
                <w:b/>
                <w:bCs/>
              </w:rPr>
            </w:pPr>
            <w:r w:rsidRPr="009C5E28">
              <w:rPr>
                <w:b/>
                <w:bCs/>
              </w:rPr>
              <w:t>Gefahrenstoffe</w:t>
            </w:r>
          </w:p>
        </w:tc>
      </w:tr>
      <w:tr w:rsidR="009C16E5" w:rsidRPr="009C5E28" w14:paraId="0F69B039" w14:textId="77777777" w:rsidTr="004E5FFD">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0F553D53" w14:textId="19F12810" w:rsidR="009C16E5" w:rsidRPr="009C5E28" w:rsidRDefault="00375D7C" w:rsidP="004E5FFD">
            <w:pPr>
              <w:spacing w:after="0" w:line="276" w:lineRule="auto"/>
              <w:jc w:val="center"/>
              <w:rPr>
                <w:b/>
                <w:bCs/>
              </w:rPr>
            </w:pPr>
            <w:r>
              <w:rPr>
                <w:sz w:val="20"/>
              </w:rPr>
              <w:t>Kohlenstoffmonoxid</w:t>
            </w:r>
          </w:p>
        </w:tc>
        <w:tc>
          <w:tcPr>
            <w:tcW w:w="3177" w:type="dxa"/>
            <w:gridSpan w:val="3"/>
            <w:tcBorders>
              <w:top w:val="single" w:sz="8" w:space="0" w:color="4F81BD"/>
              <w:bottom w:val="single" w:sz="8" w:space="0" w:color="4F81BD"/>
            </w:tcBorders>
            <w:shd w:val="clear" w:color="auto" w:fill="auto"/>
            <w:vAlign w:val="center"/>
          </w:tcPr>
          <w:p w14:paraId="541E49EE" w14:textId="27867630" w:rsidR="009C16E5" w:rsidRPr="009C5E28" w:rsidRDefault="00375D7C" w:rsidP="004E5FFD">
            <w:pPr>
              <w:spacing w:after="0"/>
              <w:jc w:val="center"/>
            </w:pPr>
            <w:r>
              <w:t>H: 331-220-360-372-280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290712D1" w14:textId="5A28C81F" w:rsidR="009C16E5" w:rsidRPr="009C5E28" w:rsidRDefault="00375D7C" w:rsidP="00375D7C">
            <w:pPr>
              <w:spacing w:after="0"/>
              <w:jc w:val="center"/>
            </w:pPr>
            <w:r>
              <w:t>P: 260-210-202-304+340-308+313-377-381-405-403</w:t>
            </w:r>
          </w:p>
        </w:tc>
      </w:tr>
      <w:tr w:rsidR="00375D7C" w:rsidRPr="009C5E28" w14:paraId="1D1C0321" w14:textId="77777777" w:rsidTr="004E5FFD">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7AE64572" w14:textId="63CF4010" w:rsidR="00375D7C" w:rsidRDefault="00375D7C" w:rsidP="004E5FFD">
            <w:pPr>
              <w:spacing w:after="0" w:line="276" w:lineRule="auto"/>
              <w:jc w:val="center"/>
              <w:rPr>
                <w:sz w:val="20"/>
              </w:rPr>
            </w:pPr>
            <w:r>
              <w:rPr>
                <w:sz w:val="20"/>
              </w:rPr>
              <w:t>Stickstoffdioxid</w:t>
            </w:r>
          </w:p>
        </w:tc>
        <w:tc>
          <w:tcPr>
            <w:tcW w:w="3177" w:type="dxa"/>
            <w:gridSpan w:val="3"/>
            <w:tcBorders>
              <w:top w:val="single" w:sz="8" w:space="0" w:color="4F81BD"/>
              <w:bottom w:val="single" w:sz="8" w:space="0" w:color="4F81BD"/>
            </w:tcBorders>
            <w:shd w:val="clear" w:color="auto" w:fill="auto"/>
            <w:vAlign w:val="center"/>
          </w:tcPr>
          <w:p w14:paraId="6F0327D0" w14:textId="0269569F" w:rsidR="00375D7C" w:rsidRDefault="00A50004" w:rsidP="004E5FFD">
            <w:pPr>
              <w:spacing w:after="0"/>
              <w:jc w:val="center"/>
            </w:pPr>
            <w:r>
              <w:t>H: 280-270-330-314</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671B4B13" w14:textId="026A3010" w:rsidR="00375D7C" w:rsidRDefault="00A50004" w:rsidP="00375D7C">
            <w:pPr>
              <w:spacing w:after="0"/>
              <w:jc w:val="center"/>
            </w:pPr>
            <w:r>
              <w:rPr>
                <w:rStyle w:val="ipa"/>
              </w:rPr>
              <w:t xml:space="preserve">P: </w:t>
            </w:r>
            <w:r w:rsidRPr="00A50004">
              <w:rPr>
                <w:rStyle w:val="ipa"/>
              </w:rPr>
              <w:t>260</w:t>
            </w:r>
            <w:r>
              <w:t>-​</w:t>
            </w:r>
            <w:r w:rsidRPr="005D7303">
              <w:rPr>
                <w:rStyle w:val="ipa"/>
              </w:rPr>
              <w:t>280</w:t>
            </w:r>
            <w:r>
              <w:t>-​</w:t>
            </w:r>
            <w:r w:rsidRPr="005D7303">
              <w:rPr>
                <w:rStyle w:val="ipa"/>
              </w:rPr>
              <w:t>244</w:t>
            </w:r>
            <w:r>
              <w:t>-​</w:t>
            </w:r>
            <w:r w:rsidRPr="005D7303">
              <w:rPr>
                <w:rStyle w:val="ipa"/>
              </w:rPr>
              <w:t>220</w:t>
            </w:r>
            <w:r w:rsidR="005D7303">
              <w:t>-</w:t>
            </w:r>
            <w:r w:rsidRPr="005D7303">
              <w:rPr>
                <w:rStyle w:val="ipa"/>
              </w:rPr>
              <w:t>304+340</w:t>
            </w:r>
            <w:r w:rsidR="005D7303">
              <w:t>-</w:t>
            </w:r>
            <w:r>
              <w:t>​</w:t>
            </w:r>
            <w:r w:rsidRPr="005D7303">
              <w:rPr>
                <w:rStyle w:val="ipa"/>
              </w:rPr>
              <w:t>303+361+353</w:t>
            </w:r>
            <w:r>
              <w:t xml:space="preserve"> </w:t>
            </w:r>
            <w:r w:rsidRPr="005D7303">
              <w:rPr>
                <w:rStyle w:val="ipa"/>
              </w:rPr>
              <w:t>305+351+338</w:t>
            </w:r>
            <w:r>
              <w:t>-​</w:t>
            </w:r>
            <w:r w:rsidRPr="005D7303">
              <w:rPr>
                <w:rStyle w:val="ipa"/>
              </w:rPr>
              <w:t>370+376</w:t>
            </w:r>
            <w:r>
              <w:t>-​</w:t>
            </w:r>
            <w:r w:rsidRPr="005D7303">
              <w:rPr>
                <w:rStyle w:val="ipa"/>
              </w:rPr>
              <w:t>315</w:t>
            </w:r>
            <w:r>
              <w:t>-​</w:t>
            </w:r>
            <w:r w:rsidRPr="005D7303">
              <w:rPr>
                <w:rStyle w:val="ipa"/>
              </w:rPr>
              <w:t>405</w:t>
            </w:r>
            <w:r>
              <w:t>-​</w:t>
            </w:r>
            <w:r w:rsidRPr="005D7303">
              <w:rPr>
                <w:rStyle w:val="ipa"/>
              </w:rPr>
              <w:t>403</w:t>
            </w:r>
          </w:p>
        </w:tc>
      </w:tr>
      <w:tr w:rsidR="00375D7C" w:rsidRPr="009C5E28" w14:paraId="71D73DE1" w14:textId="77777777" w:rsidTr="004E5FFD">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7F92EC32" w14:textId="696DE6A2" w:rsidR="00375D7C" w:rsidRDefault="00375D7C" w:rsidP="004E5FFD">
            <w:pPr>
              <w:spacing w:after="0" w:line="276" w:lineRule="auto"/>
              <w:jc w:val="center"/>
              <w:rPr>
                <w:sz w:val="20"/>
              </w:rPr>
            </w:pPr>
            <w:r>
              <w:rPr>
                <w:sz w:val="20"/>
              </w:rPr>
              <w:t>Platinnetz</w:t>
            </w:r>
          </w:p>
        </w:tc>
        <w:tc>
          <w:tcPr>
            <w:tcW w:w="3177" w:type="dxa"/>
            <w:gridSpan w:val="3"/>
            <w:tcBorders>
              <w:top w:val="single" w:sz="8" w:space="0" w:color="4F81BD"/>
              <w:bottom w:val="single" w:sz="8" w:space="0" w:color="4F81BD"/>
            </w:tcBorders>
            <w:shd w:val="clear" w:color="auto" w:fill="auto"/>
            <w:vAlign w:val="center"/>
          </w:tcPr>
          <w:p w14:paraId="427C27A2" w14:textId="5658A389" w:rsidR="00375D7C" w:rsidRDefault="005D7303" w:rsidP="004E5FFD">
            <w:pPr>
              <w:spacing w:after="0"/>
              <w:jc w:val="center"/>
            </w:pPr>
            <w:r>
              <w:t>H: 228</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30095A3A" w14:textId="10071FA6" w:rsidR="00375D7C" w:rsidRPr="005D7303" w:rsidRDefault="005D7303" w:rsidP="00375D7C">
            <w:pPr>
              <w:spacing w:after="0"/>
              <w:jc w:val="center"/>
              <w:rPr>
                <w:lang w:eastAsia="zh-TW"/>
              </w:rPr>
            </w:pPr>
            <w:r>
              <w:rPr>
                <w:rFonts w:hint="eastAsia"/>
                <w:lang w:eastAsia="zh-TW"/>
              </w:rPr>
              <w:t>P</w:t>
            </w:r>
            <w:r>
              <w:rPr>
                <w:lang w:eastAsia="zh-TW"/>
              </w:rPr>
              <w:t xml:space="preserve">: </w:t>
            </w:r>
            <w:r>
              <w:t>210</w:t>
            </w:r>
          </w:p>
        </w:tc>
      </w:tr>
      <w:tr w:rsidR="009C16E5" w:rsidRPr="009C5E28" w14:paraId="4E7794F8" w14:textId="77777777" w:rsidTr="004E5FFD">
        <w:tc>
          <w:tcPr>
            <w:tcW w:w="1009" w:type="dxa"/>
            <w:tcBorders>
              <w:top w:val="single" w:sz="8" w:space="0" w:color="4F81BD"/>
              <w:left w:val="single" w:sz="8" w:space="0" w:color="4F81BD"/>
              <w:bottom w:val="single" w:sz="8" w:space="0" w:color="4F81BD"/>
            </w:tcBorders>
            <w:shd w:val="clear" w:color="auto" w:fill="auto"/>
            <w:vAlign w:val="center"/>
          </w:tcPr>
          <w:p w14:paraId="255DD462" w14:textId="77777777" w:rsidR="009C16E5" w:rsidRPr="009C5E28" w:rsidRDefault="009C16E5" w:rsidP="004E5FFD">
            <w:pPr>
              <w:spacing w:after="0"/>
              <w:jc w:val="center"/>
              <w:rPr>
                <w:b/>
                <w:bCs/>
              </w:rPr>
            </w:pPr>
            <w:r>
              <w:rPr>
                <w:b/>
                <w:noProof/>
                <w:lang w:eastAsia="zh-TW"/>
              </w:rPr>
              <w:drawing>
                <wp:inline distT="0" distB="0" distL="0" distR="0" wp14:anchorId="69660585" wp14:editId="1A7163DE">
                  <wp:extent cx="504190" cy="50419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BA97CF5" w14:textId="77777777" w:rsidR="009C16E5" w:rsidRPr="009C5E28" w:rsidRDefault="009C16E5" w:rsidP="004E5FFD">
            <w:pPr>
              <w:spacing w:after="0"/>
              <w:jc w:val="center"/>
            </w:pPr>
            <w:r>
              <w:rPr>
                <w:noProof/>
                <w:lang w:eastAsia="zh-TW"/>
              </w:rPr>
              <w:drawing>
                <wp:inline distT="0" distB="0" distL="0" distR="0" wp14:anchorId="261C6FAA" wp14:editId="2BF49404">
                  <wp:extent cx="504190" cy="50419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02B962C" w14:textId="77777777" w:rsidR="009C16E5" w:rsidRPr="009C5E28" w:rsidRDefault="009C16E5" w:rsidP="004E5FFD">
            <w:pPr>
              <w:spacing w:after="0"/>
              <w:jc w:val="center"/>
            </w:pPr>
            <w:r>
              <w:rPr>
                <w:noProof/>
                <w:lang w:eastAsia="zh-TW"/>
              </w:rPr>
              <w:drawing>
                <wp:inline distT="0" distB="0" distL="0" distR="0" wp14:anchorId="60DF2D53" wp14:editId="2C7536D0">
                  <wp:extent cx="504190" cy="50419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2D07A7" w14:textId="77777777" w:rsidR="009C16E5" w:rsidRPr="009C5E28" w:rsidRDefault="009C16E5" w:rsidP="004E5FFD">
            <w:pPr>
              <w:spacing w:after="0"/>
              <w:jc w:val="center"/>
            </w:pPr>
            <w:r>
              <w:rPr>
                <w:noProof/>
                <w:lang w:eastAsia="zh-TW"/>
              </w:rPr>
              <w:drawing>
                <wp:inline distT="0" distB="0" distL="0" distR="0" wp14:anchorId="1E49524E" wp14:editId="7DE73D18">
                  <wp:extent cx="504190" cy="50419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618B5A32" w14:textId="77777777" w:rsidR="009C16E5" w:rsidRPr="009C5E28" w:rsidRDefault="009C16E5" w:rsidP="004E5FFD">
            <w:pPr>
              <w:spacing w:after="0"/>
              <w:jc w:val="center"/>
            </w:pPr>
            <w:r>
              <w:rPr>
                <w:noProof/>
                <w:lang w:eastAsia="zh-TW"/>
              </w:rPr>
              <w:drawing>
                <wp:inline distT="0" distB="0" distL="0" distR="0" wp14:anchorId="2B1FBBDA" wp14:editId="7720048D">
                  <wp:extent cx="504190" cy="50419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3A1029C6" w14:textId="77777777" w:rsidR="009C16E5" w:rsidRPr="009C5E28" w:rsidRDefault="009C16E5" w:rsidP="004E5FFD">
            <w:pPr>
              <w:spacing w:after="0"/>
              <w:jc w:val="center"/>
            </w:pPr>
            <w:r>
              <w:rPr>
                <w:noProof/>
                <w:lang w:eastAsia="zh-TW"/>
              </w:rPr>
              <w:drawing>
                <wp:inline distT="0" distB="0" distL="0" distR="0" wp14:anchorId="0AC149C6" wp14:editId="262C0DC6">
                  <wp:extent cx="504190" cy="50419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191F6334" w14:textId="77777777" w:rsidR="009C16E5" w:rsidRPr="009C5E28" w:rsidRDefault="009C16E5" w:rsidP="004E5FFD">
            <w:pPr>
              <w:spacing w:after="0"/>
              <w:jc w:val="center"/>
            </w:pPr>
            <w:r>
              <w:rPr>
                <w:noProof/>
                <w:lang w:eastAsia="zh-TW"/>
              </w:rPr>
              <w:drawing>
                <wp:inline distT="0" distB="0" distL="0" distR="0" wp14:anchorId="5D81CFA0" wp14:editId="39BB4643">
                  <wp:extent cx="504190" cy="50419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42D864C" w14:textId="77777777" w:rsidR="009C16E5" w:rsidRPr="009C5E28" w:rsidRDefault="009C16E5" w:rsidP="004E5FFD">
            <w:pPr>
              <w:spacing w:after="0"/>
              <w:jc w:val="center"/>
            </w:pPr>
            <w:r>
              <w:rPr>
                <w:noProof/>
                <w:lang w:eastAsia="zh-TW"/>
              </w:rPr>
              <w:drawing>
                <wp:inline distT="0" distB="0" distL="0" distR="0" wp14:anchorId="24ED1200" wp14:editId="207F2943">
                  <wp:extent cx="511175" cy="511175"/>
                  <wp:effectExtent l="0" t="0" r="3175" b="317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41860B98" w14:textId="77777777" w:rsidR="009C16E5" w:rsidRPr="009C5E28" w:rsidRDefault="009C16E5" w:rsidP="004E5FFD">
            <w:pPr>
              <w:spacing w:after="0"/>
              <w:jc w:val="center"/>
            </w:pPr>
            <w:r>
              <w:rPr>
                <w:noProof/>
                <w:lang w:eastAsia="zh-TW"/>
              </w:rPr>
              <w:drawing>
                <wp:inline distT="0" distB="0" distL="0" distR="0" wp14:anchorId="493603E2" wp14:editId="383FBE4F">
                  <wp:extent cx="504190" cy="504190"/>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5C9AC443" w14:textId="77777777" w:rsidR="009C16E5" w:rsidRDefault="009C16E5" w:rsidP="009C16E5">
      <w:pPr>
        <w:tabs>
          <w:tab w:val="left" w:pos="1701"/>
          <w:tab w:val="left" w:pos="1985"/>
        </w:tabs>
        <w:ind w:left="1980" w:hanging="1980"/>
      </w:pPr>
    </w:p>
    <w:p w14:paraId="386813D5" w14:textId="79A4D0B1" w:rsidR="009C16E5" w:rsidRDefault="009C16E5" w:rsidP="009C16E5">
      <w:pPr>
        <w:tabs>
          <w:tab w:val="left" w:pos="1701"/>
          <w:tab w:val="left" w:pos="1985"/>
        </w:tabs>
        <w:ind w:left="1980" w:hanging="1980"/>
      </w:pPr>
      <w:r>
        <w:t xml:space="preserve">Materialien: </w:t>
      </w:r>
      <w:r>
        <w:tab/>
      </w:r>
      <w:r>
        <w:tab/>
      </w:r>
      <w:r w:rsidR="002939AE">
        <w:t xml:space="preserve">2 </w:t>
      </w:r>
      <w:proofErr w:type="spellStart"/>
      <w:r w:rsidR="002939AE">
        <w:t>Kolbenprober</w:t>
      </w:r>
      <w:proofErr w:type="spellEnd"/>
      <w:r w:rsidR="002939AE">
        <w:t xml:space="preserve">, </w:t>
      </w:r>
      <w:r w:rsidR="00E9143C">
        <w:t xml:space="preserve">2 </w:t>
      </w:r>
      <w:r w:rsidR="002939AE">
        <w:t>Verbrennungsrohr</w:t>
      </w:r>
      <w:r w:rsidR="00E9143C">
        <w:t>e</w:t>
      </w:r>
      <w:r w:rsidR="002939AE">
        <w:t xml:space="preserve"> mit geringem Durchmesser, Plati</w:t>
      </w:r>
      <w:r w:rsidR="002939AE">
        <w:t>n</w:t>
      </w:r>
      <w:r w:rsidR="002939AE">
        <w:t>netz oder Platinband, Brenner, 2 Schlauchverbindungen</w:t>
      </w:r>
      <w:r w:rsidR="005D7303">
        <w:t>, Kalkwasser</w:t>
      </w:r>
      <w:r w:rsidR="00E9143C">
        <w:t>, Waschflasche</w:t>
      </w:r>
    </w:p>
    <w:p w14:paraId="0BCDB5E3" w14:textId="660B77EF" w:rsidR="009C16E5" w:rsidRDefault="009C16E5" w:rsidP="009C16E5">
      <w:pPr>
        <w:tabs>
          <w:tab w:val="left" w:pos="1701"/>
          <w:tab w:val="left" w:pos="1985"/>
        </w:tabs>
        <w:ind w:left="1980" w:hanging="1980"/>
      </w:pPr>
      <w:r>
        <w:t>Chemikalien:</w:t>
      </w:r>
      <w:r>
        <w:tab/>
      </w:r>
      <w:r>
        <w:tab/>
      </w:r>
      <w:r w:rsidR="002939AE">
        <w:t>Kohlenstoffmonoxid, Stickstoffdioxid, Platin</w:t>
      </w:r>
    </w:p>
    <w:p w14:paraId="76B231EA" w14:textId="6E5741A7" w:rsidR="00866013" w:rsidRDefault="00866013" w:rsidP="002939AE">
      <w:pPr>
        <w:tabs>
          <w:tab w:val="left" w:pos="1701"/>
          <w:tab w:val="left" w:pos="1985"/>
        </w:tabs>
        <w:spacing w:after="0"/>
        <w:ind w:left="1980" w:hanging="1980"/>
        <w:jc w:val="center"/>
      </w:pPr>
      <w:r>
        <w:rPr>
          <w:noProof/>
          <w:lang w:eastAsia="zh-TW"/>
        </w:rPr>
        <w:lastRenderedPageBreak/>
        <w:drawing>
          <wp:inline distT="0" distB="0" distL="0" distR="0" wp14:anchorId="247E9B8E" wp14:editId="6178671B">
            <wp:extent cx="5135508" cy="1514475"/>
            <wp:effectExtent l="76200" t="76200" r="141605" b="123825"/>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2.jpg"/>
                    <pic:cNvPicPr/>
                  </pic:nvPicPr>
                  <pic:blipFill rotWithShape="1">
                    <a:blip r:embed="rId11">
                      <a:extLst>
                        <a:ext uri="{28A0092B-C50C-407E-A947-70E740481C1C}">
                          <a14:useLocalDpi xmlns:a14="http://schemas.microsoft.com/office/drawing/2010/main" val="0"/>
                        </a:ext>
                      </a:extLst>
                    </a:blip>
                    <a:srcRect t="30583" b="30097"/>
                    <a:stretch/>
                  </pic:blipFill>
                  <pic:spPr bwMode="auto">
                    <a:xfrm>
                      <a:off x="0" y="0"/>
                      <a:ext cx="5146058" cy="151758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D410ADE" w14:textId="42261716" w:rsidR="00C215DB" w:rsidRPr="00C215DB" w:rsidRDefault="00887804" w:rsidP="00866013">
      <w:pPr>
        <w:tabs>
          <w:tab w:val="left" w:pos="1701"/>
          <w:tab w:val="left" w:pos="1985"/>
        </w:tabs>
        <w:ind w:left="1980" w:hanging="1980"/>
        <w:jc w:val="center"/>
        <w:rPr>
          <w:sz w:val="20"/>
          <w:szCs w:val="20"/>
        </w:rPr>
      </w:pPr>
      <w:r>
        <w:rPr>
          <w:sz w:val="20"/>
          <w:szCs w:val="20"/>
        </w:rPr>
        <w:t>Abb. 4</w:t>
      </w:r>
      <w:r w:rsidR="00C215DB">
        <w:rPr>
          <w:sz w:val="20"/>
          <w:szCs w:val="20"/>
        </w:rPr>
        <w:t xml:space="preserve"> – Versuchsaufbau „</w:t>
      </w:r>
      <w:r w:rsidR="002939AE">
        <w:rPr>
          <w:sz w:val="20"/>
          <w:szCs w:val="20"/>
        </w:rPr>
        <w:t>Autoabgas-Katalysator</w:t>
      </w:r>
      <w:r w:rsidR="00C215DB">
        <w:rPr>
          <w:sz w:val="20"/>
          <w:szCs w:val="20"/>
        </w:rPr>
        <w:t>“</w:t>
      </w:r>
    </w:p>
    <w:p w14:paraId="6DC78155" w14:textId="75F9AC49" w:rsidR="009C16E5" w:rsidRDefault="009C16E5" w:rsidP="00E9143C">
      <w:pPr>
        <w:tabs>
          <w:tab w:val="left" w:pos="1701"/>
          <w:tab w:val="left" w:pos="1985"/>
        </w:tabs>
        <w:spacing w:after="0"/>
        <w:ind w:left="1980" w:hanging="1980"/>
      </w:pPr>
      <w:r>
        <w:t xml:space="preserve">Durchführung: </w:t>
      </w:r>
      <w:r>
        <w:tab/>
      </w:r>
      <w:r>
        <w:tab/>
      </w:r>
      <w:r w:rsidR="00A50004">
        <w:t xml:space="preserve">Der eine </w:t>
      </w:r>
      <w:proofErr w:type="spellStart"/>
      <w:r w:rsidR="00A50004">
        <w:t>Kolbenprober</w:t>
      </w:r>
      <w:proofErr w:type="spellEnd"/>
      <w:r w:rsidR="00A50004">
        <w:t xml:space="preserve"> wird mit 10 </w:t>
      </w:r>
      <w:proofErr w:type="spellStart"/>
      <w:r w:rsidR="00A50004">
        <w:t>mL</w:t>
      </w:r>
      <w:proofErr w:type="spellEnd"/>
      <w:r w:rsidR="00A50004">
        <w:t xml:space="preserve"> Stickstoffoxiden und 90 </w:t>
      </w:r>
      <w:proofErr w:type="spellStart"/>
      <w:r w:rsidR="00A50004">
        <w:t>mL</w:t>
      </w:r>
      <w:proofErr w:type="spellEnd"/>
      <w:r w:rsidR="00A50004">
        <w:t xml:space="preserve"> Kohle</w:t>
      </w:r>
      <w:r w:rsidR="00A50004">
        <w:t>n</w:t>
      </w:r>
      <w:r w:rsidR="00A50004">
        <w:t>stoffmonoxid</w:t>
      </w:r>
      <w:r w:rsidR="005A6788">
        <w:rPr>
          <w:rStyle w:val="Funotenzeichen"/>
        </w:rPr>
        <w:footnoteReference w:id="1"/>
      </w:r>
      <w:r w:rsidR="00A50004">
        <w:t xml:space="preserve"> </w:t>
      </w:r>
      <w:proofErr w:type="spellStart"/>
      <w:r w:rsidR="00A50004">
        <w:t>befüllt</w:t>
      </w:r>
      <w:proofErr w:type="spellEnd"/>
      <w:r w:rsidR="00A50004">
        <w:t xml:space="preserve">. Diese Reagenzien werden vorher selbst hergestellt. </w:t>
      </w:r>
      <w:r w:rsidR="005D7303">
        <w:t>Das Glasröhrchen wird an der Stelle, an der das Platinnetz liegt</w:t>
      </w:r>
      <w:r w:rsidR="001A59FE">
        <w:t>,</w:t>
      </w:r>
      <w:r w:rsidR="005D7303">
        <w:t xml:space="preserve"> mit dem Brenner erhitzt. Glüht das Netz</w:t>
      </w:r>
      <w:r w:rsidR="001A59FE">
        <w:t>,</w:t>
      </w:r>
      <w:r w:rsidR="005D7303">
        <w:t xml:space="preserve"> werden die Hähne der </w:t>
      </w:r>
      <w:proofErr w:type="spellStart"/>
      <w:r w:rsidR="005D7303">
        <w:t>Kolbenprober</w:t>
      </w:r>
      <w:proofErr w:type="spellEnd"/>
      <w:r w:rsidR="005D7303">
        <w:t xml:space="preserve"> g</w:t>
      </w:r>
      <w:r w:rsidR="005D7303">
        <w:t>e</w:t>
      </w:r>
      <w:r w:rsidR="005D7303">
        <w:t xml:space="preserve">öffnet und das Gasgemisch wird </w:t>
      </w:r>
      <w:r w:rsidR="00E9143C">
        <w:t>2 bis 3 Mal über das glühende Platinnetz geleitet. Anschließend wird das Gas durch Kalkwasser in einer Waschfl</w:t>
      </w:r>
      <w:r w:rsidR="00E9143C">
        <w:t>a</w:t>
      </w:r>
      <w:r w:rsidR="00E9143C">
        <w:t>sche geleitet.</w:t>
      </w:r>
    </w:p>
    <w:p w14:paraId="6620160A" w14:textId="523AB7A4" w:rsidR="00E9143C" w:rsidRDefault="00E9143C" w:rsidP="00E9143C">
      <w:pPr>
        <w:tabs>
          <w:tab w:val="left" w:pos="1701"/>
          <w:tab w:val="left" w:pos="1985"/>
        </w:tabs>
        <w:spacing w:after="0"/>
        <w:ind w:left="1980" w:hanging="1980"/>
      </w:pPr>
      <w:r>
        <w:tab/>
      </w:r>
      <w:r>
        <w:tab/>
        <w:t>Der gleiche Versuch wird mit einem Glasröhrchen ohne Platinnetz durchg</w:t>
      </w:r>
      <w:r>
        <w:t>e</w:t>
      </w:r>
      <w:r>
        <w:t>führt.</w:t>
      </w:r>
    </w:p>
    <w:p w14:paraId="19B978BE" w14:textId="11BE904A" w:rsidR="009C16E5" w:rsidRDefault="009C16E5" w:rsidP="009C16E5">
      <w:pPr>
        <w:tabs>
          <w:tab w:val="left" w:pos="1701"/>
          <w:tab w:val="left" w:pos="1985"/>
        </w:tabs>
        <w:ind w:left="1980" w:hanging="1980"/>
      </w:pPr>
      <w:r>
        <w:t>Beobachtung:</w:t>
      </w:r>
      <w:r>
        <w:tab/>
      </w:r>
      <w:r>
        <w:tab/>
      </w:r>
      <w:r>
        <w:tab/>
      </w:r>
      <w:r w:rsidR="00E9143C">
        <w:t>Das braune Gas entfärbt sich. Es bildet sich ein weißer Niederschlag, wenn das farblose Gas durch das Kalkwasser geleitet wird. Ohne Platin bleib das Gas braun.</w:t>
      </w:r>
    </w:p>
    <w:p w14:paraId="7B59C2FF" w14:textId="77777777" w:rsidR="009C16E5" w:rsidRDefault="009C16E5" w:rsidP="00C215DB">
      <w:pPr>
        <w:keepNext/>
        <w:tabs>
          <w:tab w:val="left" w:pos="1701"/>
          <w:tab w:val="left" w:pos="1985"/>
        </w:tabs>
        <w:ind w:left="1980" w:hanging="1980"/>
        <w:jc w:val="center"/>
      </w:pPr>
      <w:r>
        <w:rPr>
          <w:noProof/>
          <w:lang w:eastAsia="zh-TW"/>
        </w:rPr>
        <w:drawing>
          <wp:inline distT="0" distB="0" distL="0" distR="0" wp14:anchorId="0074A1F0" wp14:editId="207E353F">
            <wp:extent cx="3371761" cy="2247841"/>
            <wp:effectExtent l="76200" t="76200" r="133985" b="133985"/>
            <wp:docPr id="3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3371761" cy="22478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D9AB6C2" w14:textId="0D73DCAB" w:rsidR="009C16E5" w:rsidRDefault="009C16E5" w:rsidP="00C215DB">
      <w:pPr>
        <w:pStyle w:val="Beschriftung"/>
        <w:jc w:val="center"/>
      </w:pPr>
      <w:r>
        <w:t xml:space="preserve">Abb. </w:t>
      </w:r>
      <w:r w:rsidR="00887804">
        <w:t>5</w:t>
      </w:r>
      <w:r>
        <w:t xml:space="preserve"> - </w:t>
      </w:r>
      <w:r>
        <w:rPr>
          <w:noProof/>
        </w:rPr>
        <w:t xml:space="preserve"> </w:t>
      </w:r>
      <w:r w:rsidR="00000C8C">
        <w:rPr>
          <w:noProof/>
        </w:rPr>
        <w:t>Das braune Gasgemisch im Kolbenprober</w:t>
      </w:r>
    </w:p>
    <w:p w14:paraId="12DA9B4B" w14:textId="6AC94EB0" w:rsidR="00D156BA" w:rsidRDefault="009C16E5" w:rsidP="00D156BA">
      <w:pPr>
        <w:tabs>
          <w:tab w:val="left" w:pos="1701"/>
          <w:tab w:val="left" w:pos="1985"/>
        </w:tabs>
        <w:spacing w:after="0"/>
        <w:ind w:left="1980" w:hanging="1980"/>
      </w:pPr>
      <w:r>
        <w:t>Deutung:</w:t>
      </w:r>
      <w:r>
        <w:tab/>
      </w:r>
      <w:r>
        <w:tab/>
      </w:r>
      <w:r>
        <w:tab/>
      </w:r>
      <w:r w:rsidR="001A59FE">
        <w:t>Beim Überleiten des</w:t>
      </w:r>
      <w:r w:rsidR="00D156BA">
        <w:t xml:space="preserve"> Gemisch</w:t>
      </w:r>
      <w:r w:rsidR="001A59FE">
        <w:t>es</w:t>
      </w:r>
      <w:r w:rsidR="00D156BA">
        <w:t xml:space="preserve"> aus Stickstoffdioxid und Kohlenstoffdioxid </w:t>
      </w:r>
      <w:r w:rsidR="00000C8C">
        <w:t>über das Platinblech</w:t>
      </w:r>
      <w:r w:rsidR="00D156BA">
        <w:t>, wird</w:t>
      </w:r>
      <w:r w:rsidR="00000C8C">
        <w:t xml:space="preserve"> folgende Reaktion</w:t>
      </w:r>
      <w:r w:rsidR="00D156BA">
        <w:t xml:space="preserve"> katalysiert:</w:t>
      </w:r>
    </w:p>
    <w:p w14:paraId="109A5897" w14:textId="64F9F210" w:rsidR="00D156BA" w:rsidRPr="00000C8C" w:rsidRDefault="00D156BA" w:rsidP="00D156BA">
      <w:pPr>
        <w:tabs>
          <w:tab w:val="left" w:pos="1701"/>
          <w:tab w:val="left" w:pos="1985"/>
        </w:tabs>
        <w:spacing w:after="0"/>
        <w:ind w:left="1980" w:hanging="1980"/>
        <w:jc w:val="center"/>
        <w:rPr>
          <w:sz w:val="28"/>
          <w:szCs w:val="28"/>
        </w:rPr>
      </w:pPr>
      <m:oMathPara>
        <m:oMathParaPr>
          <m:jc m:val="left"/>
        </m:oMathParaPr>
        <m:oMath>
          <m:r>
            <m:rPr>
              <m:sty m:val="p"/>
            </m:rPr>
            <w:rPr>
              <w:rFonts w:ascii="Cambria Math" w:hAnsi="Cambria Math"/>
              <w:sz w:val="28"/>
              <w:szCs w:val="28"/>
            </w:rPr>
            <w:lastRenderedPageBreak/>
            <m:t xml:space="preserve">2 </m:t>
          </m:r>
          <m:sSub>
            <m:sSubPr>
              <m:ctrlPr>
                <w:rPr>
                  <w:rFonts w:ascii="Cambria Math" w:hAnsi="Cambria Math"/>
                  <w:sz w:val="28"/>
                  <w:szCs w:val="28"/>
                </w:rPr>
              </m:ctrlPr>
            </m:sSubPr>
            <m:e>
              <m:r>
                <m:rPr>
                  <m:sty m:val="p"/>
                </m:rPr>
                <w:rPr>
                  <w:rFonts w:ascii="Cambria Math" w:hAnsi="Cambria Math"/>
                  <w:sz w:val="28"/>
                  <w:szCs w:val="28"/>
                </w:rPr>
                <m:t>CO</m:t>
              </m:r>
            </m:e>
            <m:sub>
              <m:r>
                <w:rPr>
                  <w:rFonts w:ascii="Cambria Math" w:hAnsi="Cambria Math"/>
                  <w:sz w:val="28"/>
                  <w:szCs w:val="28"/>
                </w:rPr>
                <m:t>(g)</m:t>
              </m:r>
            </m:sub>
          </m:sSub>
          <m:r>
            <m:rPr>
              <m:sty m:val="p"/>
            </m:rPr>
            <w:rPr>
              <w:rFonts w:ascii="Cambria Math" w:hAnsi="Cambria Math"/>
              <w:sz w:val="28"/>
              <w:szCs w:val="28"/>
            </w:rPr>
            <m:t>+</m:t>
          </m:r>
          <m:sSub>
            <m:sSubPr>
              <m:ctrlPr>
                <w:rPr>
                  <w:rFonts w:ascii="Cambria Math" w:hAnsi="Cambria Math"/>
                  <w:sz w:val="28"/>
                  <w:szCs w:val="28"/>
                </w:rPr>
              </m:ctrlPr>
            </m:sSubPr>
            <m:e>
              <m:sSub>
                <m:sSubPr>
                  <m:ctrlPr>
                    <w:rPr>
                      <w:rFonts w:ascii="Cambria Math" w:hAnsi="Cambria Math"/>
                      <w:sz w:val="28"/>
                      <w:szCs w:val="28"/>
                    </w:rPr>
                  </m:ctrlPr>
                </m:sSubPr>
                <m:e>
                  <m:r>
                    <m:rPr>
                      <m:sty m:val="p"/>
                    </m:rPr>
                    <w:rPr>
                      <w:rFonts w:ascii="Cambria Math" w:hAnsi="Cambria Math"/>
                      <w:sz w:val="28"/>
                      <w:szCs w:val="28"/>
                    </w:rPr>
                    <m:t>NO</m:t>
                  </m:r>
                </m:e>
                <m:sub>
                  <m:r>
                    <m:rPr>
                      <m:sty m:val="p"/>
                    </m:rPr>
                    <w:rPr>
                      <w:rFonts w:ascii="Cambria Math" w:hAnsi="Cambria Math"/>
                      <w:sz w:val="28"/>
                      <w:szCs w:val="28"/>
                    </w:rPr>
                    <m:t>2</m:t>
                  </m:r>
                </m:sub>
              </m:sSub>
            </m:e>
            <m:sub>
              <m:r>
                <w:rPr>
                  <w:rFonts w:ascii="Cambria Math" w:hAnsi="Cambria Math"/>
                  <w:sz w:val="28"/>
                  <w:szCs w:val="28"/>
                </w:rPr>
                <m:t>(g)</m:t>
              </m:r>
            </m:sub>
          </m:sSub>
          <m:r>
            <m:rPr>
              <m:sty m:val="p"/>
            </m:rPr>
            <w:rPr>
              <w:rFonts w:ascii="Cambria Math" w:hAnsi="Cambria Math"/>
              <w:sz w:val="28"/>
              <w:szCs w:val="28"/>
            </w:rPr>
            <m:t xml:space="preserve">→2 </m:t>
          </m:r>
          <m:sSub>
            <m:sSubPr>
              <m:ctrlPr>
                <w:rPr>
                  <w:rFonts w:ascii="Cambria Math" w:hAnsi="Cambria Math"/>
                  <w:sz w:val="28"/>
                  <w:szCs w:val="28"/>
                </w:rPr>
              </m:ctrlPr>
            </m:sSubPr>
            <m:e>
              <m:sSub>
                <m:sSubPr>
                  <m:ctrlPr>
                    <w:rPr>
                      <w:rFonts w:ascii="Cambria Math" w:hAnsi="Cambria Math"/>
                      <w:sz w:val="28"/>
                      <w:szCs w:val="28"/>
                    </w:rPr>
                  </m:ctrlPr>
                </m:sSubPr>
                <m:e>
                  <m:r>
                    <m:rPr>
                      <m:sty m:val="p"/>
                    </m:rPr>
                    <w:rPr>
                      <w:rFonts w:ascii="Cambria Math" w:hAnsi="Cambria Math"/>
                      <w:sz w:val="28"/>
                      <w:szCs w:val="28"/>
                    </w:rPr>
                    <m:t>CO</m:t>
                  </m:r>
                </m:e>
                <m:sub>
                  <m:r>
                    <m:rPr>
                      <m:sty m:val="p"/>
                    </m:rPr>
                    <w:rPr>
                      <w:rFonts w:ascii="Cambria Math" w:hAnsi="Cambria Math"/>
                      <w:sz w:val="28"/>
                      <w:szCs w:val="28"/>
                    </w:rPr>
                    <m:t>2</m:t>
                  </m:r>
                </m:sub>
              </m:sSub>
            </m:e>
            <m:sub>
              <m:r>
                <w:rPr>
                  <w:rFonts w:ascii="Cambria Math" w:hAnsi="Cambria Math"/>
                  <w:sz w:val="28"/>
                  <w:szCs w:val="28"/>
                </w:rPr>
                <m:t>(g)</m:t>
              </m:r>
            </m:sub>
          </m:sSub>
          <m:r>
            <m:rPr>
              <m:sty m:val="p"/>
            </m:rPr>
            <w:rPr>
              <w:rFonts w:ascii="Cambria Math" w:hAnsi="Cambria Math"/>
              <w:sz w:val="28"/>
              <w:szCs w:val="28"/>
            </w:rPr>
            <m:t>+</m:t>
          </m:r>
          <m:sSub>
            <m:sSubPr>
              <m:ctrlPr>
                <w:rPr>
                  <w:rFonts w:ascii="Cambria Math" w:hAnsi="Cambria Math"/>
                  <w:sz w:val="28"/>
                  <w:szCs w:val="28"/>
                </w:rPr>
              </m:ctrlPr>
            </m:sSubPr>
            <m:e>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2</m:t>
                  </m:r>
                </m:sub>
              </m:sSub>
            </m:e>
            <m:sub>
              <m:r>
                <w:rPr>
                  <w:rFonts w:ascii="Cambria Math" w:hAnsi="Cambria Math"/>
                  <w:sz w:val="28"/>
                  <w:szCs w:val="28"/>
                </w:rPr>
                <m:t>(g)</m:t>
              </m:r>
            </m:sub>
          </m:sSub>
        </m:oMath>
      </m:oMathPara>
    </w:p>
    <w:p w14:paraId="2C99B7A1" w14:textId="44F43505" w:rsidR="00C610EE" w:rsidRPr="00084DB3" w:rsidRDefault="00000C8C" w:rsidP="00084DB3">
      <w:pPr>
        <w:tabs>
          <w:tab w:val="left" w:pos="1701"/>
          <w:tab w:val="left" w:pos="1985"/>
        </w:tabs>
        <w:spacing w:after="0"/>
        <w:ind w:left="1980" w:hanging="1980"/>
        <w:jc w:val="left"/>
      </w:pPr>
      <w:r>
        <w:rPr>
          <w:sz w:val="28"/>
          <w:szCs w:val="28"/>
        </w:rPr>
        <w:tab/>
      </w:r>
      <w:r>
        <w:rPr>
          <w:sz w:val="28"/>
          <w:szCs w:val="28"/>
        </w:rPr>
        <w:tab/>
      </w:r>
      <w:r>
        <w:rPr>
          <w:sz w:val="28"/>
          <w:szCs w:val="28"/>
        </w:rPr>
        <w:tab/>
      </w:r>
      <w:r>
        <w:t>Das Kohlenstoffmonoxid und das Stickstoffdioxid werden zu Kohlenstoffd</w:t>
      </w:r>
      <w:r>
        <w:t>i</w:t>
      </w:r>
      <w:r>
        <w:t>oxid und elementarem Stickstoff umgesetzt. Deshalb entfärbt sich das Ga</w:t>
      </w:r>
      <w:r>
        <w:t>s</w:t>
      </w:r>
      <w:r>
        <w:t>gemisch. Das entstandene Kohlenstoffdioxid wird mit Hilfe der Kalkwa</w:t>
      </w:r>
      <w:r>
        <w:t>s</w:t>
      </w:r>
      <w:r>
        <w:t>serprobe nachgewiesen. So werden im Auto schädliche Abgase von (unvol</w:t>
      </w:r>
      <w:r>
        <w:t>l</w:t>
      </w:r>
      <w:r>
        <w:t>ständigen) Verbrennungen gereinigt.</w:t>
      </w:r>
    </w:p>
    <w:p w14:paraId="7758C2B7" w14:textId="56E3FBDE" w:rsidR="006E32AF" w:rsidRDefault="00084D8C" w:rsidP="00255483">
      <w:pPr>
        <w:spacing w:line="276" w:lineRule="auto"/>
        <w:ind w:left="1985" w:hanging="1985"/>
        <w:jc w:val="left"/>
      </w:pPr>
      <w:r>
        <w:t>Literatur:</w:t>
      </w:r>
      <w:r>
        <w:tab/>
      </w:r>
      <w:r w:rsidR="00560FD2">
        <w:t xml:space="preserve">Prof. Blume, </w:t>
      </w:r>
      <w:r w:rsidR="00560FD2" w:rsidRPr="00560FD2">
        <w:t>http://www.chemieunterricht.de/dc2/abgas/abgas02.htm</w:t>
      </w:r>
      <w:r w:rsidR="00581192">
        <w:t>, 30.07.2013</w:t>
      </w:r>
      <w:r w:rsidR="00560FD2">
        <w:t>.</w:t>
      </w:r>
    </w:p>
    <w:p w14:paraId="623BE867" w14:textId="737DDE95" w:rsidR="00084DB3" w:rsidRDefault="00084DB3" w:rsidP="00255483">
      <w:pPr>
        <w:spacing w:line="276" w:lineRule="auto"/>
        <w:ind w:left="1985" w:hanging="1985"/>
        <w:jc w:val="left"/>
      </w:pPr>
      <w:r>
        <w:rPr>
          <w:noProof/>
          <w:lang w:eastAsia="zh-TW"/>
        </w:rPr>
        <mc:AlternateContent>
          <mc:Choice Requires="wps">
            <w:drawing>
              <wp:inline distT="0" distB="0" distL="0" distR="0" wp14:anchorId="3ED0DEC2" wp14:editId="6DFE9037">
                <wp:extent cx="5760720" cy="1790700"/>
                <wp:effectExtent l="0" t="0" r="11430" b="19050"/>
                <wp:docPr id="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1790700"/>
                        </a:xfrm>
                        <a:prstGeom prst="rect">
                          <a:avLst/>
                        </a:prstGeom>
                        <a:solidFill>
                          <a:srgbClr val="FFFFFF"/>
                        </a:solidFill>
                        <a:ln w="12700">
                          <a:solidFill>
                            <a:srgbClr val="C0504D"/>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AB2AC04" w14:textId="77777777" w:rsidR="00084DB3" w:rsidRPr="00000C8C" w:rsidRDefault="00084DB3" w:rsidP="00084DB3">
                            <w:r>
                              <w:t xml:space="preserve">Dieser Versuch ist </w:t>
                            </w:r>
                            <w:r>
                              <w:rPr>
                                <w:u w:val="single"/>
                              </w:rPr>
                              <w:t>nur</w:t>
                            </w:r>
                            <w:r>
                              <w:t xml:space="preserve"> von der Lehrperson und auch nur bei getroffenen Vorsichtsmaßna</w:t>
                            </w:r>
                            <w:r>
                              <w:t>h</w:t>
                            </w:r>
                            <w:r>
                              <w:t xml:space="preserve">men (z.B. Abzug) durchzuführen, da mit hochgefährlichen und giftigen Stoffen gearbeitet wird. Der Versuch funktioniert sehr gut, es könnte sich nur das Problem ergeben, dass nicht jede Schule ein fertiges Verbrennungsröhrchen oder ein Platinnetz hat. Bei der Herstellung von Kohlenmonoxid und Stickstoffdioxid sollte </w:t>
                            </w:r>
                            <w:r w:rsidRPr="00560FD2">
                              <w:rPr>
                                <w:u w:val="single"/>
                              </w:rPr>
                              <w:t>sehr</w:t>
                            </w:r>
                            <w:r>
                              <w:t xml:space="preserve"> vorsichtig mit den Chemikalien umg</w:t>
                            </w:r>
                            <w:r>
                              <w:t>e</w:t>
                            </w:r>
                            <w:r>
                              <w:t>gangen werden, da hohes Verletzungsrisiko besteht. Beim Umgang mit Schwefel und Salp</w:t>
                            </w:r>
                            <w:r>
                              <w:t>e</w:t>
                            </w:r>
                            <w:r>
                              <w:t>tersäure unbedingt Handschuhe tragen!!</w:t>
                            </w:r>
                          </w:p>
                        </w:txbxContent>
                      </wps:txbx>
                      <wps:bodyPr rot="0" vert="horz" wrap="square" lIns="91440" tIns="45720" rIns="91440" bIns="45720" anchor="t" anchorCtr="0" upright="1">
                        <a:noAutofit/>
                      </wps:bodyPr>
                    </wps:wsp>
                  </a:graphicData>
                </a:graphic>
              </wp:inline>
            </w:drawing>
          </mc:Choice>
          <mc:Fallback>
            <w:pict>
              <v:shape id="_x0000_s1030" type="#_x0000_t202" style="width:453.6pt;height:1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OUw1AIAAMIFAAAOAAAAZHJzL2Uyb0RvYy54bWysVG1v2jAQ/j5p/8Hyd5oEAqFRQwUBpknd&#10;i9RO+2xiJ7Hm2JltSNpp/31nByhqp2maBlLk852fu+febm77RqAD04YrmeHoKsSIyUJRLqsMf3nY&#10;juYYGUskJUJJluFHZvDt4u2bm65N2VjVSlCmEYBIk3Zthmtr2zQITFGzhpgr1TIJylLphlgQdRVQ&#10;TTpAb0QwDsNZ0ClNW60KZgzcrgclXnj8smSF/VSWhlkkMgyxWf/V/rtz32BxQ9JKk7bmxTEM8g9R&#10;NIRLcHqGWhNL0F7zV1ANL7QyqrRXhWoCVZa8YJ4DsInCF2zua9IyzwWSY9pzmsz/gy0+Hj5rxGmG&#10;JxOMJGmgRg+st2ilehTBHSSoa00KdvctWNoeFFBoT9a0d6r4ZpBUeU1kxZZaq65mhEKAkXsZXDwd&#10;cIwD2XUfFAVHZG+VB+pL3bjsQT4QoEOhHs/FccEUcDlNZmEyBlUBuii5DpPQly8g6el5q419x1SD&#10;3CHDGqrv4cnhzlgXDklPJs6bUYLTLRfCC7ra5UKjA4FO2fqfZ/DCTEjUgfuxc/5njDychvH6dxgu&#10;hjUx9eCLwslZkbThFmZB8CbD89D9hmuX0I2k3sQSLoYzcBHSvWK+yweCIPUWjv4e8uY78MdyOw2T&#10;eDIfJcl0Moonm3C0mm/z0TKPZrNks8pXm+inYxPFac0pZXLjMc1pIKL47xruOJpDK59H4hygi0rt&#10;geN9TTtEuavRZHo9jjAIMJMuqY41IqKCZVJYjZFW9iu3tZ8E1xIOw1yWaj5z/2Oaz+i+1heOg1fc&#10;BoseUgWZPGXN96tr0aFZbb/r/WzEDt/18k7RR2hgiMp3KSw+ONRKP2HUwRLJsPm+J5phJN5LGILr&#10;KI7d1vFCPPXtqy81u0sNkQVAZdhCBvwxt8Om2reaVzV4GsZOqiUMTsl9Sz9HBUycAIvCczouNbeJ&#10;LmVv9bx6F78AAAD//wMAUEsDBBQABgAIAAAAIQB6PxMn3AAAAAUBAAAPAAAAZHJzL2Rvd25yZXYu&#10;eG1sTI9LT8MwEITvSPwHa5G4URvzKiFOhUDcoIg+JI5OvE2i2uvIdpvw7zFc4LLSaEYz35aLyVl2&#10;xBB7TwouZwIYUuNNT62CzfrlYg4sJk1GW0+o4AsjLKrTk1IXxo/0gcdValkuoVhoBV1KQ8F5bDp0&#10;Os78gJS9nQ9OpyxDy03QYy53lkshbrnTPeWFTg/41GGzXx2cguvabuPb++dVsxmfX5c7GfY3y1qp&#10;87Pp8QFYwin9heEHP6NDlZlqfyATmVWQH0m/N3v34k4CqxXIuRTAq5L/p6++AQAA//8DAFBLAQIt&#10;ABQABgAIAAAAIQC2gziS/gAAAOEBAAATAAAAAAAAAAAAAAAAAAAAAABbQ29udGVudF9UeXBlc10u&#10;eG1sUEsBAi0AFAAGAAgAAAAhADj9If/WAAAAlAEAAAsAAAAAAAAAAAAAAAAALwEAAF9yZWxzLy5y&#10;ZWxzUEsBAi0AFAAGAAgAAAAhABlg5TDUAgAAwgUAAA4AAAAAAAAAAAAAAAAALgIAAGRycy9lMm9E&#10;b2MueG1sUEsBAi0AFAAGAAgAAAAhAHo/EyfcAAAABQEAAA8AAAAAAAAAAAAAAAAALgUAAGRycy9k&#10;b3ducmV2LnhtbFBLBQYAAAAABAAEAPMAAAA3BgAAAAA=&#10;" strokecolor="#c0504d" strokeweight="1pt">
                <v:stroke dashstyle="dash"/>
                <v:shadow color="#868686"/>
                <v:textbox>
                  <w:txbxContent>
                    <w:p w14:paraId="3AB2AC04" w14:textId="77777777" w:rsidR="00084DB3" w:rsidRPr="00000C8C" w:rsidRDefault="00084DB3" w:rsidP="00084DB3">
                      <w:r>
                        <w:t xml:space="preserve">Dieser Versuch ist </w:t>
                      </w:r>
                      <w:r>
                        <w:rPr>
                          <w:u w:val="single"/>
                        </w:rPr>
                        <w:t>nur</w:t>
                      </w:r>
                      <w:r>
                        <w:t xml:space="preserve"> von der Lehrperson und auch nur bei getroffenen Vorsichtsmaßna</w:t>
                      </w:r>
                      <w:r>
                        <w:t>h</w:t>
                      </w:r>
                      <w:r>
                        <w:t xml:space="preserve">men (z.B. Abzug) durchzuführen, da mit hochgefährlichen und giftigen Stoffen gearbeitet wird. Der Versuch funktioniert sehr gut, es könnte sich nur das Problem ergeben, dass nicht jede Schule ein fertiges Verbrennungsröhrchen oder ein Platinnetz hat. Bei der Herstellung von Kohlenmonoxid und Stickstoffdioxid sollte </w:t>
                      </w:r>
                      <w:r w:rsidRPr="00560FD2">
                        <w:rPr>
                          <w:u w:val="single"/>
                        </w:rPr>
                        <w:t>sehr</w:t>
                      </w:r>
                      <w:r>
                        <w:t xml:space="preserve"> vorsichtig mit den Chemikalien umg</w:t>
                      </w:r>
                      <w:r>
                        <w:t>e</w:t>
                      </w:r>
                      <w:r>
                        <w:t>gangen werden, da hohes Verletzungsrisiko besteht. Beim Umgang mit Schwefel und Salp</w:t>
                      </w:r>
                      <w:r>
                        <w:t>e</w:t>
                      </w:r>
                      <w:r>
                        <w:t>tersäure unbedingt Handschuhe tragen!!</w:t>
                      </w:r>
                    </w:p>
                  </w:txbxContent>
                </v:textbox>
                <w10:anchorlock/>
              </v:shape>
            </w:pict>
          </mc:Fallback>
        </mc:AlternateContent>
      </w:r>
    </w:p>
    <w:p w14:paraId="76288FF6" w14:textId="26670629" w:rsidR="00560FD2" w:rsidRDefault="00560FD2" w:rsidP="00560FD2">
      <w:pPr>
        <w:pStyle w:val="berschrift2"/>
        <w:numPr>
          <w:ilvl w:val="1"/>
          <w:numId w:val="1"/>
        </w:numPr>
      </w:pPr>
      <w:bookmarkStart w:id="8" w:name="_Toc363646264"/>
      <w:r>
        <w:rPr>
          <w:noProof/>
          <w:lang w:eastAsia="zh-TW"/>
        </w:rPr>
        <mc:AlternateContent>
          <mc:Choice Requires="wps">
            <w:drawing>
              <wp:anchor distT="0" distB="0" distL="114300" distR="114300" simplePos="0" relativeHeight="251802624" behindDoc="0" locked="0" layoutInCell="1" allowOverlap="1" wp14:anchorId="7103EA08" wp14:editId="5562F778">
                <wp:simplePos x="0" y="0"/>
                <wp:positionH relativeFrom="column">
                  <wp:posOffset>62230</wp:posOffset>
                </wp:positionH>
                <wp:positionV relativeFrom="paragraph">
                  <wp:posOffset>480060</wp:posOffset>
                </wp:positionV>
                <wp:extent cx="5873115" cy="1524000"/>
                <wp:effectExtent l="0" t="0" r="13335" b="19050"/>
                <wp:wrapSquare wrapText="bothSides"/>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52400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68C9012" w14:textId="3DA25F3E" w:rsidR="00581192" w:rsidRPr="00084DB3" w:rsidRDefault="00581192" w:rsidP="00560FD2">
                            <w:pPr>
                              <w:rPr>
                                <w:color w:val="auto"/>
                              </w:rPr>
                            </w:pPr>
                            <w:r w:rsidRPr="00084DB3">
                              <w:rPr>
                                <w:color w:val="auto"/>
                              </w:rPr>
                              <w:t xml:space="preserve">Der Treibhauseffekt ist heutzutage in aller Munde. Damit die </w:t>
                            </w:r>
                            <w:proofErr w:type="spellStart"/>
                            <w:r w:rsidRPr="00084DB3">
                              <w:rPr>
                                <w:color w:val="auto"/>
                              </w:rPr>
                              <w:t>SuS</w:t>
                            </w:r>
                            <w:proofErr w:type="spellEnd"/>
                            <w:r w:rsidRPr="00084DB3">
                              <w:rPr>
                                <w:color w:val="auto"/>
                              </w:rPr>
                              <w:t xml:space="preserve"> dieses Phänomen kennen und deuten lernen, ist der folgende Versuch gut geeignet. Als Vorwissen sollten die </w:t>
                            </w:r>
                            <w:proofErr w:type="spellStart"/>
                            <w:r w:rsidRPr="00084DB3">
                              <w:rPr>
                                <w:color w:val="auto"/>
                              </w:rPr>
                              <w:t>SuS</w:t>
                            </w:r>
                            <w:proofErr w:type="spellEnd"/>
                            <w:r w:rsidRPr="00084DB3">
                              <w:rPr>
                                <w:color w:val="auto"/>
                              </w:rPr>
                              <w:t xml:space="preserve"> wissen, dass Kohlenstoffdioxid ein Gas ist, welches bei vielen Verbrennungsreaktionen entsteht, vor allem aber beim Gewinn von Strom, dem Autofahren und anderen industriellen Prozessen. Dieser Versuch soll die </w:t>
                            </w:r>
                            <w:proofErr w:type="spellStart"/>
                            <w:r w:rsidRPr="00084DB3">
                              <w:rPr>
                                <w:color w:val="auto"/>
                              </w:rPr>
                              <w:t>SuS</w:t>
                            </w:r>
                            <w:proofErr w:type="spellEnd"/>
                            <w:r w:rsidRPr="00084DB3">
                              <w:rPr>
                                <w:color w:val="auto"/>
                              </w:rPr>
                              <w:t xml:space="preserve"> für die Konsequenzen eines erhöhten </w:t>
                            </w:r>
                            <w:proofErr w:type="spellStart"/>
                            <w:r w:rsidRPr="00084DB3">
                              <w:rPr>
                                <w:color w:val="auto"/>
                              </w:rPr>
                              <w:t>Kohlenstoffdioxidaustoßes</w:t>
                            </w:r>
                            <w:proofErr w:type="spellEnd"/>
                            <w:r w:rsidRPr="00084DB3">
                              <w:rPr>
                                <w:color w:val="auto"/>
                              </w:rPr>
                              <w:t xml:space="preserve"> sensibil</w:t>
                            </w:r>
                            <w:r w:rsidRPr="00084DB3">
                              <w:rPr>
                                <w:color w:val="auto"/>
                              </w:rPr>
                              <w:t>i</w:t>
                            </w:r>
                            <w:r w:rsidRPr="00084DB3">
                              <w:rPr>
                                <w:color w:val="auto"/>
                              </w:rPr>
                              <w:t>sieren.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1" o:spid="_x0000_s1031" type="#_x0000_t202" style="position:absolute;left:0;text-align:left;margin-left:4.9pt;margin-top:37.8pt;width:462.45pt;height:120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1hD7gIAADEGAAAOAAAAZHJzL2Uyb0RvYy54bWysVFtr2zAUfh/sPwi9p7YTO0lNnZKkyRjs&#10;Bu3YsyLJsZgseZISuxv77zuSmiysDxujGIyOLt/5zuU7N7dDK9GRGyu0qnB2lWLEFdVMqH2FPz9s&#10;R3OMrCOKEakVr/Ajt/h28frVTd+VfKwbLRk3CECULfuuwo1zXZkklja8JfZKd1zBYa1NSxyYZp8w&#10;Q3pAb2UyTtNp0mvDOqMptxZ27+IhXgT8uubUfaxryx2SFQZuLvxN+O/8P1nckHJvSNcI+kSD/AeL&#10;lggFTs9Qd8QRdDDiGVQrqNFW1+6K6jbRdS0oDzFANFn6RzT3Del4iAWSY7tzmuzLwdIPx08GCQa1&#10;w0iRFkr0wAdXc8lQ5rPTd7aES/cdXHPDSg/+po/Udu80/WqR0uuGqD1fGqP7hhMG7MLL5OJpxLEe&#10;ZNe/1wzckIPTAWioTesBIRkI0KFKj+fKABVEYbOYzyZZVmBE4SwrxnmahtolpDw974x1b7hukV9U&#10;2EDpAzw5vrMOAoGrpyuBvpaCbYWUwfDtxtfSoCOBRpEuhigPLXCNexl4jD5JCfvQVXH/RCN0rIcI&#10;nuwlulSoB9bjGbz/m2tCKVeuCPdeyL2P+o7YJvJlsIpd3woH0pOirfD8Ijhfwo1iQRiOCBnXkD2p&#10;PHkeRBVTCtbgYBn2oVKh4X8st0U6yyfz0WxWTEb5ZJOOVvPterRcZ9PpbLNarzbZTx9glpeNYIyr&#10;TcC0J/1l+b/199MkiMo5K/BM0LPSB4jxvmE9YsJ3xaS4HkOjMwEjwNfDlxQRuYfZRZ3ByGj3Rbgm&#10;CM83ocewZr87t8Z86j+fQMjIGT1YF46TZ7HFGwOkCt6dshYU4kUR5eGG3RCkWJyEt9PsESQDrIIu&#10;YM7CotHmO0Y9zKwK228HYjhG8q0C2V1nee6HXDDyYjYGw1ye7C5PiKIAVWEHGQjLtYuD8dAZsW/A&#10;U1SB0kuQai2CiLymIyuIxBswl0JMTzPUD75LO9z6PekXvwAAAP//AwBQSwMEFAAGAAgAAAAhAO8d&#10;OJzeAAAACAEAAA8AAABkcnMvZG93bnJldi54bWxMj0FPg0AQhe8m/ofNmHizS60tLTI0pokHrR5E&#10;vU9hCkR2l7BbwP56x5Me572X975Jt5Np1cC9b5xFmM8iUGwLVza2Qvh4f7xZg/KBbEmts4zwzR62&#10;2eVFSknpRvvGQx4qJSXWJ4RQh9AlWvuiZkN+5jq24h1dbyjI2Ve67GmUctPq2yhaaUONlYWaOt7V&#10;XHzlJ4Owe16fR7Mk2g+fxy5/edqfo9cY8fpqergHFXgKf2H4xRd0yITp4E629KpF2Ah4QIiXK1Bi&#10;bxZ3MagDwmIuis5S/f+B7AcAAP//AwBQSwECLQAUAAYACAAAACEAtoM4kv4AAADhAQAAEwAAAAAA&#10;AAAAAAAAAAAAAAAAW0NvbnRlbnRfVHlwZXNdLnhtbFBLAQItABQABgAIAAAAIQA4/SH/1gAAAJQB&#10;AAALAAAAAAAAAAAAAAAAAC8BAABfcmVscy8ucmVsc1BLAQItABQABgAIAAAAIQATX1hD7gIAADEG&#10;AAAOAAAAAAAAAAAAAAAAAC4CAABkcnMvZTJvRG9jLnhtbFBLAQItABQABgAIAAAAIQDvHTic3gAA&#10;AAgBAAAPAAAAAAAAAAAAAAAAAEgFAABkcnMvZG93bnJldi54bWxQSwUGAAAAAAQABADzAAAAUwYA&#10;AAAA&#10;" fillcolor="white [3201]" strokecolor="#4bacc6 [3208]" strokeweight="1pt">
                <v:stroke dashstyle="dash"/>
                <v:shadow color="#868686"/>
                <v:textbox>
                  <w:txbxContent>
                    <w:p w14:paraId="568C9012" w14:textId="3DA25F3E" w:rsidR="00581192" w:rsidRPr="00084DB3" w:rsidRDefault="00581192" w:rsidP="00560FD2">
                      <w:pPr>
                        <w:rPr>
                          <w:color w:val="auto"/>
                        </w:rPr>
                      </w:pPr>
                      <w:r w:rsidRPr="00084DB3">
                        <w:rPr>
                          <w:color w:val="auto"/>
                        </w:rPr>
                        <w:t xml:space="preserve">Der Treibhauseffekt ist heutzutage in aller Munde. Damit die </w:t>
                      </w:r>
                      <w:proofErr w:type="spellStart"/>
                      <w:r w:rsidRPr="00084DB3">
                        <w:rPr>
                          <w:color w:val="auto"/>
                        </w:rPr>
                        <w:t>SuS</w:t>
                      </w:r>
                      <w:proofErr w:type="spellEnd"/>
                      <w:r w:rsidRPr="00084DB3">
                        <w:rPr>
                          <w:color w:val="auto"/>
                        </w:rPr>
                        <w:t xml:space="preserve"> dieses Phänomen kennen und deuten lernen, ist der folgende Versuch gut geeignet. Als Vorwissen sollten die </w:t>
                      </w:r>
                      <w:proofErr w:type="spellStart"/>
                      <w:r w:rsidRPr="00084DB3">
                        <w:rPr>
                          <w:color w:val="auto"/>
                        </w:rPr>
                        <w:t>SuS</w:t>
                      </w:r>
                      <w:proofErr w:type="spellEnd"/>
                      <w:r w:rsidRPr="00084DB3">
                        <w:rPr>
                          <w:color w:val="auto"/>
                        </w:rPr>
                        <w:t xml:space="preserve"> wissen, dass Kohlenstoffdioxid ein Gas ist, welches bei vielen Verbrennungsreaktionen entsteht, vor allem aber beim Gewinn von Strom, dem Autofahren und anderen industriellen Prozessen. Dieser Versuch soll die </w:t>
                      </w:r>
                      <w:proofErr w:type="spellStart"/>
                      <w:r w:rsidRPr="00084DB3">
                        <w:rPr>
                          <w:color w:val="auto"/>
                        </w:rPr>
                        <w:t>SuS</w:t>
                      </w:r>
                      <w:proofErr w:type="spellEnd"/>
                      <w:r w:rsidRPr="00084DB3">
                        <w:rPr>
                          <w:color w:val="auto"/>
                        </w:rPr>
                        <w:t xml:space="preserve"> für die Konsequenzen eines erhöhten </w:t>
                      </w:r>
                      <w:proofErr w:type="spellStart"/>
                      <w:r w:rsidRPr="00084DB3">
                        <w:rPr>
                          <w:color w:val="auto"/>
                        </w:rPr>
                        <w:t>Kohlenstoffdioxidaustoßes</w:t>
                      </w:r>
                      <w:proofErr w:type="spellEnd"/>
                      <w:r w:rsidRPr="00084DB3">
                        <w:rPr>
                          <w:color w:val="auto"/>
                        </w:rPr>
                        <w:t xml:space="preserve"> sensibil</w:t>
                      </w:r>
                      <w:r w:rsidRPr="00084DB3">
                        <w:rPr>
                          <w:color w:val="auto"/>
                        </w:rPr>
                        <w:t>i</w:t>
                      </w:r>
                      <w:r w:rsidRPr="00084DB3">
                        <w:rPr>
                          <w:color w:val="auto"/>
                        </w:rPr>
                        <w:t>sieren.</w:t>
                      </w:r>
                    </w:p>
                  </w:txbxContent>
                </v:textbox>
                <w10:wrap type="square"/>
              </v:shape>
            </w:pict>
          </mc:Fallback>
        </mc:AlternateContent>
      </w:r>
      <w:r>
        <w:t>V 3 –Modellversuch zum Treibhauseffekt</w:t>
      </w:r>
      <w:bookmarkEnd w:id="8"/>
    </w:p>
    <w:p w14:paraId="0D27D4B2" w14:textId="77777777" w:rsidR="00560FD2" w:rsidRPr="00560FD2" w:rsidRDefault="00560FD2" w:rsidP="00560FD2"/>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560FD2" w:rsidRPr="009C5E28" w14:paraId="3727993C" w14:textId="77777777" w:rsidTr="001A59FE">
        <w:tc>
          <w:tcPr>
            <w:tcW w:w="9322" w:type="dxa"/>
            <w:gridSpan w:val="9"/>
            <w:shd w:val="clear" w:color="auto" w:fill="4F81BD"/>
            <w:vAlign w:val="center"/>
          </w:tcPr>
          <w:p w14:paraId="4C175BBF" w14:textId="77777777" w:rsidR="00560FD2" w:rsidRPr="009C5E28" w:rsidRDefault="00560FD2" w:rsidP="001A59FE">
            <w:pPr>
              <w:spacing w:after="0"/>
              <w:jc w:val="center"/>
              <w:rPr>
                <w:b/>
                <w:bCs/>
              </w:rPr>
            </w:pPr>
            <w:r w:rsidRPr="009C5E28">
              <w:rPr>
                <w:b/>
                <w:bCs/>
              </w:rPr>
              <w:t>Gefahrenstoffe</w:t>
            </w:r>
          </w:p>
        </w:tc>
      </w:tr>
      <w:tr w:rsidR="00560FD2" w:rsidRPr="009C5E28" w14:paraId="0448D4D1" w14:textId="77777777" w:rsidTr="001A59FE">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052E6D64" w14:textId="56030FD1" w:rsidR="00560FD2" w:rsidRPr="009C5E28" w:rsidRDefault="00560FD2" w:rsidP="00560FD2">
            <w:pPr>
              <w:spacing w:after="0" w:line="276" w:lineRule="auto"/>
              <w:jc w:val="center"/>
              <w:rPr>
                <w:b/>
                <w:bCs/>
              </w:rPr>
            </w:pPr>
            <w:r>
              <w:rPr>
                <w:sz w:val="20"/>
              </w:rPr>
              <w:t>Kohlenstoffdioxid</w:t>
            </w:r>
          </w:p>
        </w:tc>
        <w:tc>
          <w:tcPr>
            <w:tcW w:w="3177" w:type="dxa"/>
            <w:gridSpan w:val="3"/>
            <w:tcBorders>
              <w:top w:val="single" w:sz="8" w:space="0" w:color="4F81BD"/>
              <w:bottom w:val="single" w:sz="8" w:space="0" w:color="4F81BD"/>
            </w:tcBorders>
            <w:shd w:val="clear" w:color="auto" w:fill="auto"/>
            <w:vAlign w:val="center"/>
          </w:tcPr>
          <w:p w14:paraId="61273997" w14:textId="07321307" w:rsidR="00560FD2" w:rsidRPr="009C5E28" w:rsidRDefault="00560FD2" w:rsidP="00560FD2">
            <w:pPr>
              <w:spacing w:after="0"/>
              <w:jc w:val="center"/>
            </w:pPr>
            <w:r>
              <w:t>H: 280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38D952C3" w14:textId="6225DB2B" w:rsidR="00560FD2" w:rsidRPr="009C5E28" w:rsidRDefault="00560FD2" w:rsidP="00560FD2">
            <w:pPr>
              <w:spacing w:after="0"/>
              <w:jc w:val="center"/>
            </w:pPr>
            <w:r>
              <w:t>P: 403</w:t>
            </w:r>
          </w:p>
        </w:tc>
      </w:tr>
      <w:tr w:rsidR="00560FD2" w:rsidRPr="009C5E28" w14:paraId="1CAB609D" w14:textId="77777777" w:rsidTr="001A59FE">
        <w:tc>
          <w:tcPr>
            <w:tcW w:w="1009" w:type="dxa"/>
            <w:tcBorders>
              <w:top w:val="single" w:sz="8" w:space="0" w:color="4F81BD"/>
              <w:left w:val="single" w:sz="8" w:space="0" w:color="4F81BD"/>
              <w:bottom w:val="single" w:sz="8" w:space="0" w:color="4F81BD"/>
            </w:tcBorders>
            <w:shd w:val="clear" w:color="auto" w:fill="auto"/>
            <w:vAlign w:val="center"/>
          </w:tcPr>
          <w:p w14:paraId="12D8D7ED" w14:textId="77777777" w:rsidR="00560FD2" w:rsidRPr="009C5E28" w:rsidRDefault="00560FD2" w:rsidP="001A59FE">
            <w:pPr>
              <w:spacing w:after="0"/>
              <w:jc w:val="center"/>
              <w:rPr>
                <w:b/>
                <w:bCs/>
              </w:rPr>
            </w:pPr>
            <w:r>
              <w:rPr>
                <w:b/>
                <w:noProof/>
                <w:lang w:eastAsia="zh-TW"/>
              </w:rPr>
              <w:drawing>
                <wp:inline distT="0" distB="0" distL="0" distR="0" wp14:anchorId="3D9B07C8" wp14:editId="3B00151C">
                  <wp:extent cx="504190" cy="50419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3E04DEE" w14:textId="77777777" w:rsidR="00560FD2" w:rsidRPr="009C5E28" w:rsidRDefault="00560FD2" w:rsidP="001A59FE">
            <w:pPr>
              <w:spacing w:after="0"/>
              <w:jc w:val="center"/>
            </w:pPr>
            <w:r>
              <w:rPr>
                <w:noProof/>
                <w:lang w:eastAsia="zh-TW"/>
              </w:rPr>
              <w:drawing>
                <wp:inline distT="0" distB="0" distL="0" distR="0" wp14:anchorId="622AB262" wp14:editId="1B0A40C8">
                  <wp:extent cx="504190" cy="50419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F1A6B17" w14:textId="77777777" w:rsidR="00560FD2" w:rsidRPr="009C5E28" w:rsidRDefault="00560FD2" w:rsidP="001A59FE">
            <w:pPr>
              <w:spacing w:after="0"/>
              <w:jc w:val="center"/>
            </w:pPr>
            <w:r>
              <w:rPr>
                <w:noProof/>
                <w:lang w:eastAsia="zh-TW"/>
              </w:rPr>
              <w:drawing>
                <wp:inline distT="0" distB="0" distL="0" distR="0" wp14:anchorId="7363F0B3" wp14:editId="05618039">
                  <wp:extent cx="504190" cy="50419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38B4412" w14:textId="77777777" w:rsidR="00560FD2" w:rsidRPr="009C5E28" w:rsidRDefault="00560FD2" w:rsidP="001A59FE">
            <w:pPr>
              <w:spacing w:after="0"/>
              <w:jc w:val="center"/>
            </w:pPr>
            <w:r>
              <w:rPr>
                <w:noProof/>
                <w:lang w:eastAsia="zh-TW"/>
              </w:rPr>
              <w:drawing>
                <wp:inline distT="0" distB="0" distL="0" distR="0" wp14:anchorId="52C348F9" wp14:editId="28D36481">
                  <wp:extent cx="504190" cy="50419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70BF43F9" w14:textId="77777777" w:rsidR="00560FD2" w:rsidRPr="009C5E28" w:rsidRDefault="00560FD2" w:rsidP="001A59FE">
            <w:pPr>
              <w:spacing w:after="0"/>
              <w:jc w:val="center"/>
            </w:pPr>
            <w:r>
              <w:rPr>
                <w:noProof/>
                <w:lang w:eastAsia="zh-TW"/>
              </w:rPr>
              <w:drawing>
                <wp:inline distT="0" distB="0" distL="0" distR="0" wp14:anchorId="50C37FDB" wp14:editId="770CC9F9">
                  <wp:extent cx="504190" cy="50419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749F94B3" w14:textId="77777777" w:rsidR="00560FD2" w:rsidRPr="009C5E28" w:rsidRDefault="00560FD2" w:rsidP="001A59FE">
            <w:pPr>
              <w:spacing w:after="0"/>
              <w:jc w:val="center"/>
            </w:pPr>
            <w:r>
              <w:rPr>
                <w:noProof/>
                <w:lang w:eastAsia="zh-TW"/>
              </w:rPr>
              <w:drawing>
                <wp:inline distT="0" distB="0" distL="0" distR="0" wp14:anchorId="40AD585B" wp14:editId="4E3800CE">
                  <wp:extent cx="504190" cy="504190"/>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291890F0" w14:textId="77777777" w:rsidR="00560FD2" w:rsidRPr="009C5E28" w:rsidRDefault="00560FD2" w:rsidP="001A59FE">
            <w:pPr>
              <w:spacing w:after="0"/>
              <w:jc w:val="center"/>
            </w:pPr>
            <w:r>
              <w:rPr>
                <w:noProof/>
                <w:lang w:eastAsia="zh-TW"/>
              </w:rPr>
              <w:drawing>
                <wp:inline distT="0" distB="0" distL="0" distR="0" wp14:anchorId="4E2B5780" wp14:editId="3B7B5D8F">
                  <wp:extent cx="504190" cy="504190"/>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E7D0F0C" w14:textId="77777777" w:rsidR="00560FD2" w:rsidRPr="009C5E28" w:rsidRDefault="00560FD2" w:rsidP="001A59FE">
            <w:pPr>
              <w:spacing w:after="0"/>
              <w:jc w:val="center"/>
            </w:pPr>
            <w:r>
              <w:rPr>
                <w:noProof/>
                <w:lang w:eastAsia="zh-TW"/>
              </w:rPr>
              <w:drawing>
                <wp:inline distT="0" distB="0" distL="0" distR="0" wp14:anchorId="7ED8D627" wp14:editId="3926761D">
                  <wp:extent cx="511175" cy="511175"/>
                  <wp:effectExtent l="0" t="0" r="3175" b="317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0EB6FA42" w14:textId="77777777" w:rsidR="00560FD2" w:rsidRPr="009C5E28" w:rsidRDefault="00560FD2" w:rsidP="001A59FE">
            <w:pPr>
              <w:spacing w:after="0"/>
              <w:jc w:val="center"/>
            </w:pPr>
            <w:r>
              <w:rPr>
                <w:noProof/>
                <w:lang w:eastAsia="zh-TW"/>
              </w:rPr>
              <w:drawing>
                <wp:inline distT="0" distB="0" distL="0" distR="0" wp14:anchorId="1677FE4B" wp14:editId="14634C87">
                  <wp:extent cx="504190" cy="504190"/>
                  <wp:effectExtent l="0" t="0" r="0"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75A62812" w14:textId="77777777" w:rsidR="00560FD2" w:rsidRDefault="00560FD2" w:rsidP="00560FD2">
      <w:pPr>
        <w:tabs>
          <w:tab w:val="left" w:pos="1701"/>
          <w:tab w:val="left" w:pos="1985"/>
        </w:tabs>
        <w:ind w:left="1980" w:hanging="1980"/>
      </w:pPr>
    </w:p>
    <w:p w14:paraId="025C2DDC" w14:textId="74FC9401" w:rsidR="00560FD2" w:rsidRDefault="00560FD2" w:rsidP="00560FD2">
      <w:pPr>
        <w:tabs>
          <w:tab w:val="left" w:pos="1701"/>
          <w:tab w:val="left" w:pos="1985"/>
        </w:tabs>
        <w:ind w:left="1980" w:hanging="1980"/>
      </w:pPr>
      <w:r>
        <w:t xml:space="preserve">Materialien: </w:t>
      </w:r>
      <w:r>
        <w:tab/>
      </w:r>
      <w:r>
        <w:tab/>
      </w:r>
      <w:r w:rsidR="005F3A80">
        <w:t>2 Bechergläser, 2 Temperaturfühler mit digitalem Thermometer, schwarze Pappe oder Bastelkarton, eine Halogenspiegellampe, 2 Uhrgläser</w:t>
      </w:r>
    </w:p>
    <w:p w14:paraId="2557F304" w14:textId="235DC033" w:rsidR="00560FD2" w:rsidRDefault="00560FD2" w:rsidP="00560FD2">
      <w:pPr>
        <w:tabs>
          <w:tab w:val="left" w:pos="1701"/>
          <w:tab w:val="left" w:pos="1985"/>
        </w:tabs>
        <w:ind w:left="1980" w:hanging="1980"/>
      </w:pPr>
      <w:r>
        <w:t>Chemikalien:</w:t>
      </w:r>
      <w:r>
        <w:tab/>
      </w:r>
      <w:r>
        <w:tab/>
      </w:r>
      <w:r w:rsidR="005F3A80">
        <w:t>Kohlenstoffdioxid</w:t>
      </w:r>
    </w:p>
    <w:p w14:paraId="3A12ACBC" w14:textId="77777777" w:rsidR="00560FD2" w:rsidRDefault="00560FD2" w:rsidP="00560FD2">
      <w:pPr>
        <w:tabs>
          <w:tab w:val="left" w:pos="1701"/>
          <w:tab w:val="left" w:pos="1985"/>
        </w:tabs>
        <w:spacing w:after="0"/>
        <w:ind w:left="1980" w:hanging="1980"/>
        <w:jc w:val="center"/>
      </w:pPr>
      <w:r>
        <w:rPr>
          <w:noProof/>
          <w:lang w:eastAsia="zh-TW"/>
        </w:rPr>
        <w:lastRenderedPageBreak/>
        <w:drawing>
          <wp:inline distT="0" distB="0" distL="0" distR="0" wp14:anchorId="407BA33F" wp14:editId="0F003B53">
            <wp:extent cx="3133725" cy="1820093"/>
            <wp:effectExtent l="76200" t="76200" r="123825" b="14224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2.jpg"/>
                    <pic:cNvPicPr/>
                  </pic:nvPicPr>
                  <pic:blipFill rotWithShape="1">
                    <a:blip r:embed="rId33">
                      <a:extLst>
                        <a:ext uri="{28A0092B-C50C-407E-A947-70E740481C1C}">
                          <a14:useLocalDpi xmlns:a14="http://schemas.microsoft.com/office/drawing/2010/main" val="0"/>
                        </a:ext>
                      </a:extLst>
                    </a:blip>
                    <a:srcRect l="2359" r="4245" b="27673"/>
                    <a:stretch/>
                  </pic:blipFill>
                  <pic:spPr bwMode="auto">
                    <a:xfrm>
                      <a:off x="0" y="0"/>
                      <a:ext cx="3140162" cy="182383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9796F53" w14:textId="40E5B5B3" w:rsidR="00560FD2" w:rsidRPr="00C215DB" w:rsidRDefault="00887804" w:rsidP="00560FD2">
      <w:pPr>
        <w:tabs>
          <w:tab w:val="left" w:pos="1701"/>
          <w:tab w:val="left" w:pos="1985"/>
        </w:tabs>
        <w:ind w:left="1980" w:hanging="1980"/>
        <w:jc w:val="center"/>
        <w:rPr>
          <w:sz w:val="20"/>
          <w:szCs w:val="20"/>
        </w:rPr>
      </w:pPr>
      <w:r>
        <w:rPr>
          <w:sz w:val="20"/>
          <w:szCs w:val="20"/>
        </w:rPr>
        <w:t>Abb. 6</w:t>
      </w:r>
      <w:r w:rsidR="00560FD2">
        <w:rPr>
          <w:sz w:val="20"/>
          <w:szCs w:val="20"/>
        </w:rPr>
        <w:t xml:space="preserve"> – Versuchsaufbau „</w:t>
      </w:r>
      <w:r w:rsidR="005F3A80">
        <w:rPr>
          <w:sz w:val="20"/>
          <w:szCs w:val="20"/>
        </w:rPr>
        <w:t>Treibhauseffekt</w:t>
      </w:r>
      <w:r w:rsidR="00560FD2">
        <w:rPr>
          <w:sz w:val="20"/>
          <w:szCs w:val="20"/>
        </w:rPr>
        <w:t>“</w:t>
      </w:r>
    </w:p>
    <w:p w14:paraId="1362BEE0" w14:textId="61796851" w:rsidR="00560FD2" w:rsidRDefault="00560FD2" w:rsidP="005F3A80">
      <w:pPr>
        <w:tabs>
          <w:tab w:val="left" w:pos="1701"/>
          <w:tab w:val="left" w:pos="1985"/>
        </w:tabs>
        <w:ind w:left="1980" w:hanging="1980"/>
      </w:pPr>
      <w:r>
        <w:t xml:space="preserve">Durchführung: </w:t>
      </w:r>
      <w:r>
        <w:tab/>
      </w:r>
      <w:r>
        <w:tab/>
      </w:r>
      <w:r w:rsidR="005F3A80">
        <w:t>Aus der schwarzen Pappe werden runde Formen ausgeschnitten, die man auf den Boden der Bechergläser legen kann. Die Temperatu</w:t>
      </w:r>
      <w:r w:rsidR="008F45D8">
        <w:t>r</w:t>
      </w:r>
      <w:r w:rsidR="005F3A80">
        <w:t>fühler werden auf gleicher Höhe in die Bechergläser gehängt und die Halogenlampe wir</w:t>
      </w:r>
      <w:r w:rsidR="008F45D8">
        <w:t>d</w:t>
      </w:r>
      <w:r w:rsidR="005F3A80">
        <w:t xml:space="preserve"> mittig über beiden Bechergläsern positioniert. In ein Becherglas wird nun für 20-30 Sekunden Kohlenstoffdioxidgas geleitet und anschließend auf beide Bechergläser ein Uhrglas gelegt. Nun wird die Lampe angeschaltet.</w:t>
      </w:r>
    </w:p>
    <w:p w14:paraId="4E415B42" w14:textId="6DFE2EE7" w:rsidR="00560FD2" w:rsidRDefault="00560FD2" w:rsidP="005F3A80">
      <w:pPr>
        <w:tabs>
          <w:tab w:val="left" w:pos="1701"/>
          <w:tab w:val="left" w:pos="1985"/>
        </w:tabs>
        <w:ind w:left="1980" w:hanging="1980"/>
      </w:pPr>
      <w:r>
        <w:t>Beobachtung:</w:t>
      </w:r>
      <w:r>
        <w:tab/>
      </w:r>
      <w:r>
        <w:tab/>
      </w:r>
      <w:r>
        <w:tab/>
      </w:r>
      <w:r w:rsidR="005F3A80">
        <w:t xml:space="preserve">Im Becherglas, in </w:t>
      </w:r>
      <w:r w:rsidR="008F45D8">
        <w:t>welches</w:t>
      </w:r>
      <w:r w:rsidR="005F3A80">
        <w:t xml:space="preserve"> das Gas geleitet wurde, sinkt die Temperatur. Je länger die Lampe auf die beiden Bechergläser scheint, desto wärmer wird es. In dem Becherglas mit dem Kohlenstoffdioxid ist die Temperatur bis zu 3 °C wärmer.</w:t>
      </w:r>
    </w:p>
    <w:p w14:paraId="3C56E28C" w14:textId="77777777" w:rsidR="00560FD2" w:rsidRDefault="00560FD2" w:rsidP="00560FD2">
      <w:pPr>
        <w:keepNext/>
        <w:tabs>
          <w:tab w:val="left" w:pos="1701"/>
          <w:tab w:val="left" w:pos="1985"/>
        </w:tabs>
        <w:ind w:left="1980" w:hanging="1980"/>
        <w:jc w:val="center"/>
      </w:pPr>
      <w:r>
        <w:rPr>
          <w:noProof/>
          <w:lang w:eastAsia="zh-TW"/>
        </w:rPr>
        <w:drawing>
          <wp:inline distT="0" distB="0" distL="0" distR="0" wp14:anchorId="45180038" wp14:editId="76F424DF">
            <wp:extent cx="4600575" cy="2247900"/>
            <wp:effectExtent l="76200" t="76200" r="142875" b="133350"/>
            <wp:docPr id="9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600454" cy="22478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3DDA17" w14:textId="7243ED82" w:rsidR="00560FD2" w:rsidRDefault="00560FD2" w:rsidP="00560FD2">
      <w:pPr>
        <w:pStyle w:val="Beschriftung"/>
        <w:jc w:val="center"/>
      </w:pPr>
      <w:r>
        <w:t xml:space="preserve">Abb. </w:t>
      </w:r>
      <w:r w:rsidR="00887804">
        <w:t>7</w:t>
      </w:r>
      <w:r>
        <w:t xml:space="preserve"> - </w:t>
      </w:r>
      <w:r>
        <w:rPr>
          <w:noProof/>
        </w:rPr>
        <w:t xml:space="preserve"> </w:t>
      </w:r>
      <w:r w:rsidR="00B30249">
        <w:rPr>
          <w:noProof/>
        </w:rPr>
        <w:t>Temperaturunterschiede der Luft in beiden Bechergläsern</w:t>
      </w:r>
    </w:p>
    <w:p w14:paraId="7C19D5B9" w14:textId="0DAAB78A" w:rsidR="00560FD2" w:rsidRPr="00084DB3" w:rsidRDefault="00560FD2" w:rsidP="00084DB3">
      <w:pPr>
        <w:tabs>
          <w:tab w:val="left" w:pos="1701"/>
          <w:tab w:val="left" w:pos="1985"/>
        </w:tabs>
        <w:spacing w:after="0"/>
        <w:ind w:left="1980" w:hanging="1980"/>
      </w:pPr>
      <w:r>
        <w:t>Deutung:</w:t>
      </w:r>
      <w:r>
        <w:tab/>
      </w:r>
      <w:r>
        <w:tab/>
      </w:r>
      <w:r>
        <w:tab/>
      </w:r>
      <w:r w:rsidR="00B30249">
        <w:t>Durch die schwarze Pappe auf dem Boden der Bechergläser wird die Stra</w:t>
      </w:r>
      <w:r w:rsidR="00B30249">
        <w:t>h</w:t>
      </w:r>
      <w:r w:rsidR="00B30249">
        <w:t>lung der Lampe in Wärme umgewandelt und teilweise reflektiert. Im B</w:t>
      </w:r>
      <w:r w:rsidR="00B30249">
        <w:t>e</w:t>
      </w:r>
      <w:r w:rsidR="00B30249">
        <w:t xml:space="preserve">cherglas mit dem Kohlenstoffdioxid wird die Wärmestrahlung absorbiert und so im System gehalten. Im anderen System wird die Wärmestrahlung nicht durch eine erhöhte Kohlenstoffdioxidkonzentration absorbiert und so </w:t>
      </w:r>
      <w:r w:rsidR="00B30249">
        <w:lastRenderedPageBreak/>
        <w:t>wird mehr Wärme abgestrahlt. Deshalb ist es im Becherglas mit dem Ko</w:t>
      </w:r>
      <w:r w:rsidR="00B30249">
        <w:t>h</w:t>
      </w:r>
      <w:r w:rsidR="00B30249">
        <w:t xml:space="preserve">lenstoffdioxid wärmer als </w:t>
      </w:r>
      <w:r w:rsidR="00970CCF">
        <w:t>in dem anderen Becherglas, in dem nur Luft ist.</w:t>
      </w:r>
    </w:p>
    <w:p w14:paraId="0629147E" w14:textId="059C15BF" w:rsidR="00560FD2" w:rsidRDefault="00560FD2" w:rsidP="00560FD2">
      <w:pPr>
        <w:spacing w:line="276" w:lineRule="auto"/>
        <w:ind w:left="1985" w:hanging="1985"/>
        <w:jc w:val="left"/>
      </w:pPr>
      <w:r>
        <w:t>Literatur:</w:t>
      </w:r>
      <w:r>
        <w:tab/>
      </w:r>
      <w:r w:rsidR="00970CCF">
        <w:t xml:space="preserve">M. Schmidt, </w:t>
      </w:r>
      <w:r w:rsidR="00970CCF" w:rsidRPr="00970CCF">
        <w:t>http://chids.online.uni-marburg.de/dachs/expvortr/655tLuftschadstoffe_Schmidt.pdf</w:t>
      </w:r>
      <w:r w:rsidR="00581192">
        <w:t>, 30.07.2013</w:t>
      </w:r>
      <w:r w:rsidR="00970CCF">
        <w:t>.</w:t>
      </w:r>
    </w:p>
    <w:p w14:paraId="054639DD" w14:textId="1098A816" w:rsidR="00560FD2" w:rsidRPr="00255483" w:rsidRDefault="00084DB3" w:rsidP="00255483">
      <w:pPr>
        <w:spacing w:line="276" w:lineRule="auto"/>
        <w:ind w:left="1985" w:hanging="1985"/>
        <w:jc w:val="left"/>
        <w:rPr>
          <w:rFonts w:asciiTheme="majorHAnsi" w:eastAsiaTheme="majorEastAsia" w:hAnsiTheme="majorHAnsi" w:cstheme="majorBidi"/>
          <w:b/>
          <w:bCs/>
          <w:sz w:val="28"/>
          <w:szCs w:val="28"/>
        </w:rPr>
      </w:pPr>
      <w:r>
        <w:rPr>
          <w:noProof/>
          <w:lang w:eastAsia="zh-TW"/>
        </w:rPr>
        <mc:AlternateContent>
          <mc:Choice Requires="wps">
            <w:drawing>
              <wp:inline distT="0" distB="0" distL="0" distR="0" wp14:anchorId="4B7501EC" wp14:editId="62D7A1D5">
                <wp:extent cx="5760720" cy="2762250"/>
                <wp:effectExtent l="0" t="0" r="11430" b="19050"/>
                <wp:docPr id="36"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2762250"/>
                        </a:xfrm>
                        <a:prstGeom prst="rect">
                          <a:avLst/>
                        </a:prstGeom>
                        <a:solidFill>
                          <a:srgbClr val="FFFFFF"/>
                        </a:solidFill>
                        <a:ln w="12700">
                          <a:solidFill>
                            <a:srgbClr val="C0504D"/>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D11D802" w14:textId="77777777" w:rsidR="00084DB3" w:rsidRPr="00000C8C" w:rsidRDefault="00084DB3" w:rsidP="00084DB3">
                            <w:r>
                              <w:t>Dieser Versuch kann als Lehrerdemonstrationsversuch durchgeführt werden. Gibt es genug Halogenstrahler, so könnte der Versuch auch in Großgruppen durchgeführt werden, da die Chemikalie nicht gefährlich ist. Bei der Durchführung sollte darauf geachtet werden, dass Kohlenstoffdioxid zwar eine höhere Dichte hat als Luft, es macht aber trotzdem Sinn, die B</w:t>
                            </w:r>
                            <w:r>
                              <w:t>e</w:t>
                            </w:r>
                            <w:r>
                              <w:t>chergläser zumindest mit Uhrgläsern abzudichten, damit das Gas nicht entweicht. Wenn die Deckel benutzt werden, sollte auf jeden Fall darauf geachtet werden, dass problematisiert wird, dass in der Realität diese Deckel nicht existieren. Fehlkonzepte sollten vorgebeugt werden oder nach dem Experiment in Erfahrung gebracht werden, ob Fehlvorstellungen en</w:t>
                            </w:r>
                            <w:r>
                              <w:t>t</w:t>
                            </w:r>
                            <w:r>
                              <w:t>standen sind. Der Versuch wurde erst mit einer Halogenschreibtischlampe probiert, hat aber so nicht geklappt. Es sollte auf jeden Fall eine Lampe mit einer stärkeren Leistung verwendet werden, um vernünftige Ergebnisse zu erzielen.</w:t>
                            </w:r>
                          </w:p>
                        </w:txbxContent>
                      </wps:txbx>
                      <wps:bodyPr rot="0" vert="horz" wrap="square" lIns="91440" tIns="45720" rIns="91440" bIns="45720" anchor="t" anchorCtr="0" upright="1">
                        <a:noAutofit/>
                      </wps:bodyPr>
                    </wps:wsp>
                  </a:graphicData>
                </a:graphic>
              </wp:inline>
            </w:drawing>
          </mc:Choice>
          <mc:Fallback>
            <w:pict>
              <v:shape id="_x0000_s1032" type="#_x0000_t202" style="width:453.6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w+21QIAAMIFAAAOAAAAZHJzL2Uyb0RvYy54bWysVFtr2zAUfh/sPwi9p74mTk2dkusYdBdo&#10;x54VS47FZMmTlNjt2H/fkZykod1gjCVgdKSjT+f7zuXmtm8EOjBtuJIFjq5CjJgsFeVyV+AvD5vR&#10;FCNjiaREKMkK/MgMvp29fXPTtTmLVa0EZRoBiDR51xa4trbNg8CUNWuIuVItk3BYKd0QC6beBVST&#10;DtAbEcRhOAk6pWmrVcmMgd3VcIhnHr+qWGk/VZVhFokCQ2zWf7X/bt03mN2QfKdJW/PyGAb5hyga&#10;wiU8eoZaEUvQXvNXUA0vtTKqslelagJVVbxkngOwicIXbO5r0jLPBcQx7Vkm8/9gy4+HzxpxWuBk&#10;gpEkDeTogfUWLVSPoiRxAnWtycHvvgVP28MBJNqTNe2dKr8ZJNWyJnLH5lqrrmaEQoCRuxlcXB1w&#10;jAPZdh8UhYfI3ioP1Fe6ceqBHgjQIVGP5+S4YErYHGeTMIvhqISzOJvE8dinLyD56XqrjX3HVIPc&#10;osAasu/hyeHOWBcOyU8u7jWjBKcbLoQ39G67FBodCFTKxv88gxduQqIOyMVZGA4S/BFjGY7DdPU7&#10;DBfDiph6eIvCynmRvOEWekHwpsDT0P2GbSfoWlLvYgkXwxq4COluMV/lA0GwegtLvw+6+Qr8Md+M&#10;wyxNpqMsGyejNFmHo8V0sxzNl9Fkkq0Xy8U6+unYRGlec0qZXHtMc2qIKP27gju25lDK55Y4B+ii&#10;UnvgeF/TDlHucpSMr+MIgwE96UR1rBEROxgmpdUYaWW/clv7TnAl4TDMZaqmE/c/ynxG97m+eDh4&#10;xW3w6EEqUPKkmq9XV6JDsdp+2/ve8PiulreKPkIBQ1S+SmHwwaJW+gmjDoZIgc33PdEMI/FeQhNc&#10;R2nqpo430rEvX315sr08IbIEqAJbUMAvl3aYVPtW810NLw1tJ9UcGqfivqSfowImzoBB4Tkdh5qb&#10;RJe293oevbNfAAAA//8DAFBLAwQUAAYACAAAACEA/EhK6twAAAAFAQAADwAAAGRycy9kb3ducmV2&#10;LnhtbEyPTU/DMAyG70j8h8hI3FhCx/goTScE4gZDjCFxTBuvrdY4VZKt5d/jcYGLJet99fhxsZxc&#10;Lw4YYudJw+VMgUCqve2o0bD5eL64BRGTIWt6T6jhGyMsy9OTwuTWj/SOh3VqBEMo5kZDm9KQSxnr&#10;Fp2JMz8gcbb1wZnEa2ikDWZkuOtlptS1dKYjvtCaAR9brHfrvdNwVfWf8fXta15vxqeX1TYLu8Wq&#10;0vr8bHq4B5FwSn9lOOqzOpTsVPk92Sh6DfxI+p2c3ambDETF4PlCgSwL+d++/AEAAP//AwBQSwEC&#10;LQAUAAYACAAAACEAtoM4kv4AAADhAQAAEwAAAAAAAAAAAAAAAAAAAAAAW0NvbnRlbnRfVHlwZXNd&#10;LnhtbFBLAQItABQABgAIAAAAIQA4/SH/1gAAAJQBAAALAAAAAAAAAAAAAAAAAC8BAABfcmVscy8u&#10;cmVsc1BLAQItABQABgAIAAAAIQC7ww+21QIAAMIFAAAOAAAAAAAAAAAAAAAAAC4CAABkcnMvZTJv&#10;RG9jLnhtbFBLAQItABQABgAIAAAAIQD8SErq3AAAAAUBAAAPAAAAAAAAAAAAAAAAAC8FAABkcnMv&#10;ZG93bnJldi54bWxQSwUGAAAAAAQABADzAAAAOAYAAAAA&#10;" strokecolor="#c0504d" strokeweight="1pt">
                <v:stroke dashstyle="dash"/>
                <v:shadow color="#868686"/>
                <v:textbox>
                  <w:txbxContent>
                    <w:p w14:paraId="5D11D802" w14:textId="77777777" w:rsidR="00084DB3" w:rsidRPr="00000C8C" w:rsidRDefault="00084DB3" w:rsidP="00084DB3">
                      <w:r>
                        <w:t>Dieser Versuch kann als Lehrerdemonstrationsversuch durchgeführt werden. Gibt es genug Halogenstrahler, so könnte der Versuch auch in Großgruppen durchgeführt werden, da die Chemikalie nicht gefährlich ist. Bei der Durchführung sollte darauf geachtet werden, dass Kohlenstoffdioxid zwar eine höhere Dichte hat als Luft, es macht aber trotzdem Sinn, die B</w:t>
                      </w:r>
                      <w:r>
                        <w:t>e</w:t>
                      </w:r>
                      <w:r>
                        <w:t>chergläser zumindest mit Uhrgläsern abzudichten, damit das Gas nicht entweicht. Wenn die Deckel benutzt werden, sollte auf jeden Fall darauf geachtet werden, dass problematisiert wird, dass in der Realität diese Deckel nicht existieren. Fehlkonzepte sollten vorgebeugt werden oder nach dem Experiment in Erfahrung gebracht werden, ob Fehlvorstellungen en</w:t>
                      </w:r>
                      <w:r>
                        <w:t>t</w:t>
                      </w:r>
                      <w:r>
                        <w:t>standen sind. Der Versuch wurde erst mit einer Halogenschreibtischlampe probiert, hat aber so nicht geklappt. Es sollte auf jeden Fall eine Lampe mit einer stärkeren Leistung verwendet werden, um vernünftige Ergebnisse zu erzielen.</w:t>
                      </w:r>
                    </w:p>
                  </w:txbxContent>
                </v:textbox>
                <w10:anchorlock/>
              </v:shape>
            </w:pict>
          </mc:Fallback>
        </mc:AlternateContent>
      </w:r>
    </w:p>
    <w:p w14:paraId="43D9576F" w14:textId="70686A97" w:rsidR="0079432C" w:rsidRPr="00866013" w:rsidRDefault="00994634" w:rsidP="00866013">
      <w:pPr>
        <w:pStyle w:val="berschrift1"/>
      </w:pPr>
      <w:bookmarkStart w:id="9" w:name="_Toc363646265"/>
      <w:r>
        <w:t>Schülerversuche</w:t>
      </w:r>
      <w:bookmarkEnd w:id="9"/>
    </w:p>
    <w:p w14:paraId="37B4C71F" w14:textId="09892E85" w:rsidR="00D8083A" w:rsidRDefault="00D8083A" w:rsidP="00D8083A">
      <w:pPr>
        <w:pStyle w:val="berschrift2"/>
        <w:numPr>
          <w:ilvl w:val="1"/>
          <w:numId w:val="1"/>
        </w:numPr>
      </w:pPr>
      <w:bookmarkStart w:id="10" w:name="_Toc363646266"/>
      <w:r>
        <w:rPr>
          <w:noProof/>
          <w:lang w:eastAsia="zh-TW"/>
        </w:rPr>
        <mc:AlternateContent>
          <mc:Choice Requires="wps">
            <w:drawing>
              <wp:anchor distT="0" distB="0" distL="114300" distR="114300" simplePos="0" relativeHeight="251794432" behindDoc="0" locked="0" layoutInCell="1" allowOverlap="1" wp14:anchorId="69DA8B03" wp14:editId="4EB329B3">
                <wp:simplePos x="0" y="0"/>
                <wp:positionH relativeFrom="column">
                  <wp:posOffset>-4445</wp:posOffset>
                </wp:positionH>
                <wp:positionV relativeFrom="paragraph">
                  <wp:posOffset>405765</wp:posOffset>
                </wp:positionV>
                <wp:extent cx="5873115" cy="1266825"/>
                <wp:effectExtent l="0" t="0" r="13335" b="28575"/>
                <wp:wrapSquare wrapText="bothSides"/>
                <wp:docPr id="57" name="Textfeld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26682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013D287" w14:textId="11A5B47B" w:rsidR="00581192" w:rsidRPr="00084DB3" w:rsidRDefault="00581192" w:rsidP="00D8083A">
                            <w:pPr>
                              <w:rPr>
                                <w:color w:val="auto"/>
                              </w:rPr>
                            </w:pPr>
                            <w:r w:rsidRPr="00084DB3">
                              <w:rPr>
                                <w:color w:val="auto"/>
                              </w:rPr>
                              <w:t>Dieser Versuch stellt die Herstellung von Reagenzpapier vor und wie mit Hilfe dieses Papiers qualitativ Ozon in unserer Umwelt nachgewiesen werden kann. Smog ist ein wichtiges Thema in Großstädten auf der ganzen Welt, besonders im Sommer, wenn photochemischer Smog en</w:t>
                            </w:r>
                            <w:r w:rsidRPr="00084DB3">
                              <w:rPr>
                                <w:color w:val="auto"/>
                              </w:rPr>
                              <w:t>t</w:t>
                            </w:r>
                            <w:r w:rsidRPr="00084DB3">
                              <w:rPr>
                                <w:color w:val="auto"/>
                              </w:rPr>
                              <w:t xml:space="preserve">steht. Um die Ozonbelastung in der Umwelt der </w:t>
                            </w:r>
                            <w:proofErr w:type="spellStart"/>
                            <w:r w:rsidRPr="00084DB3">
                              <w:rPr>
                                <w:color w:val="auto"/>
                              </w:rPr>
                              <w:t>SuS</w:t>
                            </w:r>
                            <w:proofErr w:type="spellEnd"/>
                            <w:r w:rsidRPr="00084DB3">
                              <w:rPr>
                                <w:color w:val="auto"/>
                              </w:rPr>
                              <w:t xml:space="preserve"> zu überprüfen und das Thema Smog und Ozon einzuführen, ist dieser Versuch gut geeignet.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57" o:spid="_x0000_s1033" type="#_x0000_t202" style="position:absolute;left:0;text-align:left;margin-left:-.35pt;margin-top:31.95pt;width:462.45pt;height:99.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9fK8AIAADMGAAAOAAAAZHJzL2Uyb0RvYy54bWysVNuO2jAQfa/Uf7D8zoYAATbasAIWqkrb&#10;i7Rb9dnYDrHq2KltSLZV/71jG1LafWhVLUiRx5czc2bmzM1tV0t05MYKrQqcXg0x4opqJtS+wJ8e&#10;t4M5RtYRxYjUihf4iVt8u3j96qZtcj7SlZaMGwQgyuZtU+DKuSZPEksrXhN7pRuu4LDUpiYOTLNP&#10;mCEtoNcyGQ2H06TVhjVGU24t7N7FQ7wI+GXJqftQlpY7JAsMsbnwNeG7899kcUPyvSFNJegpDPIf&#10;UdREKHDaQ90RR9DBiGdQtaBGW126K6rrRJeloDxwADbp8A82DxVpeOACybFNnyb7crD0/fGjQYIV&#10;OJthpEgNNXrknSu5ZAi2ID9tY3O49tDARdetdAd1Dlxtc6/pF4uUXldE7fnSGN1WnDCIL/Uvk4un&#10;Ecd6kF37TjPwQw5OB6CuNLVPHqQDATrU6amvDcSCKGxm89k4TTOMKJylo+l0PsqCD5KfnzfGujdc&#10;18gvCmyg+AGeHO+t8+GQ/HzFe7NaCrYVUgbDNxxfS4OOBFpFukhRHmqINe6lQ/+LHQP70FdxP2wB&#10;duhZDxE8/YYuFWp91DN4/zfXhFKuXBbuvZB7z/qO2CrGy2AVWdTCgfikqAs8vyDnS7hRLEjDESHj&#10;GhhK5YPnQVYxpWB1DpZhHyoVWv77cpsNZ5PxfDCbZePBZLwZDlbz7XqwXKfT6WyzWq826Q9PMJ3k&#10;lWCMq03AtGcFppN/6/DTLIja6TXYB+ij0gfg+FCxFjHhu2KcXY9SDAYMAV8PX1JE5B6mF3UGI6Pd&#10;Z+GqID3fhB7Dmv2ub4351P9Prdejh5pfOE6ecYs3OkgVZPKctaAQL4ooD9ftuiDGXng7zZ5AMhBV&#10;0AVMWlhU2nzDqIWpVWD79UAMx0i+VSC763Qy8WMuGJNsNgLDXJ7sLk+IogBVYAcZCMu1i6Px0Bix&#10;r8BTVIHSS5BqKYKIvKZjVMDEGzCZAqfTFPWj79IOt37N+sVPAAAA//8DAFBLAwQUAAYACAAAACEA&#10;DA1DYd8AAAAIAQAADwAAAGRycy9kb3ducmV2LnhtbEyPQU+DQBSE7yb+h80z8dYu0kpb5NGYJh60&#10;9SDq/ZXdApF9S9gtYH+960mPk5nMfJNtJ9OKQfeusYxwN49AaC6tarhC+Hh/mq1BOE+sqLWsEb61&#10;g21+fZVRquzIb3oofCVCCbuUEGrvu1RKV9bakJvbTnPwTrY35IPsK6l6GkO5aWUcRYk01HBYqKnT&#10;u1qXX8XZIOxe1pfR3BPth89TVxye95fodYV4ezM9PoDwevJ/YfjFD+iQB6ajPbNyokWYrUIQIVls&#10;QAR7Ey9jEEeEOFksQeaZ/H8g/wEAAP//AwBQSwECLQAUAAYACAAAACEAtoM4kv4AAADhAQAAEwAA&#10;AAAAAAAAAAAAAAAAAAAAW0NvbnRlbnRfVHlwZXNdLnhtbFBLAQItABQABgAIAAAAIQA4/SH/1gAA&#10;AJQBAAALAAAAAAAAAAAAAAAAAC8BAABfcmVscy8ucmVsc1BLAQItABQABgAIAAAAIQD459fK8AIA&#10;ADMGAAAOAAAAAAAAAAAAAAAAAC4CAABkcnMvZTJvRG9jLnhtbFBLAQItABQABgAIAAAAIQAMDUNh&#10;3wAAAAgBAAAPAAAAAAAAAAAAAAAAAEoFAABkcnMvZG93bnJldi54bWxQSwUGAAAAAAQABADzAAAA&#10;VgYAAAAA&#10;" fillcolor="white [3201]" strokecolor="#4bacc6 [3208]" strokeweight="1pt">
                <v:stroke dashstyle="dash"/>
                <v:shadow color="#868686"/>
                <v:textbox>
                  <w:txbxContent>
                    <w:p w14:paraId="0013D287" w14:textId="11A5B47B" w:rsidR="00581192" w:rsidRPr="00084DB3" w:rsidRDefault="00581192" w:rsidP="00D8083A">
                      <w:pPr>
                        <w:rPr>
                          <w:color w:val="auto"/>
                        </w:rPr>
                      </w:pPr>
                      <w:r w:rsidRPr="00084DB3">
                        <w:rPr>
                          <w:color w:val="auto"/>
                        </w:rPr>
                        <w:t>Dieser Versuch stellt die Herstellung von Reagenzpapier vor und wie mit Hilfe dieses Papiers qualitativ Ozon in unserer Umwelt nachgewiesen werden kann. Smog ist ein wichtiges Thema in Großstädten auf der ganzen Welt, besonders im Sommer, wenn photochemischer Smog en</w:t>
                      </w:r>
                      <w:r w:rsidRPr="00084DB3">
                        <w:rPr>
                          <w:color w:val="auto"/>
                        </w:rPr>
                        <w:t>t</w:t>
                      </w:r>
                      <w:r w:rsidRPr="00084DB3">
                        <w:rPr>
                          <w:color w:val="auto"/>
                        </w:rPr>
                        <w:t xml:space="preserve">steht. Um die Ozonbelastung in der Umwelt der </w:t>
                      </w:r>
                      <w:proofErr w:type="spellStart"/>
                      <w:r w:rsidRPr="00084DB3">
                        <w:rPr>
                          <w:color w:val="auto"/>
                        </w:rPr>
                        <w:t>SuS</w:t>
                      </w:r>
                      <w:proofErr w:type="spellEnd"/>
                      <w:r w:rsidRPr="00084DB3">
                        <w:rPr>
                          <w:color w:val="auto"/>
                        </w:rPr>
                        <w:t xml:space="preserve"> zu überprüfen und das Thema Smog und Ozon einzuführen, ist dieser Versuch gut geeignet.</w:t>
                      </w:r>
                    </w:p>
                  </w:txbxContent>
                </v:textbox>
                <w10:wrap type="square"/>
              </v:shape>
            </w:pict>
          </mc:Fallback>
        </mc:AlternateContent>
      </w:r>
      <w:r w:rsidR="0015114C">
        <w:t>V 3</w:t>
      </w:r>
      <w:r>
        <w:t xml:space="preserve"> – </w:t>
      </w:r>
      <w:r w:rsidR="00970CCF">
        <w:t>Ozon-Reagenzpapier</w:t>
      </w:r>
      <w:bookmarkEnd w:id="10"/>
    </w:p>
    <w:p w14:paraId="2D47C6C0" w14:textId="77777777" w:rsidR="00D8083A" w:rsidRDefault="00D8083A" w:rsidP="00D8083A"/>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8083A" w:rsidRPr="009C5E28" w14:paraId="67FDB2B6" w14:textId="77777777" w:rsidTr="004E5FFD">
        <w:tc>
          <w:tcPr>
            <w:tcW w:w="9322" w:type="dxa"/>
            <w:gridSpan w:val="9"/>
            <w:shd w:val="clear" w:color="auto" w:fill="4F81BD"/>
            <w:vAlign w:val="center"/>
          </w:tcPr>
          <w:p w14:paraId="35A076E3" w14:textId="77777777" w:rsidR="00D8083A" w:rsidRPr="009C5E28" w:rsidRDefault="00D8083A" w:rsidP="004E5FFD">
            <w:pPr>
              <w:spacing w:after="0"/>
              <w:jc w:val="center"/>
              <w:rPr>
                <w:b/>
                <w:bCs/>
              </w:rPr>
            </w:pPr>
            <w:r w:rsidRPr="009C5E28">
              <w:rPr>
                <w:b/>
                <w:bCs/>
              </w:rPr>
              <w:t>Gefahrenstoffe</w:t>
            </w:r>
          </w:p>
        </w:tc>
      </w:tr>
      <w:tr w:rsidR="00D8083A" w:rsidRPr="009C5E28" w14:paraId="4D92BD25" w14:textId="77777777" w:rsidTr="004E5FFD">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0ABDDE91" w14:textId="05BE507D" w:rsidR="00D8083A" w:rsidRPr="009C5E28" w:rsidRDefault="00AB0BD6" w:rsidP="004E5FFD">
            <w:pPr>
              <w:spacing w:after="0" w:line="276" w:lineRule="auto"/>
              <w:jc w:val="center"/>
              <w:rPr>
                <w:b/>
                <w:bCs/>
              </w:rPr>
            </w:pPr>
            <w:r>
              <w:rPr>
                <w:sz w:val="20"/>
              </w:rPr>
              <w:t>Kaliumcarbonat</w:t>
            </w:r>
          </w:p>
        </w:tc>
        <w:tc>
          <w:tcPr>
            <w:tcW w:w="3177" w:type="dxa"/>
            <w:gridSpan w:val="3"/>
            <w:tcBorders>
              <w:top w:val="single" w:sz="8" w:space="0" w:color="4F81BD"/>
              <w:bottom w:val="single" w:sz="8" w:space="0" w:color="4F81BD"/>
            </w:tcBorders>
            <w:shd w:val="clear" w:color="auto" w:fill="auto"/>
            <w:vAlign w:val="center"/>
          </w:tcPr>
          <w:p w14:paraId="31100A1D" w14:textId="0A58D421" w:rsidR="00D8083A" w:rsidRPr="009C5E28" w:rsidRDefault="00D8083A" w:rsidP="004E5FFD">
            <w:pPr>
              <w:spacing w:after="0"/>
              <w:jc w:val="center"/>
            </w:pPr>
            <w: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4F60BF2B" w14:textId="0CCEA80B" w:rsidR="00D8083A" w:rsidRPr="009C5E28" w:rsidRDefault="00D8083A" w:rsidP="004E5FFD">
            <w:pPr>
              <w:spacing w:after="0"/>
              <w:jc w:val="center"/>
            </w:pPr>
            <w:r>
              <w:t>-</w:t>
            </w:r>
          </w:p>
        </w:tc>
      </w:tr>
      <w:tr w:rsidR="00AB0BD6" w:rsidRPr="009C5E28" w14:paraId="282EC46F" w14:textId="77777777" w:rsidTr="004E5FFD">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0AA5FDF6" w14:textId="640DDE1B" w:rsidR="00AB0BD6" w:rsidRDefault="00AB0BD6" w:rsidP="004E5FFD">
            <w:pPr>
              <w:spacing w:after="0" w:line="276" w:lineRule="auto"/>
              <w:jc w:val="center"/>
              <w:rPr>
                <w:sz w:val="20"/>
              </w:rPr>
            </w:pPr>
            <w:r>
              <w:rPr>
                <w:color w:val="auto"/>
                <w:sz w:val="20"/>
                <w:szCs w:val="20"/>
              </w:rPr>
              <w:t>Kaliumiodid</w:t>
            </w:r>
          </w:p>
        </w:tc>
        <w:tc>
          <w:tcPr>
            <w:tcW w:w="3177" w:type="dxa"/>
            <w:gridSpan w:val="3"/>
            <w:tcBorders>
              <w:top w:val="single" w:sz="8" w:space="0" w:color="4F81BD"/>
              <w:bottom w:val="single" w:sz="8" w:space="0" w:color="4F81BD"/>
            </w:tcBorders>
            <w:shd w:val="clear" w:color="auto" w:fill="auto"/>
            <w:vAlign w:val="center"/>
          </w:tcPr>
          <w:p w14:paraId="1D0C73B4" w14:textId="62EA5020" w:rsidR="00AB0BD6" w:rsidRDefault="00AB0BD6" w:rsidP="004E5FFD">
            <w:pPr>
              <w:spacing w:after="0"/>
              <w:jc w:val="center"/>
            </w:pPr>
            <w: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01BF6FC0" w14:textId="5210D071" w:rsidR="00AB0BD6" w:rsidRDefault="00AB0BD6" w:rsidP="004E5FFD">
            <w:pPr>
              <w:spacing w:after="0"/>
              <w:jc w:val="center"/>
            </w:pPr>
            <w:r>
              <w:t>-</w:t>
            </w:r>
          </w:p>
        </w:tc>
      </w:tr>
      <w:tr w:rsidR="00D8083A" w:rsidRPr="009C5E28" w14:paraId="262B1B5C" w14:textId="77777777" w:rsidTr="004E5FFD">
        <w:trPr>
          <w:trHeight w:val="434"/>
        </w:trPr>
        <w:tc>
          <w:tcPr>
            <w:tcW w:w="3027" w:type="dxa"/>
            <w:gridSpan w:val="3"/>
            <w:shd w:val="clear" w:color="auto" w:fill="auto"/>
            <w:vAlign w:val="center"/>
          </w:tcPr>
          <w:p w14:paraId="116F1D32" w14:textId="030E9EAF" w:rsidR="00D8083A" w:rsidRPr="009C5E28" w:rsidRDefault="00AB0BD6" w:rsidP="004E5FFD">
            <w:pPr>
              <w:spacing w:after="0" w:line="276" w:lineRule="auto"/>
              <w:jc w:val="center"/>
              <w:rPr>
                <w:bCs/>
                <w:sz w:val="20"/>
              </w:rPr>
            </w:pPr>
            <w:r>
              <w:rPr>
                <w:bCs/>
                <w:sz w:val="20"/>
              </w:rPr>
              <w:t>Stärke</w:t>
            </w:r>
          </w:p>
        </w:tc>
        <w:tc>
          <w:tcPr>
            <w:tcW w:w="3177" w:type="dxa"/>
            <w:gridSpan w:val="3"/>
            <w:shd w:val="clear" w:color="auto" w:fill="auto"/>
            <w:vAlign w:val="center"/>
          </w:tcPr>
          <w:p w14:paraId="6EBFB817" w14:textId="2BE970C4" w:rsidR="00D8083A" w:rsidRPr="009C5E28" w:rsidRDefault="00D8083A" w:rsidP="004E5FFD">
            <w:pPr>
              <w:pStyle w:val="Beschriftung"/>
              <w:spacing w:after="0"/>
              <w:jc w:val="center"/>
              <w:rPr>
                <w:sz w:val="20"/>
              </w:rPr>
            </w:pPr>
            <w:r>
              <w:rPr>
                <w:sz w:val="20"/>
              </w:rPr>
              <w:t>-</w:t>
            </w:r>
          </w:p>
        </w:tc>
        <w:tc>
          <w:tcPr>
            <w:tcW w:w="3118" w:type="dxa"/>
            <w:gridSpan w:val="3"/>
            <w:shd w:val="clear" w:color="auto" w:fill="auto"/>
            <w:vAlign w:val="center"/>
          </w:tcPr>
          <w:p w14:paraId="4C063BA6" w14:textId="3597D410" w:rsidR="00D8083A" w:rsidRPr="009C5E28" w:rsidRDefault="00D8083A" w:rsidP="004E5FFD">
            <w:pPr>
              <w:pStyle w:val="Beschriftung"/>
              <w:spacing w:after="0"/>
              <w:jc w:val="center"/>
              <w:rPr>
                <w:sz w:val="20"/>
              </w:rPr>
            </w:pPr>
            <w:r>
              <w:rPr>
                <w:sz w:val="20"/>
              </w:rPr>
              <w:t>-</w:t>
            </w:r>
          </w:p>
        </w:tc>
      </w:tr>
      <w:tr w:rsidR="00D8083A" w:rsidRPr="009C5E28" w14:paraId="307550E2" w14:textId="77777777" w:rsidTr="004E5FFD">
        <w:tc>
          <w:tcPr>
            <w:tcW w:w="1009" w:type="dxa"/>
            <w:tcBorders>
              <w:top w:val="single" w:sz="8" w:space="0" w:color="4F81BD"/>
              <w:left w:val="single" w:sz="8" w:space="0" w:color="4F81BD"/>
              <w:bottom w:val="single" w:sz="8" w:space="0" w:color="4F81BD"/>
            </w:tcBorders>
            <w:shd w:val="clear" w:color="auto" w:fill="auto"/>
            <w:vAlign w:val="center"/>
          </w:tcPr>
          <w:p w14:paraId="5EC559E8" w14:textId="77777777" w:rsidR="00D8083A" w:rsidRPr="009C5E28" w:rsidRDefault="00D8083A" w:rsidP="004E5FFD">
            <w:pPr>
              <w:spacing w:after="0"/>
              <w:jc w:val="center"/>
              <w:rPr>
                <w:b/>
                <w:bCs/>
              </w:rPr>
            </w:pPr>
            <w:r>
              <w:rPr>
                <w:b/>
                <w:noProof/>
                <w:lang w:eastAsia="zh-TW"/>
              </w:rPr>
              <w:drawing>
                <wp:inline distT="0" distB="0" distL="0" distR="0" wp14:anchorId="686314ED" wp14:editId="0AC39A63">
                  <wp:extent cx="504190" cy="50419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417100B" w14:textId="77777777" w:rsidR="00D8083A" w:rsidRPr="009C5E28" w:rsidRDefault="00D8083A" w:rsidP="004E5FFD">
            <w:pPr>
              <w:spacing w:after="0"/>
              <w:jc w:val="center"/>
            </w:pPr>
            <w:r>
              <w:rPr>
                <w:noProof/>
                <w:lang w:eastAsia="zh-TW"/>
              </w:rPr>
              <w:drawing>
                <wp:inline distT="0" distB="0" distL="0" distR="0" wp14:anchorId="3183E156" wp14:editId="2B685C7C">
                  <wp:extent cx="504190" cy="50419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3CF4C04" w14:textId="77777777" w:rsidR="00D8083A" w:rsidRPr="009C5E28" w:rsidRDefault="00D8083A" w:rsidP="004E5FFD">
            <w:pPr>
              <w:spacing w:after="0"/>
              <w:jc w:val="center"/>
            </w:pPr>
            <w:r>
              <w:rPr>
                <w:noProof/>
                <w:lang w:eastAsia="zh-TW"/>
              </w:rPr>
              <w:drawing>
                <wp:inline distT="0" distB="0" distL="0" distR="0" wp14:anchorId="5DB0DC62" wp14:editId="6503858C">
                  <wp:extent cx="504190" cy="50419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2A3FD03" w14:textId="77777777" w:rsidR="00D8083A" w:rsidRPr="009C5E28" w:rsidRDefault="00D8083A" w:rsidP="004E5FFD">
            <w:pPr>
              <w:spacing w:after="0"/>
              <w:jc w:val="center"/>
            </w:pPr>
            <w:r>
              <w:rPr>
                <w:noProof/>
                <w:lang w:eastAsia="zh-TW"/>
              </w:rPr>
              <w:drawing>
                <wp:inline distT="0" distB="0" distL="0" distR="0" wp14:anchorId="532745EB" wp14:editId="24B21E17">
                  <wp:extent cx="504190" cy="50419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82E2179" w14:textId="77777777" w:rsidR="00D8083A" w:rsidRPr="009C5E28" w:rsidRDefault="00D8083A" w:rsidP="004E5FFD">
            <w:pPr>
              <w:spacing w:after="0"/>
              <w:jc w:val="center"/>
            </w:pPr>
            <w:r>
              <w:rPr>
                <w:noProof/>
                <w:lang w:eastAsia="zh-TW"/>
              </w:rPr>
              <w:drawing>
                <wp:inline distT="0" distB="0" distL="0" distR="0" wp14:anchorId="60392A66" wp14:editId="0C1C874A">
                  <wp:extent cx="504190" cy="50419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CC70070" w14:textId="77777777" w:rsidR="00D8083A" w:rsidRPr="009C5E28" w:rsidRDefault="00D8083A" w:rsidP="004E5FFD">
            <w:pPr>
              <w:spacing w:after="0"/>
              <w:jc w:val="center"/>
            </w:pPr>
            <w:r>
              <w:rPr>
                <w:noProof/>
                <w:lang w:eastAsia="zh-TW"/>
              </w:rPr>
              <w:drawing>
                <wp:inline distT="0" distB="0" distL="0" distR="0" wp14:anchorId="3D7EDB81" wp14:editId="46B7B17D">
                  <wp:extent cx="504190" cy="504190"/>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968AE97" w14:textId="77777777" w:rsidR="00D8083A" w:rsidRPr="009C5E28" w:rsidRDefault="00D8083A" w:rsidP="004E5FFD">
            <w:pPr>
              <w:spacing w:after="0"/>
              <w:jc w:val="center"/>
            </w:pPr>
            <w:r>
              <w:rPr>
                <w:noProof/>
                <w:lang w:eastAsia="zh-TW"/>
              </w:rPr>
              <w:drawing>
                <wp:inline distT="0" distB="0" distL="0" distR="0" wp14:anchorId="1020E925" wp14:editId="599CF706">
                  <wp:extent cx="504190" cy="50419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FFEB1E5" w14:textId="77777777" w:rsidR="00D8083A" w:rsidRPr="009C5E28" w:rsidRDefault="00D8083A" w:rsidP="004E5FFD">
            <w:pPr>
              <w:spacing w:after="0"/>
              <w:jc w:val="center"/>
            </w:pPr>
            <w:r>
              <w:rPr>
                <w:noProof/>
                <w:lang w:eastAsia="zh-TW"/>
              </w:rPr>
              <w:drawing>
                <wp:inline distT="0" distB="0" distL="0" distR="0" wp14:anchorId="75BD7F10" wp14:editId="5FFA18BB">
                  <wp:extent cx="511175" cy="511175"/>
                  <wp:effectExtent l="0" t="0" r="3175" b="317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08FB6C45" w14:textId="77777777" w:rsidR="00D8083A" w:rsidRPr="009C5E28" w:rsidRDefault="00D8083A" w:rsidP="004E5FFD">
            <w:pPr>
              <w:spacing w:after="0"/>
              <w:jc w:val="center"/>
            </w:pPr>
            <w:r>
              <w:rPr>
                <w:noProof/>
                <w:lang w:eastAsia="zh-TW"/>
              </w:rPr>
              <w:drawing>
                <wp:inline distT="0" distB="0" distL="0" distR="0" wp14:anchorId="50022AE5" wp14:editId="7E3475A5">
                  <wp:extent cx="504190" cy="504190"/>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1FACC253" w14:textId="77777777" w:rsidR="00D8083A" w:rsidRDefault="00D8083A" w:rsidP="00D8083A">
      <w:pPr>
        <w:tabs>
          <w:tab w:val="left" w:pos="1701"/>
          <w:tab w:val="left" w:pos="1985"/>
        </w:tabs>
        <w:ind w:left="1980" w:hanging="1980"/>
      </w:pPr>
    </w:p>
    <w:p w14:paraId="41A7A3EC" w14:textId="5B10BCFA" w:rsidR="00D8083A" w:rsidRDefault="00D8083A" w:rsidP="00D8083A">
      <w:pPr>
        <w:tabs>
          <w:tab w:val="left" w:pos="1701"/>
          <w:tab w:val="left" w:pos="1985"/>
        </w:tabs>
        <w:ind w:left="1980" w:hanging="1980"/>
      </w:pPr>
      <w:r>
        <w:lastRenderedPageBreak/>
        <w:t xml:space="preserve">Materialien: </w:t>
      </w:r>
      <w:r>
        <w:tab/>
      </w:r>
      <w:r>
        <w:tab/>
      </w:r>
      <w:r w:rsidR="00062069">
        <w:t xml:space="preserve">5 Petrischalen (d=100 mm), 10 Rundfilter (d=90 mm), </w:t>
      </w:r>
      <w:r w:rsidR="00AB0BD6">
        <w:t>100</w:t>
      </w:r>
      <w:r w:rsidR="00AB0BD6">
        <w:noBreakHyphen/>
        <w:t>mL</w:t>
      </w:r>
      <w:r w:rsidR="00AB0BD6">
        <w:noBreakHyphen/>
        <w:t>Erlenmeyerkolben, Laborwaage (0,1 g Messbereich), Trocke</w:t>
      </w:r>
      <w:r w:rsidR="00AB0BD6">
        <w:t>n</w:t>
      </w:r>
      <w:r w:rsidR="00AB0BD6">
        <w:t>schrank</w:t>
      </w:r>
    </w:p>
    <w:p w14:paraId="5748704C" w14:textId="04F2AD99" w:rsidR="00D8083A" w:rsidRDefault="00D8083A" w:rsidP="00D8083A">
      <w:pPr>
        <w:tabs>
          <w:tab w:val="left" w:pos="1701"/>
          <w:tab w:val="left" w:pos="1985"/>
        </w:tabs>
        <w:ind w:left="1980" w:hanging="1980"/>
      </w:pPr>
      <w:r>
        <w:t>Chemikalien:</w:t>
      </w:r>
      <w:r>
        <w:tab/>
      </w:r>
      <w:r>
        <w:tab/>
      </w:r>
      <w:r w:rsidR="00AB0BD6">
        <w:t xml:space="preserve">Stärke, Kaliumiodid, Kaliumcarbonat, </w:t>
      </w:r>
      <w:r w:rsidR="008F45D8">
        <w:t>destilliertes Wasser</w:t>
      </w:r>
    </w:p>
    <w:p w14:paraId="3062A077" w14:textId="6A195059" w:rsidR="00464D2B" w:rsidRDefault="00464D2B" w:rsidP="00C215DB">
      <w:pPr>
        <w:tabs>
          <w:tab w:val="left" w:pos="1701"/>
          <w:tab w:val="left" w:pos="1985"/>
        </w:tabs>
        <w:spacing w:after="0"/>
        <w:ind w:left="1980" w:hanging="1980"/>
        <w:jc w:val="center"/>
      </w:pPr>
    </w:p>
    <w:p w14:paraId="1108EC1A" w14:textId="1D1310AF" w:rsidR="00D8083A" w:rsidRDefault="00D8083A" w:rsidP="00D8083A">
      <w:pPr>
        <w:tabs>
          <w:tab w:val="left" w:pos="1701"/>
          <w:tab w:val="left" w:pos="1985"/>
        </w:tabs>
        <w:ind w:left="1980" w:hanging="1980"/>
      </w:pPr>
      <w:r>
        <w:t xml:space="preserve">Durchführung: </w:t>
      </w:r>
      <w:r>
        <w:tab/>
      </w:r>
      <w:r>
        <w:tab/>
      </w:r>
      <w:r>
        <w:tab/>
      </w:r>
      <w:r w:rsidR="00AB0BD6">
        <w:t xml:space="preserve">In den Erlenmeyerkolben werden 50 </w:t>
      </w:r>
      <w:proofErr w:type="spellStart"/>
      <w:r w:rsidR="00AB0BD6">
        <w:t>mL</w:t>
      </w:r>
      <w:proofErr w:type="spellEnd"/>
      <w:r w:rsidR="00AB0BD6">
        <w:t xml:space="preserve"> Aqua </w:t>
      </w:r>
      <w:proofErr w:type="spellStart"/>
      <w:r w:rsidR="00AB0BD6">
        <w:t>Dest</w:t>
      </w:r>
      <w:proofErr w:type="spellEnd"/>
      <w:r w:rsidR="00AB0BD6">
        <w:t>. gegeben und darin 2,5 g Stärke, 5 g Kaliumiodid und 0,5 g Kaliumcarbonat gelöst. Die Rundfi</w:t>
      </w:r>
      <w:r w:rsidR="00AB0BD6">
        <w:t>l</w:t>
      </w:r>
      <w:r w:rsidR="00AB0BD6">
        <w:t xml:space="preserve">ter werden in die Ober- und Unterschale der Petrischalen gegeben und mit je 2 </w:t>
      </w:r>
      <w:proofErr w:type="spellStart"/>
      <w:r w:rsidR="00AB0BD6">
        <w:t>mL</w:t>
      </w:r>
      <w:proofErr w:type="spellEnd"/>
      <w:r w:rsidR="00AB0BD6">
        <w:t xml:space="preserve"> der Lösung getränkt. Anschließend werden die Filter bei 60 °C im Trockenschrank getrocknet. Die Filterpapiere werden an die </w:t>
      </w:r>
      <w:proofErr w:type="spellStart"/>
      <w:r w:rsidR="00AB0BD6">
        <w:t>SuS</w:t>
      </w:r>
      <w:proofErr w:type="spellEnd"/>
      <w:r w:rsidR="00AB0BD6">
        <w:t xml:space="preserve"> ausgeteilt und werden an verschiedenen Orten in der Umwelt verteilt.</w:t>
      </w:r>
    </w:p>
    <w:p w14:paraId="1E5668C8" w14:textId="198C8657" w:rsidR="00D8083A" w:rsidRDefault="00D8083A" w:rsidP="00D8083A">
      <w:pPr>
        <w:tabs>
          <w:tab w:val="left" w:pos="1701"/>
          <w:tab w:val="left" w:pos="1985"/>
        </w:tabs>
        <w:ind w:left="1980" w:hanging="1980"/>
      </w:pPr>
      <w:r>
        <w:t>Beobachtung:</w:t>
      </w:r>
      <w:r>
        <w:tab/>
      </w:r>
      <w:r>
        <w:tab/>
      </w:r>
      <w:r>
        <w:tab/>
      </w:r>
      <w:r w:rsidR="00AB0BD6">
        <w:t>Das Reagenzpapier färbt sich an manchen Orten braun</w:t>
      </w:r>
      <w:r w:rsidR="007E5540">
        <w:t>.</w:t>
      </w:r>
    </w:p>
    <w:p w14:paraId="73FE7122" w14:textId="77777777" w:rsidR="00D8083A" w:rsidRDefault="00D8083A" w:rsidP="00C215DB">
      <w:pPr>
        <w:keepNext/>
        <w:tabs>
          <w:tab w:val="left" w:pos="1701"/>
          <w:tab w:val="left" w:pos="1985"/>
        </w:tabs>
        <w:ind w:left="1980" w:hanging="1980"/>
        <w:jc w:val="center"/>
      </w:pPr>
      <w:r>
        <w:rPr>
          <w:noProof/>
          <w:lang w:eastAsia="zh-TW"/>
        </w:rPr>
        <w:drawing>
          <wp:inline distT="0" distB="0" distL="0" distR="0" wp14:anchorId="3D9245B6" wp14:editId="7C094FEA">
            <wp:extent cx="6086475" cy="1123950"/>
            <wp:effectExtent l="76200" t="76200" r="142875" b="133350"/>
            <wp:docPr id="5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t="33898" b="16101"/>
                    <a:stretch/>
                  </pic:blipFill>
                  <pic:spPr bwMode="auto">
                    <a:xfrm>
                      <a:off x="0" y="0"/>
                      <a:ext cx="6086313" cy="11239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3471333" w14:textId="758333D9" w:rsidR="00D8083A" w:rsidRDefault="00D8083A" w:rsidP="00C215DB">
      <w:pPr>
        <w:pStyle w:val="Beschriftung"/>
        <w:jc w:val="center"/>
      </w:pPr>
      <w:r>
        <w:t xml:space="preserve">Abb. </w:t>
      </w:r>
      <w:r w:rsidR="00887804">
        <w:t>8</w:t>
      </w:r>
      <w:r>
        <w:t xml:space="preserve"> - </w:t>
      </w:r>
      <w:r>
        <w:rPr>
          <w:noProof/>
        </w:rPr>
        <w:t xml:space="preserve"> </w:t>
      </w:r>
      <w:r w:rsidR="00E65ABA">
        <w:rPr>
          <w:noProof/>
        </w:rPr>
        <w:t>links: unbenutztes Papier - mitte: Papier nach 1 Tag im Labor – rechts: Papier nach 5 Stunden neben einem Kopierer</w:t>
      </w:r>
    </w:p>
    <w:p w14:paraId="30FF47E6" w14:textId="674AC642" w:rsidR="00D8083A" w:rsidRDefault="00D8083A" w:rsidP="007E5540">
      <w:pPr>
        <w:tabs>
          <w:tab w:val="left" w:pos="1701"/>
          <w:tab w:val="left" w:pos="1985"/>
        </w:tabs>
        <w:ind w:left="1980" w:hanging="1980"/>
        <w:rPr>
          <w:rFonts w:eastAsiaTheme="minorEastAsia"/>
        </w:rPr>
      </w:pPr>
      <w:r>
        <w:t>Deutung:</w:t>
      </w:r>
      <w:r>
        <w:tab/>
      </w:r>
      <w:r>
        <w:tab/>
      </w:r>
      <w:r>
        <w:tab/>
      </w:r>
      <w:r w:rsidR="00AB0BD6">
        <w:t>An</w:t>
      </w:r>
      <w:r w:rsidR="00E65ABA">
        <w:t xml:space="preserve"> Orten mit besonders hoher Ozonbelastung verfärbt sich das Reagen</w:t>
      </w:r>
      <w:r w:rsidR="00E65ABA">
        <w:t>z</w:t>
      </w:r>
      <w:r w:rsidR="00E65ABA">
        <w:t>papier braun.</w:t>
      </w:r>
      <w:r w:rsidR="00887804">
        <w:t xml:space="preserve"> Eine Kopiermaschine produziert zum Beispiel viel Ozon beim Kopierprozess, deshalb ist das Reagenzpapier schnell und intensiv braun. Das Testpapier aus dem Labor ist leicht braun, was darauf schließen lässt, dass die Ozonbelastung eher gering ist.</w:t>
      </w:r>
    </w:p>
    <w:p w14:paraId="58CB77AB" w14:textId="509F1E4D" w:rsidR="0079432C" w:rsidRPr="00E65ABA" w:rsidRDefault="007E5540" w:rsidP="007E5540">
      <w:pPr>
        <w:tabs>
          <w:tab w:val="left" w:pos="1701"/>
          <w:tab w:val="left" w:pos="1985"/>
        </w:tabs>
        <w:ind w:left="1980" w:hanging="1980"/>
        <w:jc w:val="left"/>
      </w:pPr>
      <w:r>
        <w:t>Literatur:</w:t>
      </w:r>
      <w:r>
        <w:tab/>
      </w:r>
      <w:r>
        <w:tab/>
      </w:r>
      <w:r w:rsidR="00E65ABA">
        <w:t xml:space="preserve">H. </w:t>
      </w:r>
      <w:proofErr w:type="spellStart"/>
      <w:r w:rsidR="00E65ABA">
        <w:t>Böhland</w:t>
      </w:r>
      <w:proofErr w:type="spellEnd"/>
      <w:r w:rsidR="00E65ABA">
        <w:t xml:space="preserve"> et al.</w:t>
      </w:r>
      <w:r>
        <w:t xml:space="preserve">, Chemische </w:t>
      </w:r>
      <w:r w:rsidR="00E65ABA">
        <w:t>Schulexperimente – Band 3 – Allgemeine, ph</w:t>
      </w:r>
      <w:r w:rsidR="00E65ABA">
        <w:t>y</w:t>
      </w:r>
      <w:r w:rsidR="00E65ABA">
        <w:t>sikalische und analytische Chemie – Chemie und Umwelt</w:t>
      </w:r>
      <w:r>
        <w:t xml:space="preserve">, </w:t>
      </w:r>
      <w:r w:rsidR="00E65ABA">
        <w:t>Volk und Wissen, 2002</w:t>
      </w:r>
      <w:r w:rsidR="00E65ABA">
        <w:rPr>
          <w:color w:val="000000" w:themeColor="text1"/>
        </w:rPr>
        <w:t>, S. 279</w:t>
      </w:r>
      <w:r w:rsidR="00E65ABA">
        <w:t>.</w:t>
      </w:r>
      <w:r w:rsidR="00D8083A">
        <w:tab/>
      </w:r>
    </w:p>
    <w:p w14:paraId="6256C815" w14:textId="749E8BCA" w:rsidR="00A0582F" w:rsidRDefault="007E5540" w:rsidP="00573704">
      <w:pPr>
        <w:tabs>
          <w:tab w:val="left" w:pos="1701"/>
          <w:tab w:val="left" w:pos="1985"/>
        </w:tabs>
        <w:ind w:left="1980" w:hanging="1980"/>
        <w:rPr>
          <w:color w:val="1F497D" w:themeColor="text2"/>
        </w:rPr>
      </w:pPr>
      <w:r>
        <w:rPr>
          <w:noProof/>
          <w:lang w:eastAsia="zh-TW"/>
        </w:rPr>
        <mc:AlternateContent>
          <mc:Choice Requires="wps">
            <w:drawing>
              <wp:inline distT="0" distB="0" distL="0" distR="0" wp14:anchorId="0165C364" wp14:editId="1BE9EC6D">
                <wp:extent cx="5760720" cy="1242204"/>
                <wp:effectExtent l="0" t="0" r="11430" b="15240"/>
                <wp:docPr id="58"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1242204"/>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365F046" w14:textId="781FCF09" w:rsidR="00581192" w:rsidRPr="00084DB3" w:rsidRDefault="00084DB3" w:rsidP="007E5540">
                            <w:pPr>
                              <w:rPr>
                                <w:color w:val="auto"/>
                              </w:rPr>
                            </w:pPr>
                            <w:proofErr w:type="spellStart"/>
                            <w:r>
                              <w:rPr>
                                <w:color w:val="auto"/>
                              </w:rPr>
                              <w:t>c</w:t>
                            </w:r>
                            <w:r w:rsidR="00581192" w:rsidRPr="00084DB3">
                              <w:rPr>
                                <w:color w:val="auto"/>
                              </w:rPr>
                              <w:t>Die</w:t>
                            </w:r>
                            <w:proofErr w:type="spellEnd"/>
                            <w:r w:rsidR="00581192" w:rsidRPr="00084DB3">
                              <w:rPr>
                                <w:color w:val="auto"/>
                              </w:rPr>
                              <w:t xml:space="preserve"> Herstellung des Reagenzpapiers kann von der Lehrperson, aber auch bereits von den </w:t>
                            </w:r>
                            <w:proofErr w:type="spellStart"/>
                            <w:r w:rsidR="00581192" w:rsidRPr="00084DB3">
                              <w:rPr>
                                <w:color w:val="auto"/>
                              </w:rPr>
                              <w:t>SuS</w:t>
                            </w:r>
                            <w:proofErr w:type="spellEnd"/>
                            <w:r w:rsidR="00581192" w:rsidRPr="00084DB3">
                              <w:rPr>
                                <w:color w:val="auto"/>
                              </w:rPr>
                              <w:t xml:space="preserve"> durchgeführt werden, da die Reagenzien ungefährlich sind. Bei der Anwendung des P</w:t>
                            </w:r>
                            <w:r w:rsidR="00581192" w:rsidRPr="00084DB3">
                              <w:rPr>
                                <w:color w:val="auto"/>
                              </w:rPr>
                              <w:t>a</w:t>
                            </w:r>
                            <w:r w:rsidR="00581192" w:rsidRPr="00084DB3">
                              <w:rPr>
                                <w:color w:val="auto"/>
                              </w:rPr>
                              <w:t>piers sollte darauf geachtet werden, dass es an den Orten, an denen es ausgelegt wird, nicht zu feucht ist. Besonders gut funktioniert der Nachweis an dem Lüftungssystem eines Kopie</w:t>
                            </w:r>
                            <w:r w:rsidR="00581192" w:rsidRPr="00084DB3">
                              <w:rPr>
                                <w:color w:val="auto"/>
                              </w:rPr>
                              <w:t>r</w:t>
                            </w:r>
                            <w:r w:rsidR="00581192" w:rsidRPr="00084DB3">
                              <w:rPr>
                                <w:color w:val="auto"/>
                              </w:rPr>
                              <w:t>gerätes.</w:t>
                            </w:r>
                          </w:p>
                        </w:txbxContent>
                      </wps:txbx>
                      <wps:bodyPr rot="0" vert="horz" wrap="square" lIns="91440" tIns="45720" rIns="91440" bIns="45720" anchor="t" anchorCtr="0" upright="1">
                        <a:noAutofit/>
                      </wps:bodyPr>
                    </wps:wsp>
                  </a:graphicData>
                </a:graphic>
              </wp:inline>
            </w:drawing>
          </mc:Choice>
          <mc:Fallback>
            <w:pict>
              <v:shape id="Text Box 131" o:spid="_x0000_s1034" type="#_x0000_t202" style="width:453.6pt;height:9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Pez7AIAADQGAAAOAAAAZHJzL2Uyb0RvYy54bWysVNtuGjEQfa/Uf7D8TvbCcgnKEgGBqlJv&#10;UlL12dhe1qrX3tqG3bTqv3dsA6HNQ6sqIK18PT5nZs7c3PaNRAdurNCqxNlVihFXVDOhdiX+/LAZ&#10;TDGyjihGpFa8xI/c4tv561c3XTvjua61ZNwgAFF21rUlrp1rZ0liac0bYq90yxVsVto0xMHU7BJm&#10;SAfojUzyNB0nnTasNZpya2H1Lm7iecCvKk7dx6qy3CFZYuDmwteE79Z/k/kNme0MaWtBjzTIf7Bo&#10;iFDw6BnqjjiC9kY8g2oENdrqyl1R3SS6qgTlQQOoydI/1NzXpOVBCwTHtucw2ZeDpR8OnwwSrMQj&#10;yJQiDeTogfcOLXWPsmHmA9S1dgbn7ls46XrYgEQHsbZ9p+lXi5Re1UTt+MIY3dWcMCAYbiYXVyOO&#10;9SDb7r1m8BDZOx2A+so0PnoQDwTokKjHc3I8GQqLo8k4neSwRWEvy4s8TwvPLiGz0/XWWPeG6wb5&#10;QYkNZD/Ak8M76+LR0xH/mtVSsI2QMkx8xfGVNOhAoFakixLlvgGucS1L/S+WDKxDYcX1sAQ0QtF6&#10;iEDqN3SpUOdZT+D+354mlHLl8nDuhZ73qu+IrSNfBqOoohEO3CdFU+LphTifwrViwRuOCBnHoFAq&#10;T54HX8WQwqx3MAzrkKlQ8z8Wm1E6KYbTwWQyGg6K4TodLKeb1WCxysbjyXq5Wq6zn15gVsxqwRhX&#10;64BpTxbMin8r8WMziOY5m/BM0LPSe9B4X7MOMeGrYji6zjMME+gCPh8+pYjIHbQv6gxGRrsvwtXB&#10;e74IPYY1u+25NKZj/z+W3hk95Pzi4eSZtniih1BBJE9RCw7xpoj2cP22D26cenzvnq1mj2AZYBV8&#10;Aa0WBrU23zHqoG2V2H7bE8Mxkm8V2O46Kwrf58KkGAXDmMud7eUOURSgSuwgAmG4crE37lsjdjW8&#10;FF2g9AKsWolgoidWoMRPoDUFTcc26nvf5Tycemr2818AAAD//wMAUEsDBBQABgAIAAAAIQANP78D&#10;2wAAAAUBAAAPAAAAZHJzL2Rvd25yZXYueG1sTI/NTsMwEITvSLyDtUjcqJMiCg1xKkDqHZpKhds2&#10;XuIo/olitw08PQuXchlpNaOZb8vV5Kw40hi74BXkswwE+SbozrcKtvX65gFETOg12uBJwRdFWFWX&#10;FyUWOpz8Gx03qRVc4mOBCkxKQyFlbAw5jLMwkGfvM4wOE59jK/WIJy53Vs6zbCEddp4XDA70Yqjp&#10;NwenoLe7Z/zI29t8vX3f1Ya+df9aK3V9NT09gkg0pXMYfvEZHSpm2oeD11FYBfxI+lP2ltn9HMSe&#10;Q8u7BciqlP/pqx8AAAD//wMAUEsBAi0AFAAGAAgAAAAhALaDOJL+AAAA4QEAABMAAAAAAAAAAAAA&#10;AAAAAAAAAFtDb250ZW50X1R5cGVzXS54bWxQSwECLQAUAAYACAAAACEAOP0h/9YAAACUAQAACwAA&#10;AAAAAAAAAAAAAAAvAQAAX3JlbHMvLnJlbHNQSwECLQAUAAYACAAAACEAeSD3s+wCAAA0BgAADgAA&#10;AAAAAAAAAAAAAAAuAgAAZHJzL2Uyb0RvYy54bWxQSwECLQAUAAYACAAAACEADT+/A9sAAAAFAQAA&#10;DwAAAAAAAAAAAAAAAABGBQAAZHJzL2Rvd25yZXYueG1sUEsFBgAAAAAEAAQA8wAAAE4GAAAAAA==&#10;" fillcolor="white [3201]" strokecolor="#c0504d [3205]" strokeweight="1pt">
                <v:stroke dashstyle="dash"/>
                <v:shadow color="#868686"/>
                <v:textbox>
                  <w:txbxContent>
                    <w:p w14:paraId="1365F046" w14:textId="781FCF09" w:rsidR="00581192" w:rsidRPr="00084DB3" w:rsidRDefault="00084DB3" w:rsidP="007E5540">
                      <w:pPr>
                        <w:rPr>
                          <w:color w:val="auto"/>
                        </w:rPr>
                      </w:pPr>
                      <w:proofErr w:type="spellStart"/>
                      <w:r>
                        <w:rPr>
                          <w:color w:val="auto"/>
                        </w:rPr>
                        <w:t>c</w:t>
                      </w:r>
                      <w:r w:rsidR="00581192" w:rsidRPr="00084DB3">
                        <w:rPr>
                          <w:color w:val="auto"/>
                        </w:rPr>
                        <w:t>Die</w:t>
                      </w:r>
                      <w:proofErr w:type="spellEnd"/>
                      <w:r w:rsidR="00581192" w:rsidRPr="00084DB3">
                        <w:rPr>
                          <w:color w:val="auto"/>
                        </w:rPr>
                        <w:t xml:space="preserve"> Herstellung des Reagenzpapiers kann von der Lehrperson, aber auch bereits von den </w:t>
                      </w:r>
                      <w:proofErr w:type="spellStart"/>
                      <w:r w:rsidR="00581192" w:rsidRPr="00084DB3">
                        <w:rPr>
                          <w:color w:val="auto"/>
                        </w:rPr>
                        <w:t>SuS</w:t>
                      </w:r>
                      <w:proofErr w:type="spellEnd"/>
                      <w:r w:rsidR="00581192" w:rsidRPr="00084DB3">
                        <w:rPr>
                          <w:color w:val="auto"/>
                        </w:rPr>
                        <w:t xml:space="preserve"> durchgeführt werden, da die Reagenzien ungefährlich sind. Bei der Anwendung des P</w:t>
                      </w:r>
                      <w:r w:rsidR="00581192" w:rsidRPr="00084DB3">
                        <w:rPr>
                          <w:color w:val="auto"/>
                        </w:rPr>
                        <w:t>a</w:t>
                      </w:r>
                      <w:r w:rsidR="00581192" w:rsidRPr="00084DB3">
                        <w:rPr>
                          <w:color w:val="auto"/>
                        </w:rPr>
                        <w:t>piers sollte darauf geachtet werden, dass es an den Orten, an denen es ausgelegt wird, nicht zu feucht ist. Besonders gut funktioniert der Nachweis an dem Lüftungssystem eines Kopie</w:t>
                      </w:r>
                      <w:r w:rsidR="00581192" w:rsidRPr="00084DB3">
                        <w:rPr>
                          <w:color w:val="auto"/>
                        </w:rPr>
                        <w:t>r</w:t>
                      </w:r>
                      <w:r w:rsidR="00581192" w:rsidRPr="00084DB3">
                        <w:rPr>
                          <w:color w:val="auto"/>
                        </w:rPr>
                        <w:t>gerätes.</w:t>
                      </w:r>
                    </w:p>
                  </w:txbxContent>
                </v:textbox>
                <w10:anchorlock/>
              </v:shape>
            </w:pict>
          </mc:Fallback>
        </mc:AlternateContent>
      </w:r>
    </w:p>
    <w:p w14:paraId="12938E22" w14:textId="616B3162" w:rsidR="006C2E51" w:rsidRPr="00BF765B" w:rsidRDefault="006C2E51" w:rsidP="00646803">
      <w:pPr>
        <w:tabs>
          <w:tab w:val="left" w:pos="1701"/>
          <w:tab w:val="left" w:pos="1985"/>
        </w:tabs>
        <w:ind w:left="1980" w:hanging="1980"/>
        <w:jc w:val="left"/>
        <w:sectPr w:rsidR="006C2E51" w:rsidRPr="00BF765B" w:rsidSect="0007729E">
          <w:headerReference w:type="default" r:id="rId36"/>
          <w:pgSz w:w="11906" w:h="16838"/>
          <w:pgMar w:top="1417" w:right="1417" w:bottom="709" w:left="1417" w:header="708" w:footer="708" w:gutter="0"/>
          <w:pgNumType w:start="0"/>
          <w:cols w:space="708"/>
          <w:titlePg/>
          <w:docGrid w:linePitch="360"/>
        </w:sectPr>
      </w:pPr>
    </w:p>
    <w:p w14:paraId="1F000AF1" w14:textId="5BC1D2B0" w:rsidR="00A0582F" w:rsidRDefault="00A0582F" w:rsidP="00A0582F">
      <w:pPr>
        <w:tabs>
          <w:tab w:val="left" w:pos="1701"/>
          <w:tab w:val="left" w:pos="1985"/>
        </w:tabs>
        <w:rPr>
          <w:b/>
          <w:sz w:val="28"/>
        </w:rPr>
      </w:pPr>
      <w:r>
        <w:rPr>
          <w:b/>
          <w:sz w:val="28"/>
        </w:rPr>
        <w:lastRenderedPageBreak/>
        <w:t xml:space="preserve">Arbeitsblatt – </w:t>
      </w:r>
      <w:r w:rsidR="00887804">
        <w:rPr>
          <w:b/>
          <w:sz w:val="28"/>
        </w:rPr>
        <w:t>Der Treibhauseffekt</w:t>
      </w:r>
    </w:p>
    <w:p w14:paraId="1FAFEE4F" w14:textId="73612BA9" w:rsidR="00887804" w:rsidRDefault="00887804" w:rsidP="00A0582F">
      <w:pPr>
        <w:tabs>
          <w:tab w:val="left" w:pos="1701"/>
          <w:tab w:val="left" w:pos="1985"/>
        </w:tabs>
        <w:rPr>
          <w:sz w:val="20"/>
          <w:szCs w:val="20"/>
        </w:rPr>
      </w:pPr>
      <w:r>
        <w:rPr>
          <w:sz w:val="20"/>
          <w:szCs w:val="20"/>
        </w:rPr>
        <w:t>Verbrennt man Stoffe, in denen Kohlenstoff enthalten ist, bildet sich bei der chemischen Reaktion mit Sauerstoff Wasser und Kohlenstoffdioxid. Solche Verbre</w:t>
      </w:r>
      <w:r w:rsidR="008F45D8">
        <w:rPr>
          <w:sz w:val="20"/>
          <w:szCs w:val="20"/>
        </w:rPr>
        <w:t>nnungen finden tagtäglich statt: W</w:t>
      </w:r>
      <w:r>
        <w:rPr>
          <w:sz w:val="20"/>
          <w:szCs w:val="20"/>
        </w:rPr>
        <w:t>enn wir Auto fahren oder wenn wir zu Hause den Strom anschalten, verbrauchen wir Energie, die zumeist aus fossilen Brennstoffen gewonnen wird. Dabei wird Kohlenstoffdioxid freigesetzt. Kohlenstoffdioxid ist dafür ve</w:t>
      </w:r>
      <w:r>
        <w:rPr>
          <w:sz w:val="20"/>
          <w:szCs w:val="20"/>
        </w:rPr>
        <w:t>r</w:t>
      </w:r>
      <w:r>
        <w:rPr>
          <w:sz w:val="20"/>
          <w:szCs w:val="20"/>
        </w:rPr>
        <w:t>antwortlich, dass wir auf der</w:t>
      </w:r>
      <w:r w:rsidR="00660BC1">
        <w:rPr>
          <w:sz w:val="20"/>
          <w:szCs w:val="20"/>
        </w:rPr>
        <w:t xml:space="preserve"> Erde leben können. Die Strahlung</w:t>
      </w:r>
      <w:r>
        <w:rPr>
          <w:sz w:val="20"/>
          <w:szCs w:val="20"/>
        </w:rPr>
        <w:t xml:space="preserve"> der Sonne </w:t>
      </w:r>
      <w:proofErr w:type="gramStart"/>
      <w:r>
        <w:rPr>
          <w:sz w:val="20"/>
          <w:szCs w:val="20"/>
        </w:rPr>
        <w:t>werden</w:t>
      </w:r>
      <w:proofErr w:type="gramEnd"/>
      <w:r>
        <w:rPr>
          <w:sz w:val="20"/>
          <w:szCs w:val="20"/>
        </w:rPr>
        <w:t xml:space="preserve"> von der Erdoberfläche absorbiert, aber ein Teil der Strahlung wird auch reflektiert. Würde es</w:t>
      </w:r>
      <w:r w:rsidR="00CB0E0D">
        <w:rPr>
          <w:sz w:val="20"/>
          <w:szCs w:val="20"/>
        </w:rPr>
        <w:t xml:space="preserve"> keinen Kohlenstoffdioxid geben, würde die Wärme direkt ins Weltall gestrahlt werden und es wären ungefähr -20 °C auf der Erdoberfl</w:t>
      </w:r>
      <w:r w:rsidR="00CB0E0D">
        <w:rPr>
          <w:sz w:val="20"/>
          <w:szCs w:val="20"/>
        </w:rPr>
        <w:t>ä</w:t>
      </w:r>
      <w:r w:rsidR="00CB0E0D">
        <w:rPr>
          <w:sz w:val="20"/>
          <w:szCs w:val="20"/>
        </w:rPr>
        <w:t>che. Zum Glück wird ein Teil der Strahlung jedoch von der Kohlenstoffdioxidschicht der Atmosphäre a</w:t>
      </w:r>
      <w:r w:rsidR="00CB0E0D">
        <w:rPr>
          <w:sz w:val="20"/>
          <w:szCs w:val="20"/>
        </w:rPr>
        <w:t>b</w:t>
      </w:r>
      <w:r w:rsidR="00CB0E0D">
        <w:rPr>
          <w:sz w:val="20"/>
          <w:szCs w:val="20"/>
        </w:rPr>
        <w:t>sorbiert und nicht ins Weltall abgegeben. Diesen Effekt nennt man d</w:t>
      </w:r>
      <w:r w:rsidR="008F45D8">
        <w:rPr>
          <w:sz w:val="20"/>
          <w:szCs w:val="20"/>
        </w:rPr>
        <w:t xml:space="preserve">en natürlichen Treibhauseffekt. </w:t>
      </w:r>
      <w:r w:rsidR="00CB0E0D">
        <w:rPr>
          <w:sz w:val="20"/>
          <w:szCs w:val="20"/>
        </w:rPr>
        <w:t>Wird nun aber durch den Menschen immer mehr Kohlenstoffdioxid in die Atmosphäre abgegeben, wird auch immer mehr der Strahlung absorbiert und die Temperatur steigt. Damit wären verheerende Folgen ve</w:t>
      </w:r>
      <w:r w:rsidR="00CB0E0D">
        <w:rPr>
          <w:sz w:val="20"/>
          <w:szCs w:val="20"/>
        </w:rPr>
        <w:t>r</w:t>
      </w:r>
      <w:r w:rsidR="00CB0E0D">
        <w:rPr>
          <w:sz w:val="20"/>
          <w:szCs w:val="20"/>
        </w:rPr>
        <w:t>bunden, zum Beispiel das Schmelzen der Polkappen oder das Verschwinden der Jahreszeiten.</w:t>
      </w:r>
    </w:p>
    <w:p w14:paraId="7B6557D3" w14:textId="3416D597" w:rsidR="001F16FD" w:rsidRDefault="001F16FD" w:rsidP="00EF1350">
      <w:pPr>
        <w:tabs>
          <w:tab w:val="left" w:pos="1701"/>
          <w:tab w:val="left" w:pos="1985"/>
        </w:tabs>
        <w:jc w:val="center"/>
        <w:rPr>
          <w:sz w:val="20"/>
          <w:szCs w:val="20"/>
        </w:rPr>
      </w:pPr>
      <w:r>
        <w:rPr>
          <w:noProof/>
          <w:sz w:val="20"/>
          <w:szCs w:val="20"/>
          <w:lang w:eastAsia="zh-TW"/>
        </w:rPr>
        <w:drawing>
          <wp:inline distT="0" distB="0" distL="0" distR="0" wp14:anchorId="6B0CC3B7" wp14:editId="634C96B6">
            <wp:extent cx="4943475" cy="2571750"/>
            <wp:effectExtent l="0" t="0" r="952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nenstrahlung.png"/>
                    <pic:cNvPicPr/>
                  </pic:nvPicPr>
                  <pic:blipFill rotWithShape="1">
                    <a:blip r:embed="rId37">
                      <a:extLst>
                        <a:ext uri="{28A0092B-C50C-407E-A947-70E740481C1C}">
                          <a14:useLocalDpi xmlns:a14="http://schemas.microsoft.com/office/drawing/2010/main" val="0"/>
                        </a:ext>
                      </a:extLst>
                    </a:blip>
                    <a:srcRect l="6613" r="7587" b="68421"/>
                    <a:stretch/>
                  </pic:blipFill>
                  <pic:spPr bwMode="auto">
                    <a:xfrm>
                      <a:off x="0" y="0"/>
                      <a:ext cx="4942704" cy="2571349"/>
                    </a:xfrm>
                    <a:prstGeom prst="rect">
                      <a:avLst/>
                    </a:prstGeom>
                    <a:ln>
                      <a:noFill/>
                    </a:ln>
                    <a:extLst>
                      <a:ext uri="{53640926-AAD7-44D8-BBD7-CCE9431645EC}">
                        <a14:shadowObscured xmlns:a14="http://schemas.microsoft.com/office/drawing/2010/main"/>
                      </a:ext>
                    </a:extLst>
                  </pic:spPr>
                </pic:pic>
              </a:graphicData>
            </a:graphic>
          </wp:inline>
        </w:drawing>
      </w:r>
    </w:p>
    <w:p w14:paraId="696644DC" w14:textId="77777777" w:rsidR="00CB0E0D" w:rsidRDefault="00CB0E0D" w:rsidP="00A0582F">
      <w:pPr>
        <w:tabs>
          <w:tab w:val="left" w:pos="1701"/>
          <w:tab w:val="left" w:pos="1985"/>
        </w:tabs>
        <w:rPr>
          <w:sz w:val="20"/>
          <w:szCs w:val="20"/>
        </w:rPr>
      </w:pPr>
    </w:p>
    <w:p w14:paraId="37A21F48" w14:textId="75A26669" w:rsidR="00156639" w:rsidRDefault="00156639" w:rsidP="00660BC1">
      <w:pPr>
        <w:tabs>
          <w:tab w:val="left" w:pos="1701"/>
          <w:tab w:val="left" w:pos="1985"/>
        </w:tabs>
        <w:jc w:val="left"/>
        <w:rPr>
          <w:sz w:val="20"/>
          <w:szCs w:val="20"/>
        </w:rPr>
      </w:pPr>
      <w:r>
        <w:rPr>
          <w:sz w:val="20"/>
          <w:szCs w:val="20"/>
        </w:rPr>
        <w:t xml:space="preserve">1. </w:t>
      </w:r>
      <w:r w:rsidR="00EF1350">
        <w:rPr>
          <w:sz w:val="20"/>
          <w:szCs w:val="20"/>
        </w:rPr>
        <w:t>Lies den Text und erkläre in eigenen Worten, wie es zu einer Erwärmung des Klimas durch einen erhö</w:t>
      </w:r>
      <w:r w:rsidR="00EF1350">
        <w:rPr>
          <w:sz w:val="20"/>
          <w:szCs w:val="20"/>
        </w:rPr>
        <w:t>h</w:t>
      </w:r>
      <w:r w:rsidR="00EF1350">
        <w:rPr>
          <w:sz w:val="20"/>
          <w:szCs w:val="20"/>
        </w:rPr>
        <w:t>ten Kohlenstoffdioxidausstoß auf der Erde kommt.</w:t>
      </w:r>
    </w:p>
    <w:p w14:paraId="740AD966" w14:textId="5670076E" w:rsidR="00411B60" w:rsidRDefault="00156639" w:rsidP="00660BC1">
      <w:pPr>
        <w:tabs>
          <w:tab w:val="left" w:pos="1701"/>
          <w:tab w:val="left" w:pos="1985"/>
        </w:tabs>
        <w:jc w:val="left"/>
        <w:rPr>
          <w:sz w:val="20"/>
          <w:szCs w:val="20"/>
        </w:rPr>
      </w:pPr>
      <w:r>
        <w:rPr>
          <w:sz w:val="20"/>
          <w:szCs w:val="20"/>
        </w:rPr>
        <w:t xml:space="preserve">2. </w:t>
      </w:r>
      <w:r w:rsidR="00EF1350">
        <w:rPr>
          <w:sz w:val="20"/>
          <w:szCs w:val="20"/>
        </w:rPr>
        <w:t>Recherchiere</w:t>
      </w:r>
      <w:r w:rsidR="008F45D8">
        <w:rPr>
          <w:sz w:val="20"/>
          <w:szCs w:val="20"/>
        </w:rPr>
        <w:t>,</w:t>
      </w:r>
      <w:r w:rsidR="00EF1350">
        <w:rPr>
          <w:sz w:val="20"/>
          <w:szCs w:val="20"/>
        </w:rPr>
        <w:t xml:space="preserve"> aus welchen Quellen Kohlenstoffdioxid ausgestoßen wird und erläutere</w:t>
      </w:r>
      <w:r w:rsidR="008F45D8">
        <w:rPr>
          <w:sz w:val="20"/>
          <w:szCs w:val="20"/>
        </w:rPr>
        <w:t>,</w:t>
      </w:r>
      <w:r w:rsidR="00EF1350">
        <w:rPr>
          <w:sz w:val="20"/>
          <w:szCs w:val="20"/>
        </w:rPr>
        <w:t xml:space="preserve"> was für Möglic</w:t>
      </w:r>
      <w:r w:rsidR="00EF1350">
        <w:rPr>
          <w:sz w:val="20"/>
          <w:szCs w:val="20"/>
        </w:rPr>
        <w:t>h</w:t>
      </w:r>
      <w:r w:rsidR="00EF1350">
        <w:rPr>
          <w:sz w:val="20"/>
          <w:szCs w:val="20"/>
        </w:rPr>
        <w:t>keiten es gibt</w:t>
      </w:r>
      <w:r w:rsidR="008F45D8">
        <w:rPr>
          <w:sz w:val="20"/>
          <w:szCs w:val="20"/>
        </w:rPr>
        <w:t>,</w:t>
      </w:r>
      <w:r w:rsidR="00EF1350">
        <w:rPr>
          <w:sz w:val="20"/>
          <w:szCs w:val="20"/>
        </w:rPr>
        <w:t xml:space="preserve"> den anthropogenen, also den von Menschen erschaffenen, Treibhauseffekt zu verringern.</w:t>
      </w:r>
    </w:p>
    <w:p w14:paraId="36E3E9E9" w14:textId="4E2639DE" w:rsidR="00A0582F" w:rsidRPr="00EF1350" w:rsidRDefault="001A6F7B" w:rsidP="00660BC1">
      <w:pPr>
        <w:tabs>
          <w:tab w:val="left" w:pos="1701"/>
          <w:tab w:val="left" w:pos="1985"/>
        </w:tabs>
        <w:jc w:val="left"/>
        <w:rPr>
          <w:sz w:val="20"/>
          <w:szCs w:val="20"/>
        </w:rPr>
        <w:sectPr w:rsidR="00A0582F" w:rsidRPr="00EF1350" w:rsidSect="0049087A">
          <w:headerReference w:type="default" r:id="rId38"/>
          <w:pgSz w:w="11906" w:h="16838"/>
          <w:pgMar w:top="1417" w:right="1417" w:bottom="709" w:left="1417" w:header="708" w:footer="708" w:gutter="0"/>
          <w:pgNumType w:start="0"/>
          <w:cols w:space="708"/>
          <w:docGrid w:linePitch="360"/>
        </w:sectPr>
      </w:pPr>
      <w:r>
        <w:rPr>
          <w:sz w:val="20"/>
          <w:szCs w:val="20"/>
        </w:rPr>
        <w:t xml:space="preserve">3. </w:t>
      </w:r>
      <w:r w:rsidR="00EF1350">
        <w:rPr>
          <w:sz w:val="20"/>
          <w:szCs w:val="20"/>
        </w:rPr>
        <w:t xml:space="preserve">Methan ist als Treibhausgas </w:t>
      </w:r>
      <w:r w:rsidR="008F45D8">
        <w:rPr>
          <w:sz w:val="20"/>
          <w:szCs w:val="20"/>
        </w:rPr>
        <w:t>vier</w:t>
      </w:r>
      <w:r w:rsidR="00660BC1">
        <w:rPr>
          <w:sz w:val="20"/>
          <w:szCs w:val="20"/>
        </w:rPr>
        <w:t>mal</w:t>
      </w:r>
      <w:r w:rsidR="00EF1350">
        <w:rPr>
          <w:sz w:val="20"/>
          <w:szCs w:val="20"/>
        </w:rPr>
        <w:t xml:space="preserve"> potenter als Kohlenstoffdioxid. Unter anderem wird Methan beim Verdauungsprozess von </w:t>
      </w:r>
      <w:r w:rsidR="00660BC1">
        <w:rPr>
          <w:sz w:val="20"/>
          <w:szCs w:val="20"/>
        </w:rPr>
        <w:t>Rindern</w:t>
      </w:r>
      <w:r w:rsidR="00EF1350">
        <w:rPr>
          <w:sz w:val="20"/>
          <w:szCs w:val="20"/>
        </w:rPr>
        <w:t xml:space="preserve"> freigesetzt. </w:t>
      </w:r>
      <w:r w:rsidR="00660BC1">
        <w:rPr>
          <w:sz w:val="20"/>
          <w:szCs w:val="20"/>
        </w:rPr>
        <w:t>Durch den hohen Fleischkonsum in der EU werden immer mehr Mastbetriebe für Rinder gebaut, um die Nachfrage an Fleisch zu decken. Beurteile den Effekt</w:t>
      </w:r>
      <w:r w:rsidR="008F45D8">
        <w:rPr>
          <w:sz w:val="20"/>
          <w:szCs w:val="20"/>
        </w:rPr>
        <w:t>,</w:t>
      </w:r>
      <w:r w:rsidR="00660BC1">
        <w:rPr>
          <w:sz w:val="20"/>
          <w:szCs w:val="20"/>
        </w:rPr>
        <w:t xml:space="preserve"> den diese Maßnahmen auf das Klima haben können und erörtere</w:t>
      </w:r>
      <w:r w:rsidR="008F45D8">
        <w:rPr>
          <w:sz w:val="20"/>
          <w:szCs w:val="20"/>
        </w:rPr>
        <w:t>,</w:t>
      </w:r>
      <w:r w:rsidR="00660BC1">
        <w:rPr>
          <w:sz w:val="20"/>
          <w:szCs w:val="20"/>
        </w:rPr>
        <w:t xml:space="preserve"> was für und was gegen das Bauen und B</w:t>
      </w:r>
      <w:r w:rsidR="00660BC1">
        <w:rPr>
          <w:sz w:val="20"/>
          <w:szCs w:val="20"/>
        </w:rPr>
        <w:t>e</w:t>
      </w:r>
      <w:r w:rsidR="00660BC1">
        <w:rPr>
          <w:sz w:val="20"/>
          <w:szCs w:val="20"/>
        </w:rPr>
        <w:t>treiben solcher Mastbetriebe spricht.</w:t>
      </w:r>
    </w:p>
    <w:p w14:paraId="609152EE" w14:textId="1F91F631" w:rsidR="00FB3D74" w:rsidRDefault="00A0582F" w:rsidP="00AA612B">
      <w:pPr>
        <w:pStyle w:val="berschrift1"/>
      </w:pPr>
      <w:bookmarkStart w:id="11" w:name="_Toc363646267"/>
      <w:r>
        <w:lastRenderedPageBreak/>
        <w:t xml:space="preserve">Reflexion des </w:t>
      </w:r>
      <w:r w:rsidR="00FB3D74">
        <w:t>A</w:t>
      </w:r>
      <w:r w:rsidR="00AA612B">
        <w:t>rbeitsblatt</w:t>
      </w:r>
      <w:r>
        <w:t>es</w:t>
      </w:r>
      <w:bookmarkEnd w:id="11"/>
    </w:p>
    <w:p w14:paraId="3CE39FE1" w14:textId="5AB53103" w:rsidR="0083477B" w:rsidRPr="0083477B" w:rsidRDefault="0083477B" w:rsidP="0083477B">
      <w:pPr>
        <w:rPr>
          <w:color w:val="auto"/>
        </w:rPr>
      </w:pPr>
      <w:r>
        <w:rPr>
          <w:color w:val="auto"/>
        </w:rPr>
        <w:t>Führt man eine Unterrichtseinheit zum Thema Smog und Abgase durch, so ist kaum zu verme</w:t>
      </w:r>
      <w:r>
        <w:rPr>
          <w:color w:val="auto"/>
        </w:rPr>
        <w:t>i</w:t>
      </w:r>
      <w:r>
        <w:rPr>
          <w:color w:val="auto"/>
        </w:rPr>
        <w:t xml:space="preserve">den sich mit dem Treibhauseffekt und dem anthropogenen Einfluss auf eben diesen auseinander zu setzen. Aus vielen verschiedenen Quellen wird Kohlenstoffdioxid ausgestoßen und verweilt in der Atmosphäre, wo er zum Treibhauseffekt beiträgt. Diesen Einfluss auf das Erdklima gilt es zusammen mit den </w:t>
      </w:r>
      <w:proofErr w:type="spellStart"/>
      <w:r>
        <w:rPr>
          <w:color w:val="auto"/>
        </w:rPr>
        <w:t>SuS</w:t>
      </w:r>
      <w:proofErr w:type="spellEnd"/>
      <w:r>
        <w:rPr>
          <w:color w:val="auto"/>
        </w:rPr>
        <w:t xml:space="preserve"> zu erarbeiten. Der Modell-Versuch zum Treibhauseffekt (V3) kann im Anschluss an dieses Arbeitsblatt durchgeführt werden, damit die Kinder verstehen können, was der Effekt bewirkt. Weiterhin ist es wichtig die Kinder dafür zu sensibilisieren, welchen Einfluss sie auf den </w:t>
      </w:r>
      <w:proofErr w:type="spellStart"/>
      <w:r>
        <w:rPr>
          <w:color w:val="auto"/>
        </w:rPr>
        <w:t>Kohlenstoffdioxidaustoß</w:t>
      </w:r>
      <w:proofErr w:type="spellEnd"/>
      <w:r>
        <w:rPr>
          <w:color w:val="auto"/>
        </w:rPr>
        <w:t xml:space="preserve"> haben und wie sie diesen durch ihr alltägliches Handeln beeinflussen können. Auf diesen Aspekt soll Aufgabe 2 hinweisen. Ein weiterer Aspekt, welche mit Hilfe dieses Arbeitsblattes verdeutlicht werden soll, ist, dass nicht nur Kohlenstoffdioxid, sondern auch andere Treibhausgase für die Klimaerwärmung verantwortlich sind. Aufgabe drei soll den </w:t>
      </w:r>
      <w:proofErr w:type="spellStart"/>
      <w:r>
        <w:rPr>
          <w:color w:val="auto"/>
        </w:rPr>
        <w:t>SuS</w:t>
      </w:r>
      <w:proofErr w:type="spellEnd"/>
      <w:r>
        <w:rPr>
          <w:color w:val="auto"/>
        </w:rPr>
        <w:t xml:space="preserve"> bewusst machen, dass auch andere Treibhausgase in unserer Lebenswelt ausgest</w:t>
      </w:r>
      <w:r>
        <w:rPr>
          <w:color w:val="auto"/>
        </w:rPr>
        <w:t>o</w:t>
      </w:r>
      <w:r>
        <w:rPr>
          <w:color w:val="auto"/>
        </w:rPr>
        <w:t>ßen werden und wir mit unserem Verhalten Einfluss darauf nehmen können.</w:t>
      </w:r>
    </w:p>
    <w:p w14:paraId="33E6DDFE" w14:textId="77777777" w:rsidR="00C364B2" w:rsidRDefault="00C364B2" w:rsidP="00C364B2">
      <w:pPr>
        <w:pStyle w:val="berschrift2"/>
      </w:pPr>
      <w:bookmarkStart w:id="12" w:name="_Toc363646268"/>
      <w:r>
        <w:t>Erwartungshorizont</w:t>
      </w:r>
      <w:r w:rsidR="006968E6">
        <w:t xml:space="preserve"> (Kerncurriculum)</w:t>
      </w:r>
      <w:bookmarkEnd w:id="12"/>
    </w:p>
    <w:p w14:paraId="252E8349" w14:textId="77777777" w:rsidR="00665A89" w:rsidRPr="0083477B" w:rsidRDefault="00665A89" w:rsidP="00665A89">
      <w:pPr>
        <w:autoSpaceDE w:val="0"/>
        <w:autoSpaceDN w:val="0"/>
        <w:adjustRightInd w:val="0"/>
        <w:spacing w:after="0" w:line="240" w:lineRule="auto"/>
        <w:jc w:val="left"/>
        <w:rPr>
          <w:rFonts w:asciiTheme="majorHAnsi" w:hAnsiTheme="majorHAnsi" w:cs="Helvetica"/>
          <w:color w:val="auto"/>
          <w:szCs w:val="20"/>
        </w:rPr>
      </w:pPr>
      <w:r w:rsidRPr="0083477B">
        <w:rPr>
          <w:rFonts w:asciiTheme="majorHAnsi" w:hAnsiTheme="majorHAnsi" w:cs="Helvetica"/>
          <w:color w:val="auto"/>
          <w:szCs w:val="20"/>
        </w:rPr>
        <w:t>Die Schülerinnen und Schüler...</w:t>
      </w:r>
    </w:p>
    <w:p w14:paraId="380BD0C7" w14:textId="12DF13F8" w:rsidR="00BD3D4F" w:rsidRPr="0083477B" w:rsidRDefault="00BD3D4F" w:rsidP="00BD3D4F">
      <w:pPr>
        <w:pStyle w:val="Listenabsatz"/>
        <w:numPr>
          <w:ilvl w:val="0"/>
          <w:numId w:val="20"/>
        </w:numPr>
        <w:autoSpaceDE w:val="0"/>
        <w:autoSpaceDN w:val="0"/>
        <w:adjustRightInd w:val="0"/>
        <w:spacing w:after="0" w:line="240" w:lineRule="auto"/>
        <w:jc w:val="left"/>
        <w:rPr>
          <w:rFonts w:asciiTheme="majorHAnsi" w:hAnsiTheme="majorHAnsi" w:cs="Helvetica"/>
          <w:color w:val="auto"/>
          <w:szCs w:val="20"/>
        </w:rPr>
      </w:pPr>
      <w:r w:rsidRPr="0083477B">
        <w:rPr>
          <w:rFonts w:asciiTheme="majorHAnsi" w:hAnsiTheme="majorHAnsi" w:cs="Helvetica"/>
          <w:color w:val="auto"/>
          <w:szCs w:val="20"/>
        </w:rPr>
        <w:t>Stellen Bezüge zur Biologie her (Aufgabe 2&amp;3)</w:t>
      </w:r>
    </w:p>
    <w:p w14:paraId="74BF4029" w14:textId="45FDA8FA" w:rsidR="00665A89" w:rsidRPr="0083477B" w:rsidRDefault="00BD3D4F" w:rsidP="00BD3D4F">
      <w:pPr>
        <w:pStyle w:val="Listenabsatz"/>
        <w:numPr>
          <w:ilvl w:val="0"/>
          <w:numId w:val="20"/>
        </w:numPr>
        <w:autoSpaceDE w:val="0"/>
        <w:autoSpaceDN w:val="0"/>
        <w:adjustRightInd w:val="0"/>
        <w:spacing w:after="0" w:line="240" w:lineRule="auto"/>
        <w:jc w:val="left"/>
        <w:rPr>
          <w:rFonts w:asciiTheme="majorHAnsi" w:hAnsiTheme="majorHAnsi" w:cs="Helvetica"/>
          <w:color w:val="auto"/>
          <w:szCs w:val="20"/>
        </w:rPr>
      </w:pPr>
      <w:r w:rsidRPr="0083477B">
        <w:rPr>
          <w:rFonts w:asciiTheme="majorHAnsi" w:hAnsiTheme="majorHAnsi" w:cs="Helvetica"/>
          <w:color w:val="auto"/>
          <w:szCs w:val="20"/>
        </w:rPr>
        <w:t>nutzen verschiedene Informationsquellen (Aufgabe 2)</w:t>
      </w:r>
    </w:p>
    <w:p w14:paraId="50F444BB" w14:textId="6EBBE831" w:rsidR="00BD3D4F" w:rsidRPr="0083477B" w:rsidRDefault="00BD3D4F" w:rsidP="00BD3D4F">
      <w:pPr>
        <w:pStyle w:val="Listenabsatz"/>
        <w:numPr>
          <w:ilvl w:val="0"/>
          <w:numId w:val="20"/>
        </w:numPr>
        <w:autoSpaceDE w:val="0"/>
        <w:autoSpaceDN w:val="0"/>
        <w:adjustRightInd w:val="0"/>
        <w:spacing w:after="0" w:line="240" w:lineRule="auto"/>
        <w:jc w:val="left"/>
        <w:rPr>
          <w:rFonts w:asciiTheme="majorHAnsi" w:hAnsiTheme="majorHAnsi" w:cs="Helvetica"/>
          <w:color w:val="auto"/>
          <w:szCs w:val="20"/>
        </w:rPr>
      </w:pPr>
      <w:r w:rsidRPr="0083477B">
        <w:rPr>
          <w:rFonts w:asciiTheme="majorHAnsi" w:hAnsiTheme="majorHAnsi" w:cs="Helvetica"/>
          <w:color w:val="auto"/>
          <w:szCs w:val="20"/>
        </w:rPr>
        <w:t>erklären chemische Sachverhalte unter Anwendung der Fachsprache (Aufgabe 1-3)</w:t>
      </w:r>
    </w:p>
    <w:p w14:paraId="5765BB4C" w14:textId="72A214BF" w:rsidR="00BD3D4F" w:rsidRPr="0083477B" w:rsidRDefault="009B0561" w:rsidP="00A1341E">
      <w:pPr>
        <w:pStyle w:val="Listenabsatz"/>
        <w:numPr>
          <w:ilvl w:val="0"/>
          <w:numId w:val="20"/>
        </w:numPr>
        <w:autoSpaceDE w:val="0"/>
        <w:autoSpaceDN w:val="0"/>
        <w:adjustRightInd w:val="0"/>
        <w:spacing w:line="240" w:lineRule="auto"/>
        <w:jc w:val="left"/>
        <w:rPr>
          <w:rFonts w:asciiTheme="majorHAnsi" w:hAnsiTheme="majorHAnsi" w:cs="Helvetica"/>
          <w:color w:val="auto"/>
          <w:szCs w:val="20"/>
        </w:rPr>
      </w:pPr>
      <w:r w:rsidRPr="0083477B">
        <w:rPr>
          <w:rFonts w:asciiTheme="majorHAnsi" w:hAnsiTheme="majorHAnsi" w:cs="Helvetica"/>
          <w:color w:val="auto"/>
          <w:szCs w:val="20"/>
        </w:rPr>
        <w:t>bewerten Umweltschutzmaßnahmen unter dem Aspekt der Atomerha</w:t>
      </w:r>
      <w:r w:rsidRPr="0083477B">
        <w:rPr>
          <w:rFonts w:asciiTheme="majorHAnsi" w:hAnsiTheme="majorHAnsi" w:cs="Helvetica"/>
          <w:color w:val="auto"/>
          <w:szCs w:val="20"/>
        </w:rPr>
        <w:t>l</w:t>
      </w:r>
      <w:r w:rsidRPr="0083477B">
        <w:rPr>
          <w:rFonts w:asciiTheme="majorHAnsi" w:hAnsiTheme="majorHAnsi" w:cs="Helvetica"/>
          <w:color w:val="auto"/>
          <w:szCs w:val="20"/>
        </w:rPr>
        <w:t>tung (Aufgabe 2&amp;3)</w:t>
      </w:r>
    </w:p>
    <w:p w14:paraId="00B5C70F" w14:textId="2D0495E0" w:rsidR="008F45D8" w:rsidRPr="008F45D8" w:rsidRDefault="008F45D8" w:rsidP="00A1341E">
      <w:r>
        <w:t xml:space="preserve">Aufgabe </w:t>
      </w:r>
      <w:r w:rsidR="0083477B">
        <w:t xml:space="preserve">1 </w:t>
      </w:r>
      <w:r>
        <w:t xml:space="preserve">entspricht dem Anforderungsbereich 1, da Fakten aus dem Text reproduziert werden sollen. </w:t>
      </w:r>
      <w:r w:rsidR="001B177C">
        <w:t xml:space="preserve">Aufgabe </w:t>
      </w:r>
      <w:r w:rsidR="0083477B">
        <w:t>2</w:t>
      </w:r>
      <w:r w:rsidR="001B177C">
        <w:t xml:space="preserve"> entspricht Anforderungsbereich 2; in dieser Aufgabe geht es darum, selber Informationen zu sammeln und das erworbene Wissen anzuwenden. Bei Aufgabe </w:t>
      </w:r>
      <w:r w:rsidR="0083477B">
        <w:t>3 ist eine B</w:t>
      </w:r>
      <w:r w:rsidR="0083477B">
        <w:t>e</w:t>
      </w:r>
      <w:r w:rsidR="0083477B">
        <w:t>wertung gefragt,</w:t>
      </w:r>
      <w:r w:rsidR="001B177C">
        <w:t xml:space="preserve"> weshalb sie Anforderungsbereich 3 entspricht.</w:t>
      </w:r>
    </w:p>
    <w:p w14:paraId="1B7FE1D6" w14:textId="77777777" w:rsidR="006968E6" w:rsidRDefault="006968E6" w:rsidP="006968E6">
      <w:pPr>
        <w:pStyle w:val="berschrift2"/>
      </w:pPr>
      <w:bookmarkStart w:id="13" w:name="_Toc363646269"/>
      <w:r>
        <w:t>Erwartungshorizont (Inhaltlich)</w:t>
      </w:r>
      <w:bookmarkEnd w:id="13"/>
    </w:p>
    <w:p w14:paraId="4CF7E6C8" w14:textId="5B99FB6F" w:rsidR="00F74A95" w:rsidRDefault="00932831" w:rsidP="00932831">
      <w:pPr>
        <w:ind w:left="1134" w:hanging="1134"/>
        <w:rPr>
          <w:color w:val="auto"/>
        </w:rPr>
      </w:pPr>
      <w:r w:rsidRPr="00932831">
        <w:rPr>
          <w:color w:val="auto"/>
        </w:rPr>
        <w:t>Aufgabe 1:</w:t>
      </w:r>
      <w:r>
        <w:rPr>
          <w:color w:val="auto"/>
        </w:rPr>
        <w:t xml:space="preserve"> </w:t>
      </w:r>
      <w:r w:rsidR="001B177C">
        <w:rPr>
          <w:color w:val="auto"/>
        </w:rPr>
        <w:tab/>
      </w:r>
      <w:r w:rsidR="009B0561">
        <w:rPr>
          <w:color w:val="auto"/>
        </w:rPr>
        <w:t xml:space="preserve">Durch einen erhöhten </w:t>
      </w:r>
      <w:proofErr w:type="spellStart"/>
      <w:r w:rsidR="009B0561">
        <w:rPr>
          <w:color w:val="auto"/>
        </w:rPr>
        <w:t>Kohlenstoffdioxidaustoß</w:t>
      </w:r>
      <w:proofErr w:type="spellEnd"/>
      <w:r w:rsidR="009B0561">
        <w:rPr>
          <w:color w:val="auto"/>
        </w:rPr>
        <w:t xml:space="preserve"> kommt es zu einer Anreicherung von diesem in der Atmosphäre. Die Sonnenstrahlung die nicht von der Erdoberfl</w:t>
      </w:r>
      <w:r w:rsidR="009B0561">
        <w:rPr>
          <w:color w:val="auto"/>
        </w:rPr>
        <w:t>ä</w:t>
      </w:r>
      <w:r w:rsidR="009B0561">
        <w:rPr>
          <w:color w:val="auto"/>
        </w:rPr>
        <w:t>che absorbiert wird, wird von dieser Schicht auf der Erdoberfläche gehalten. Diese Strahlung hat zur Folge, dass es auf der Erdoberfläche wärmer wird.</w:t>
      </w:r>
    </w:p>
    <w:p w14:paraId="1C585FAC" w14:textId="3F1E2287" w:rsidR="00932831" w:rsidRDefault="00932831" w:rsidP="00932831">
      <w:pPr>
        <w:ind w:left="1134" w:hanging="1134"/>
        <w:rPr>
          <w:color w:val="auto"/>
        </w:rPr>
      </w:pPr>
      <w:r>
        <w:rPr>
          <w:color w:val="auto"/>
        </w:rPr>
        <w:t xml:space="preserve">Aufgabe 2: </w:t>
      </w:r>
      <w:r w:rsidR="009B0561">
        <w:rPr>
          <w:color w:val="auto"/>
        </w:rPr>
        <w:t>Kohlenstoffdioxid wird ausgestoßen bei Bränden, beim Verbrennen von fossilen Brennstoffen im Verkehr und zur Erzeugung von Energie und bei anderen industr</w:t>
      </w:r>
      <w:r w:rsidR="009B0561">
        <w:rPr>
          <w:color w:val="auto"/>
        </w:rPr>
        <w:t>i</w:t>
      </w:r>
      <w:r w:rsidR="009B0561">
        <w:rPr>
          <w:color w:val="auto"/>
        </w:rPr>
        <w:t>ellen Verfahren. Möglichkeiten zur Verringerung wären zum Beispiel: Weniger Aut</w:t>
      </w:r>
      <w:r w:rsidR="009B0561">
        <w:rPr>
          <w:color w:val="auto"/>
        </w:rPr>
        <w:t>o</w:t>
      </w:r>
      <w:r w:rsidR="009B0561">
        <w:rPr>
          <w:color w:val="auto"/>
        </w:rPr>
        <w:t>fahren, Strom sparen, weniger Produkte konsumieren, bei deren Produktion viel Kohlenstoffdioxid ausgestoßen wird.</w:t>
      </w:r>
      <w:r w:rsidR="001B177C">
        <w:rPr>
          <w:color w:val="auto"/>
        </w:rPr>
        <w:t xml:space="preserve"> Im internationalen Vergleich ist Deutschland </w:t>
      </w:r>
      <w:r w:rsidR="001B177C">
        <w:rPr>
          <w:color w:val="auto"/>
        </w:rPr>
        <w:lastRenderedPageBreak/>
        <w:t>bereits fortschrittlich, was den Kohlenstoffdioxidausstoß betrifft. Problematisch ist der hohe Schadstoffausstoß von Ländern wie China und Indien, die eine hohe Bevö</w:t>
      </w:r>
      <w:r w:rsidR="001B177C">
        <w:rPr>
          <w:color w:val="auto"/>
        </w:rPr>
        <w:t>l</w:t>
      </w:r>
      <w:r w:rsidR="001B177C">
        <w:rPr>
          <w:color w:val="auto"/>
        </w:rPr>
        <w:t>kerung haben, jedoch kaum ein Bewusstsein für Umweltschutz.</w:t>
      </w:r>
    </w:p>
    <w:p w14:paraId="4A51768E" w14:textId="1D44C6F2" w:rsidR="00932831" w:rsidRPr="00932831" w:rsidRDefault="00932831" w:rsidP="00932831">
      <w:pPr>
        <w:ind w:left="1134" w:hanging="1134"/>
        <w:rPr>
          <w:color w:val="auto"/>
        </w:rPr>
      </w:pPr>
      <w:r>
        <w:rPr>
          <w:color w:val="auto"/>
        </w:rPr>
        <w:t xml:space="preserve">Aufgabe 3: </w:t>
      </w:r>
      <w:r>
        <w:rPr>
          <w:color w:val="auto"/>
        </w:rPr>
        <w:tab/>
      </w:r>
      <w:r w:rsidR="009B0561">
        <w:rPr>
          <w:color w:val="auto"/>
        </w:rPr>
        <w:t>Je mehr dieser Betriebe gebaut werden, umso mehr Rinder gibt es, welche Methan ausscheiden. Durch den erhöht</w:t>
      </w:r>
      <w:r w:rsidR="001B177C">
        <w:rPr>
          <w:color w:val="auto"/>
        </w:rPr>
        <w:t>en Ausstoß von Methan aus dieser Quelle</w:t>
      </w:r>
      <w:r w:rsidR="009B0561">
        <w:rPr>
          <w:color w:val="auto"/>
        </w:rPr>
        <w:t>, wird der Tr</w:t>
      </w:r>
      <w:r w:rsidR="001B177C">
        <w:rPr>
          <w:color w:val="auto"/>
        </w:rPr>
        <w:t>e</w:t>
      </w:r>
      <w:r w:rsidR="009B0561">
        <w:rPr>
          <w:color w:val="auto"/>
        </w:rPr>
        <w:t xml:space="preserve">ibhauseffekt verstärkt und es kommt zu einer globalen Erwärmung. Für neue Bauten spricht, </w:t>
      </w:r>
      <w:r w:rsidR="001B177C">
        <w:rPr>
          <w:color w:val="auto"/>
        </w:rPr>
        <w:t>dass die Ernährung der Weltbevölkerung eine wichtige Frage der Zukunft ist. Fleisch ist bei uns ein Luxusgut. In anderen Teilen der Welt ist Vieh j</w:t>
      </w:r>
      <w:r w:rsidR="001B177C">
        <w:rPr>
          <w:color w:val="auto"/>
        </w:rPr>
        <w:t>e</w:t>
      </w:r>
      <w:r w:rsidR="001B177C">
        <w:rPr>
          <w:color w:val="auto"/>
        </w:rPr>
        <w:t>doch eine wichtige Nahrungsgrundlage und deshalb ist es sinnvoll, dort weitere Zuchtställe zu bauen. Das bedeutet zwar, dass es einen erhöhten Ausstoß an Trei</w:t>
      </w:r>
      <w:r w:rsidR="001B177C">
        <w:rPr>
          <w:color w:val="auto"/>
        </w:rPr>
        <w:t>b</w:t>
      </w:r>
      <w:r w:rsidR="001B177C">
        <w:rPr>
          <w:color w:val="auto"/>
        </w:rPr>
        <w:t>hausgasen gibt, trotzdem aber ein großer Teil der Bevölkerung ernährt werden kann.</w:t>
      </w:r>
      <w:r w:rsidR="009B0561">
        <w:rPr>
          <w:color w:val="auto"/>
        </w:rPr>
        <w:t xml:space="preserve"> Weiterhin spricht dafür, dass die Wirtschaft an entsprechenden Standorten gestärkt wird. Dagegen spricht, dass der Treibhauseffekt vers</w:t>
      </w:r>
      <w:r w:rsidR="00E028B8">
        <w:rPr>
          <w:color w:val="auto"/>
        </w:rPr>
        <w:t>tärkt wird. Es ist also schwierig zu beurteilen, ob es sinnvoll ist, weitere Mastbetriebe zu bauen, da zwei wichtige Fragen der Zukunft betroffen sind: Was für einen Einfluss hat der Trei</w:t>
      </w:r>
      <w:r w:rsidR="00E028B8">
        <w:rPr>
          <w:color w:val="auto"/>
        </w:rPr>
        <w:t>b</w:t>
      </w:r>
      <w:r w:rsidR="00E028B8">
        <w:rPr>
          <w:color w:val="auto"/>
        </w:rPr>
        <w:t>hauseffekt auf unsere Umwelt und wie ist es möglich in Zeiten mit rasant steigender Bevölkerungszahl der Erde, so viele Menschen wie möglich zu ernähren.</w:t>
      </w:r>
    </w:p>
    <w:sectPr w:rsidR="00932831" w:rsidRPr="00932831" w:rsidSect="00581192">
      <w:headerReference w:type="default" r:id="rId39"/>
      <w:pgSz w:w="11906" w:h="16838"/>
      <w:pgMar w:top="1417" w:right="1417" w:bottom="709" w:left="1417" w:header="708" w:footer="708" w:gutter="0"/>
      <w:pgNumType w:start="1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EAB743" w14:textId="77777777" w:rsidR="00EF3CF0" w:rsidRDefault="00EF3CF0" w:rsidP="0086227B">
      <w:pPr>
        <w:spacing w:after="0" w:line="240" w:lineRule="auto"/>
      </w:pPr>
      <w:r>
        <w:separator/>
      </w:r>
    </w:p>
  </w:endnote>
  <w:endnote w:type="continuationSeparator" w:id="0">
    <w:p w14:paraId="6B7EE671" w14:textId="77777777" w:rsidR="00EF3CF0" w:rsidRDefault="00EF3CF0"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687088" w14:textId="77777777" w:rsidR="00EF3CF0" w:rsidRDefault="00EF3CF0" w:rsidP="0086227B">
      <w:pPr>
        <w:spacing w:after="0" w:line="240" w:lineRule="auto"/>
      </w:pPr>
      <w:r>
        <w:separator/>
      </w:r>
    </w:p>
  </w:footnote>
  <w:footnote w:type="continuationSeparator" w:id="0">
    <w:p w14:paraId="7B7132CC" w14:textId="77777777" w:rsidR="00EF3CF0" w:rsidRDefault="00EF3CF0" w:rsidP="0086227B">
      <w:pPr>
        <w:spacing w:after="0" w:line="240" w:lineRule="auto"/>
      </w:pPr>
      <w:r>
        <w:continuationSeparator/>
      </w:r>
    </w:p>
  </w:footnote>
  <w:footnote w:id="1">
    <w:p w14:paraId="2210E89B" w14:textId="2CC1F6EE" w:rsidR="00581192" w:rsidRDefault="00581192">
      <w:pPr>
        <w:pStyle w:val="Funotentext"/>
      </w:pPr>
      <w:r>
        <w:rPr>
          <w:rStyle w:val="Funotenzeichen"/>
        </w:rPr>
        <w:footnoteRef/>
      </w:r>
      <w:r>
        <w:t xml:space="preserve"> Versuchsbeschreibung zur Herstellung: </w:t>
      </w:r>
      <w:r w:rsidRPr="005A6788">
        <w:t>http://www2.uni-siegen.de/~pci/versuche/v44-14.html</w:t>
      </w:r>
      <w:r>
        <w:t>, 30.07.2013, 20:35 Uhr.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669017875"/>
      <w:docPartObj>
        <w:docPartGallery w:val="Page Numbers (Top of Page)"/>
        <w:docPartUnique/>
      </w:docPartObj>
    </w:sdtPr>
    <w:sdtEndPr/>
    <w:sdtContent>
      <w:p w14:paraId="226A0B64" w14:textId="77777777" w:rsidR="00581192" w:rsidRPr="0080101C" w:rsidRDefault="00CB07F7" w:rsidP="00337B69">
        <w:pPr>
          <w:pStyle w:val="Kopfzeile"/>
          <w:tabs>
            <w:tab w:val="left" w:pos="0"/>
            <w:tab w:val="left" w:pos="284"/>
          </w:tabs>
          <w:jc w:val="right"/>
          <w:rPr>
            <w:rFonts w:asciiTheme="majorHAnsi" w:hAnsiTheme="majorHAnsi"/>
            <w:sz w:val="20"/>
            <w:szCs w:val="20"/>
          </w:rPr>
        </w:pPr>
        <w:fldSimple w:instr=" STYLEREF  &quot;Überschrift 1&quot; \n  \* MERGEFORMAT ">
          <w:r w:rsidR="00084DB3" w:rsidRPr="00084DB3">
            <w:rPr>
              <w:b/>
              <w:bCs/>
              <w:noProof/>
              <w:sz w:val="20"/>
            </w:rPr>
            <w:t>1</w:t>
          </w:r>
        </w:fldSimple>
        <w:r w:rsidR="00581192" w:rsidRPr="00AA612B">
          <w:rPr>
            <w:rFonts w:asciiTheme="majorHAnsi" w:hAnsiTheme="majorHAnsi" w:cs="Arial"/>
            <w:sz w:val="20"/>
            <w:szCs w:val="20"/>
          </w:rPr>
          <w:t xml:space="preserve"> </w:t>
        </w:r>
        <w:fldSimple w:instr=" STYLEREF  &quot;Überschrift 1&quot;  \* MERGEFORMAT ">
          <w:r w:rsidR="00084DB3">
            <w:rPr>
              <w:noProof/>
            </w:rPr>
            <w:t>Beschreibung  des Themas und zugehörige Lernziele</w:t>
          </w:r>
        </w:fldSimple>
        <w:r w:rsidR="00581192" w:rsidRPr="0080101C">
          <w:rPr>
            <w:rFonts w:asciiTheme="majorHAnsi" w:hAnsiTheme="majorHAnsi"/>
            <w:sz w:val="20"/>
            <w:szCs w:val="20"/>
          </w:rPr>
          <w:tab/>
        </w:r>
        <w:r w:rsidR="00581192" w:rsidRPr="0080101C">
          <w:rPr>
            <w:rFonts w:asciiTheme="majorHAnsi" w:hAnsiTheme="majorHAnsi"/>
            <w:sz w:val="20"/>
            <w:szCs w:val="20"/>
          </w:rPr>
          <w:tab/>
        </w:r>
        <w:r w:rsidR="00581192" w:rsidRPr="0080101C">
          <w:rPr>
            <w:rFonts w:asciiTheme="majorHAnsi" w:hAnsiTheme="majorHAnsi" w:cs="Arial"/>
            <w:sz w:val="20"/>
            <w:szCs w:val="20"/>
          </w:rPr>
          <w:t xml:space="preserve"> </w:t>
        </w:r>
        <w:r w:rsidR="00581192" w:rsidRPr="0080101C">
          <w:rPr>
            <w:rFonts w:asciiTheme="majorHAnsi" w:hAnsiTheme="majorHAnsi"/>
            <w:sz w:val="20"/>
            <w:szCs w:val="20"/>
          </w:rPr>
          <w:fldChar w:fldCharType="begin"/>
        </w:r>
        <w:r w:rsidR="00581192" w:rsidRPr="0080101C">
          <w:rPr>
            <w:rFonts w:asciiTheme="majorHAnsi" w:hAnsiTheme="majorHAnsi"/>
            <w:sz w:val="20"/>
            <w:szCs w:val="20"/>
          </w:rPr>
          <w:instrText xml:space="preserve"> PAGE   \* MERGEFORMAT </w:instrText>
        </w:r>
        <w:r w:rsidR="00581192" w:rsidRPr="0080101C">
          <w:rPr>
            <w:rFonts w:asciiTheme="majorHAnsi" w:hAnsiTheme="majorHAnsi"/>
            <w:sz w:val="20"/>
            <w:szCs w:val="20"/>
          </w:rPr>
          <w:fldChar w:fldCharType="separate"/>
        </w:r>
        <w:r w:rsidR="00084DB3">
          <w:rPr>
            <w:rFonts w:asciiTheme="majorHAnsi" w:hAnsiTheme="majorHAnsi"/>
            <w:noProof/>
            <w:sz w:val="20"/>
            <w:szCs w:val="20"/>
          </w:rPr>
          <w:t>1</w:t>
        </w:r>
        <w:r w:rsidR="00581192" w:rsidRPr="0080101C">
          <w:rPr>
            <w:rFonts w:asciiTheme="majorHAnsi" w:hAnsiTheme="majorHAnsi"/>
            <w:sz w:val="20"/>
            <w:szCs w:val="20"/>
          </w:rPr>
          <w:fldChar w:fldCharType="end"/>
        </w:r>
      </w:p>
    </w:sdtContent>
  </w:sdt>
  <w:p w14:paraId="5943B59F" w14:textId="36CE1912" w:rsidR="00581192" w:rsidRPr="00337B69" w:rsidRDefault="00581192" w:rsidP="00337B69">
    <w:pPr>
      <w:pStyle w:val="Kopfzeile"/>
      <w:rPr>
        <w:rFonts w:asciiTheme="majorHAnsi" w:hAnsiTheme="majorHAnsi"/>
        <w:sz w:val="20"/>
        <w:szCs w:val="20"/>
      </w:rPr>
    </w:pPr>
    <w:r>
      <w:rPr>
        <w:rFonts w:asciiTheme="majorHAnsi" w:hAnsiTheme="majorHAnsi"/>
        <w:noProof/>
        <w:sz w:val="20"/>
        <w:szCs w:val="20"/>
        <w:lang w:eastAsia="zh-TW"/>
      </w:rPr>
      <mc:AlternateContent>
        <mc:Choice Requires="wps">
          <w:drawing>
            <wp:anchor distT="0" distB="0" distL="114300" distR="114300" simplePos="0" relativeHeight="251658240" behindDoc="0" locked="0" layoutInCell="1" allowOverlap="1" wp14:anchorId="0DBD3396" wp14:editId="5EF9F8E4">
              <wp:simplePos x="0" y="0"/>
              <wp:positionH relativeFrom="column">
                <wp:posOffset>-42545</wp:posOffset>
              </wp:positionH>
              <wp:positionV relativeFrom="paragraph">
                <wp:posOffset>38735</wp:posOffset>
              </wp:positionV>
              <wp:extent cx="5867400" cy="635"/>
              <wp:effectExtent l="5080" t="10160" r="13970" b="8255"/>
              <wp:wrapNone/>
              <wp:docPr id="3"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 o:spid="_x0000_s1026" type="#_x0000_t32" style="position:absolute;margin-left:-3.35pt;margin-top:3.05pt;width:462pt;height:.0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yKOJwIAAEcEAAAOAAAAZHJzL2Uyb0RvYy54bWysU02P2yAQvVfqf0DcE9uJk02sOKuVnbSH&#10;bRtptz+AAI5RMSAgcaKq/70D+eimvVRVfcADzLx5M/NYPB47iQ7cOqFVibNhihFXVDOhdiX++roe&#10;zDBynihGpFa8xCfu8OPy/btFbwo+0q2WjFsEIMoVvSlx670pksTRlnfEDbXhCi4bbTviYWt3CbOk&#10;B/ROJqM0nSa9tsxYTblzcFqfL/Ey4jcNp/5L0zjukSwxcPNxtXHdhjVZLkixs8S0gl5okH9g0RGh&#10;IOkNqiaeoL0Vf0B1glrtdOOHVHeJbhpBeawBqsnS36p5aYnhsRZojjO3Nrn/B0s/HzYWCVbiMUaK&#10;dDCip73XMTN6CO3pjSvAq1IbGwqkR/VinjX95pDSVUvUjkfn15OB2CxEJHchYeMMJNn2nzQDHwL4&#10;sVfHxnaokcJ8DIEBHPqBjnE4p9tw+NEjCoeT2fQhT2GGFO6m40nMRIoAEkKNdf4D1x0KRomdt0Ts&#10;Wl9ppUAE2p4TkMOz84Hir4AQrPRaSBm1IBXqSzyfjCaRkdNSsHAZ3JzdbStp0YEENcXvwuLOzeq9&#10;YhGs5YStLrYnQp5tSC5VwIPSgM7FOsvl+zydr2arWT7IR9PVIE/revC0rvLBdJ09TOpxXVV19iNQ&#10;y/KiFYxxFdhdpZvlfyeNyyM6i+4m3lsbknv02C8ge/1H0nHKYbBniWw1O23sdfqg1uh8eVnhObzd&#10;g/32/S9/AgAA//8DAFBLAwQUAAYACAAAACEA/2xrhNsAAAAGAQAADwAAAGRycy9kb3ducmV2Lnht&#10;bEyOwU6DQBRF9yb9h8lr4q4dqAYqMjSNicaFIbHqfso8AWXeUGYK9O99rnR5c2/OPflutp0YcfCt&#10;IwXxOgKBVDnTUq3g/e1xtQXhgyajO0eo4IIedsXiKteZcRO94ngItWAI+UwraELoMyl91aDVfu16&#10;JO4+3WB14DjU0gx6Yrjt5CaKEml1S/zQ6B4fGqy+D2er4ETp5eNWjtuvsgzJ0/NLTVhOSl0v5/09&#10;iIBz+BvDrz6rQ8FOR3cm40WnYJWkvFSQxCC4vovTGxBHzhuQRS7/6xc/AAAA//8DAFBLAQItABQA&#10;BgAIAAAAIQC2gziS/gAAAOEBAAATAAAAAAAAAAAAAAAAAAAAAABbQ29udGVudF9UeXBlc10ueG1s&#10;UEsBAi0AFAAGAAgAAAAhADj9If/WAAAAlAEAAAsAAAAAAAAAAAAAAAAALwEAAF9yZWxzLy5yZWxz&#10;UEsBAi0AFAAGAAgAAAAhALNPIo4nAgAARwQAAA4AAAAAAAAAAAAAAAAALgIAAGRycy9lMm9Eb2Mu&#10;eG1sUEsBAi0AFAAGAAgAAAAhAP9sa4TbAAAABgEAAA8AAAAAAAAAAAAAAAAAgQQAAGRycy9kb3du&#10;cmV2LnhtbFBLBQYAAAAABAAEAPMAAACJBQAAAAA=&#10;"/>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086AC" w14:textId="243D0688" w:rsidR="00581192" w:rsidRPr="00337B69" w:rsidRDefault="00581192" w:rsidP="00337B69">
    <w:pPr>
      <w:pStyle w:val="Kopfzeile"/>
      <w:tabs>
        <w:tab w:val="left" w:pos="0"/>
        <w:tab w:val="left" w:pos="284"/>
      </w:tabs>
      <w:jc w:val="right"/>
      <w:rPr>
        <w:rFonts w:asciiTheme="majorHAnsi" w:hAnsiTheme="majorHAnsi"/>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27211388"/>
      <w:docPartObj>
        <w:docPartGallery w:val="Page Numbers (Top of Page)"/>
        <w:docPartUnique/>
      </w:docPartObj>
    </w:sdtPr>
    <w:sdtEndPr/>
    <w:sdtContent>
      <w:p w14:paraId="27D77575" w14:textId="10FE9503" w:rsidR="00581192" w:rsidRPr="0080101C" w:rsidRDefault="00CB07F7" w:rsidP="0049087A">
        <w:pPr>
          <w:pStyle w:val="Kopfzeile"/>
          <w:tabs>
            <w:tab w:val="left" w:pos="0"/>
            <w:tab w:val="left" w:pos="284"/>
          </w:tabs>
          <w:jc w:val="right"/>
          <w:rPr>
            <w:rFonts w:asciiTheme="majorHAnsi" w:hAnsiTheme="majorHAnsi"/>
            <w:sz w:val="20"/>
            <w:szCs w:val="20"/>
          </w:rPr>
        </w:pPr>
        <w:fldSimple w:instr=" STYLEREF  &quot;Überschrift 1&quot; \n  \* MERGEFORMAT ">
          <w:r w:rsidR="00084DB3" w:rsidRPr="00084DB3">
            <w:rPr>
              <w:b/>
              <w:bCs/>
              <w:noProof/>
              <w:sz w:val="20"/>
            </w:rPr>
            <w:t>4</w:t>
          </w:r>
        </w:fldSimple>
        <w:r w:rsidR="00581192" w:rsidRPr="00AA612B">
          <w:rPr>
            <w:rFonts w:asciiTheme="majorHAnsi" w:hAnsiTheme="majorHAnsi" w:cs="Arial"/>
            <w:sz w:val="20"/>
            <w:szCs w:val="20"/>
          </w:rPr>
          <w:t xml:space="preserve"> </w:t>
        </w:r>
        <w:fldSimple w:instr=" STYLEREF  &quot;Überschrift 1&quot;  \* MERGEFORMAT ">
          <w:r w:rsidR="00084DB3">
            <w:rPr>
              <w:noProof/>
            </w:rPr>
            <w:t>Reflexion des Arbeitsblattes</w:t>
          </w:r>
        </w:fldSimple>
        <w:r w:rsidR="00581192" w:rsidRPr="0080101C">
          <w:rPr>
            <w:rFonts w:asciiTheme="majorHAnsi" w:hAnsiTheme="majorHAnsi"/>
            <w:sz w:val="20"/>
            <w:szCs w:val="20"/>
          </w:rPr>
          <w:tab/>
        </w:r>
        <w:r w:rsidR="00581192" w:rsidRPr="0080101C">
          <w:rPr>
            <w:rFonts w:asciiTheme="majorHAnsi" w:hAnsiTheme="majorHAnsi"/>
            <w:sz w:val="20"/>
            <w:szCs w:val="20"/>
          </w:rPr>
          <w:tab/>
        </w:r>
        <w:r w:rsidR="00581192" w:rsidRPr="0080101C">
          <w:rPr>
            <w:rFonts w:asciiTheme="majorHAnsi" w:hAnsiTheme="majorHAnsi" w:cs="Arial"/>
            <w:sz w:val="20"/>
            <w:szCs w:val="20"/>
          </w:rPr>
          <w:t xml:space="preserve"> </w:t>
        </w:r>
        <w:r w:rsidR="00581192" w:rsidRPr="0080101C">
          <w:rPr>
            <w:rFonts w:asciiTheme="majorHAnsi" w:hAnsiTheme="majorHAnsi"/>
            <w:sz w:val="20"/>
            <w:szCs w:val="20"/>
          </w:rPr>
          <w:fldChar w:fldCharType="begin"/>
        </w:r>
        <w:r w:rsidR="00581192" w:rsidRPr="0080101C">
          <w:rPr>
            <w:rFonts w:asciiTheme="majorHAnsi" w:hAnsiTheme="majorHAnsi"/>
            <w:sz w:val="20"/>
            <w:szCs w:val="20"/>
          </w:rPr>
          <w:instrText xml:space="preserve"> PAGE   \* MERGEFORMAT </w:instrText>
        </w:r>
        <w:r w:rsidR="00581192" w:rsidRPr="0080101C">
          <w:rPr>
            <w:rFonts w:asciiTheme="majorHAnsi" w:hAnsiTheme="majorHAnsi"/>
            <w:sz w:val="20"/>
            <w:szCs w:val="20"/>
          </w:rPr>
          <w:fldChar w:fldCharType="separate"/>
        </w:r>
        <w:r w:rsidR="00084DB3">
          <w:rPr>
            <w:rFonts w:asciiTheme="majorHAnsi" w:hAnsiTheme="majorHAnsi"/>
            <w:noProof/>
            <w:sz w:val="20"/>
            <w:szCs w:val="20"/>
          </w:rPr>
          <w:t>13</w:t>
        </w:r>
        <w:r w:rsidR="00581192" w:rsidRPr="0080101C">
          <w:rPr>
            <w:rFonts w:asciiTheme="majorHAnsi" w:hAnsiTheme="majorHAnsi"/>
            <w:sz w:val="20"/>
            <w:szCs w:val="20"/>
          </w:rPr>
          <w:fldChar w:fldCharType="end"/>
        </w:r>
      </w:p>
    </w:sdtContent>
  </w:sdt>
  <w:p w14:paraId="0FC1DA34" w14:textId="3C66F5F2" w:rsidR="00581192" w:rsidRPr="0080101C" w:rsidRDefault="00581192" w:rsidP="0049087A">
    <w:pPr>
      <w:pStyle w:val="Kopfzeile"/>
      <w:rPr>
        <w:rFonts w:asciiTheme="majorHAnsi" w:hAnsiTheme="majorHAnsi"/>
        <w:sz w:val="20"/>
        <w:szCs w:val="20"/>
      </w:rPr>
    </w:pPr>
    <w:r>
      <w:rPr>
        <w:rFonts w:asciiTheme="majorHAnsi" w:hAnsiTheme="majorHAnsi"/>
        <w:noProof/>
        <w:sz w:val="20"/>
        <w:szCs w:val="20"/>
        <w:lang w:eastAsia="zh-TW"/>
      </w:rPr>
      <mc:AlternateContent>
        <mc:Choice Requires="wps">
          <w:drawing>
            <wp:anchor distT="0" distB="0" distL="114300" distR="114300" simplePos="0" relativeHeight="251664384" behindDoc="0" locked="0" layoutInCell="1" allowOverlap="1" wp14:anchorId="2E70AE87" wp14:editId="438ABC4F">
              <wp:simplePos x="0" y="0"/>
              <wp:positionH relativeFrom="column">
                <wp:posOffset>-42545</wp:posOffset>
              </wp:positionH>
              <wp:positionV relativeFrom="paragraph">
                <wp:posOffset>38735</wp:posOffset>
              </wp:positionV>
              <wp:extent cx="5867400" cy="635"/>
              <wp:effectExtent l="5080" t="10160" r="13970" b="8255"/>
              <wp:wrapNone/>
              <wp:docPr id="2"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 o:spid="_x0000_s1026" type="#_x0000_t32" style="position:absolute;margin-left:-3.35pt;margin-top:3.05pt;width:462pt;height:.0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R6fJwIAAEcEAAAOAAAAZHJzL2Uyb0RvYy54bWysU8GO2yAQvVfqPyDuie2sk02sOKuVnbSH&#10;bRtptx9AAMeoGBCQOFHVf++As+mmvVRVfcADzLx5M/NYPpw6iY7cOqFVibNxihFXVDOh9iX++rIZ&#10;zTFynihGpFa8xGfu8MPq/btlbwo+0a2WjFsEIMoVvSlx670pksTRlnfEjbXhCi4bbTviYWv3CbOk&#10;B/ROJpM0nSW9tsxYTblzcFoPl3gV8ZuGU/+laRz3SJYYuPm42rjuwpqslqTYW2JaQS80yD+w6IhQ&#10;kPQKVRNP0MGKP6A6Qa12uvFjqrtEN42gPNYA1WTpb9U8t8TwWAs0x5lrm9z/g6Wfj1uLBCvxBCNF&#10;OhjR48HrmBnloT29cQV4VWprQ4H0pJ7Nk6bfHFK6aona8+j8cjYQm4WI5CYkbJyBJLv+k2bgQwA/&#10;9urU2A41UpiPITCAQz/QKQ7nfB0OP3lE4XA6n93nKcyQwt3sbhozkSKAhFBjnf/AdYeCUWLnLRH7&#10;1ldaKRCBtkMCcnxyPlD8FRCCld4IKaMWpEJ9iRfTyTQycloKFi6Dm7P7XSUtOpKgpvhdWNy4WX1Q&#10;LIK1nLD1xfZEyMGG5FIFPCgN6FysQS7fF+liPV/P81E+ma1HeVrXo8dNlY9mm+x+Wt/VVVVnPwK1&#10;LC9awRhXgd2rdLP876RxeUSD6K7ivbYhuUWP/QKyr/9IOk45DHaQyE6z89a+Th/UGp0vLys8h7d7&#10;sN++/9VPAAAA//8DAFBLAwQUAAYACAAAACEA/2xrhNsAAAAGAQAADwAAAGRycy9kb3ducmV2Lnht&#10;bEyOwU6DQBRF9yb9h8lr4q4dqAYqMjSNicaFIbHqfso8AWXeUGYK9O99rnR5c2/OPflutp0YcfCt&#10;IwXxOgKBVDnTUq3g/e1xtQXhgyajO0eo4IIedsXiKteZcRO94ngItWAI+UwraELoMyl91aDVfu16&#10;JO4+3WB14DjU0gx6Yrjt5CaKEml1S/zQ6B4fGqy+D2er4ETp5eNWjtuvsgzJ0/NLTVhOSl0v5/09&#10;iIBz+BvDrz6rQ8FOR3cm40WnYJWkvFSQxCC4vovTGxBHzhuQRS7/6xc/AAAA//8DAFBLAQItABQA&#10;BgAIAAAAIQC2gziS/gAAAOEBAAATAAAAAAAAAAAAAAAAAAAAAABbQ29udGVudF9UeXBlc10ueG1s&#10;UEsBAi0AFAAGAAgAAAAhADj9If/WAAAAlAEAAAsAAAAAAAAAAAAAAAAALwEAAF9yZWxzLy5yZWxz&#10;UEsBAi0AFAAGAAgAAAAhAPstHp8nAgAARwQAAA4AAAAAAAAAAAAAAAAALgIAAGRycy9lMm9Eb2Mu&#10;eG1sUEsBAi0AFAAGAAgAAAAhAP9sa4TbAAAABgEAAA8AAAAAAAAAAAAAAAAAgQQAAGRycy9kb3du&#10;cmV2LnhtbFBLBQYAAAAABAAEAPMAAACJBQ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E2F2770"/>
    <w:multiLevelType w:val="hybridMultilevel"/>
    <w:tmpl w:val="6AD600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9422180"/>
    <w:multiLevelType w:val="multilevel"/>
    <w:tmpl w:val="1EB2092A"/>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b/>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8">
    <w:nsid w:val="52E274E3"/>
    <w:multiLevelType w:val="hybridMultilevel"/>
    <w:tmpl w:val="A258AD78"/>
    <w:lvl w:ilvl="0" w:tplc="04070001">
      <w:start w:val="1"/>
      <w:numFmt w:val="bullet"/>
      <w:lvlText w:val=""/>
      <w:lvlJc w:val="left"/>
      <w:pPr>
        <w:ind w:left="1425" w:hanging="360"/>
      </w:pPr>
      <w:rPr>
        <w:rFonts w:ascii="Symbol" w:hAnsi="Symbol" w:hint="default"/>
      </w:rPr>
    </w:lvl>
    <w:lvl w:ilvl="1" w:tplc="04070003" w:tentative="1">
      <w:start w:val="1"/>
      <w:numFmt w:val="bullet"/>
      <w:lvlText w:val="o"/>
      <w:lvlJc w:val="left"/>
      <w:pPr>
        <w:ind w:left="2145" w:hanging="360"/>
      </w:pPr>
      <w:rPr>
        <w:rFonts w:ascii="Courier New" w:hAnsi="Courier New" w:cs="Courier New" w:hint="default"/>
      </w:rPr>
    </w:lvl>
    <w:lvl w:ilvl="2" w:tplc="04070005" w:tentative="1">
      <w:start w:val="1"/>
      <w:numFmt w:val="bullet"/>
      <w:lvlText w:val=""/>
      <w:lvlJc w:val="left"/>
      <w:pPr>
        <w:ind w:left="2865" w:hanging="360"/>
      </w:pPr>
      <w:rPr>
        <w:rFonts w:ascii="Wingdings" w:hAnsi="Wingdings" w:hint="default"/>
      </w:rPr>
    </w:lvl>
    <w:lvl w:ilvl="3" w:tplc="04070001" w:tentative="1">
      <w:start w:val="1"/>
      <w:numFmt w:val="bullet"/>
      <w:lvlText w:val=""/>
      <w:lvlJc w:val="left"/>
      <w:pPr>
        <w:ind w:left="3585" w:hanging="360"/>
      </w:pPr>
      <w:rPr>
        <w:rFonts w:ascii="Symbol" w:hAnsi="Symbol" w:hint="default"/>
      </w:rPr>
    </w:lvl>
    <w:lvl w:ilvl="4" w:tplc="04070003" w:tentative="1">
      <w:start w:val="1"/>
      <w:numFmt w:val="bullet"/>
      <w:lvlText w:val="o"/>
      <w:lvlJc w:val="left"/>
      <w:pPr>
        <w:ind w:left="4305" w:hanging="360"/>
      </w:pPr>
      <w:rPr>
        <w:rFonts w:ascii="Courier New" w:hAnsi="Courier New" w:cs="Courier New" w:hint="default"/>
      </w:rPr>
    </w:lvl>
    <w:lvl w:ilvl="5" w:tplc="04070005" w:tentative="1">
      <w:start w:val="1"/>
      <w:numFmt w:val="bullet"/>
      <w:lvlText w:val=""/>
      <w:lvlJc w:val="left"/>
      <w:pPr>
        <w:ind w:left="5025" w:hanging="360"/>
      </w:pPr>
      <w:rPr>
        <w:rFonts w:ascii="Wingdings" w:hAnsi="Wingdings" w:hint="default"/>
      </w:rPr>
    </w:lvl>
    <w:lvl w:ilvl="6" w:tplc="04070001" w:tentative="1">
      <w:start w:val="1"/>
      <w:numFmt w:val="bullet"/>
      <w:lvlText w:val=""/>
      <w:lvlJc w:val="left"/>
      <w:pPr>
        <w:ind w:left="5745" w:hanging="360"/>
      </w:pPr>
      <w:rPr>
        <w:rFonts w:ascii="Symbol" w:hAnsi="Symbol" w:hint="default"/>
      </w:rPr>
    </w:lvl>
    <w:lvl w:ilvl="7" w:tplc="04070003" w:tentative="1">
      <w:start w:val="1"/>
      <w:numFmt w:val="bullet"/>
      <w:lvlText w:val="o"/>
      <w:lvlJc w:val="left"/>
      <w:pPr>
        <w:ind w:left="6465" w:hanging="360"/>
      </w:pPr>
      <w:rPr>
        <w:rFonts w:ascii="Courier New" w:hAnsi="Courier New" w:cs="Courier New" w:hint="default"/>
      </w:rPr>
    </w:lvl>
    <w:lvl w:ilvl="8" w:tplc="04070005" w:tentative="1">
      <w:start w:val="1"/>
      <w:numFmt w:val="bullet"/>
      <w:lvlText w:val=""/>
      <w:lvlJc w:val="left"/>
      <w:pPr>
        <w:ind w:left="7185" w:hanging="360"/>
      </w:pPr>
      <w:rPr>
        <w:rFonts w:ascii="Wingdings" w:hAnsi="Wingdings" w:hint="default"/>
      </w:rPr>
    </w:lvl>
  </w:abstractNum>
  <w:abstractNum w:abstractNumId="9">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7"/>
  </w:num>
  <w:num w:numId="3">
    <w:abstractNumId w:val="7"/>
  </w:num>
  <w:num w:numId="4">
    <w:abstractNumId w:val="7"/>
  </w:num>
  <w:num w:numId="5">
    <w:abstractNumId w:val="7"/>
  </w:num>
  <w:num w:numId="6">
    <w:abstractNumId w:val="7"/>
  </w:num>
  <w:num w:numId="7">
    <w:abstractNumId w:val="7"/>
  </w:num>
  <w:num w:numId="8">
    <w:abstractNumId w:val="7"/>
  </w:num>
  <w:num w:numId="9">
    <w:abstractNumId w:val="7"/>
  </w:num>
  <w:num w:numId="10">
    <w:abstractNumId w:val="7"/>
  </w:num>
  <w:num w:numId="11">
    <w:abstractNumId w:val="4"/>
  </w:num>
  <w:num w:numId="12">
    <w:abstractNumId w:val="0"/>
  </w:num>
  <w:num w:numId="13">
    <w:abstractNumId w:val="6"/>
  </w:num>
  <w:num w:numId="14">
    <w:abstractNumId w:val="5"/>
  </w:num>
  <w:num w:numId="15">
    <w:abstractNumId w:val="9"/>
  </w:num>
  <w:num w:numId="16">
    <w:abstractNumId w:val="1"/>
  </w:num>
  <w:num w:numId="17">
    <w:abstractNumId w:val="10"/>
  </w:num>
  <w:num w:numId="18">
    <w:abstractNumId w:val="3"/>
  </w:num>
  <w:num w:numId="19">
    <w:abstractNumId w:val="2"/>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27B"/>
    <w:rsid w:val="00000C8C"/>
    <w:rsid w:val="00007E3F"/>
    <w:rsid w:val="00011800"/>
    <w:rsid w:val="000137A3"/>
    <w:rsid w:val="00014E7D"/>
    <w:rsid w:val="00022871"/>
    <w:rsid w:val="00041562"/>
    <w:rsid w:val="00056798"/>
    <w:rsid w:val="00062069"/>
    <w:rsid w:val="0006287D"/>
    <w:rsid w:val="0006684E"/>
    <w:rsid w:val="00066862"/>
    <w:rsid w:val="00066DE1"/>
    <w:rsid w:val="00067AEC"/>
    <w:rsid w:val="00072812"/>
    <w:rsid w:val="0007729E"/>
    <w:rsid w:val="00084D8C"/>
    <w:rsid w:val="00084DB3"/>
    <w:rsid w:val="0009516F"/>
    <w:rsid w:val="000972FF"/>
    <w:rsid w:val="000C4EB4"/>
    <w:rsid w:val="000D10FB"/>
    <w:rsid w:val="000D7381"/>
    <w:rsid w:val="000E0EBE"/>
    <w:rsid w:val="000E21A7"/>
    <w:rsid w:val="000E7DB1"/>
    <w:rsid w:val="000F04C1"/>
    <w:rsid w:val="000F5EEC"/>
    <w:rsid w:val="001022B4"/>
    <w:rsid w:val="0012481E"/>
    <w:rsid w:val="0013621E"/>
    <w:rsid w:val="0015114C"/>
    <w:rsid w:val="00153EA8"/>
    <w:rsid w:val="00156639"/>
    <w:rsid w:val="00157F3D"/>
    <w:rsid w:val="001A59FE"/>
    <w:rsid w:val="001A6F7B"/>
    <w:rsid w:val="001A7524"/>
    <w:rsid w:val="001B177C"/>
    <w:rsid w:val="001C5EFC"/>
    <w:rsid w:val="001F16FD"/>
    <w:rsid w:val="00206D6B"/>
    <w:rsid w:val="0023241F"/>
    <w:rsid w:val="002375EF"/>
    <w:rsid w:val="00254F3F"/>
    <w:rsid w:val="00255483"/>
    <w:rsid w:val="002648F6"/>
    <w:rsid w:val="0028080E"/>
    <w:rsid w:val="002939AE"/>
    <w:rsid w:val="002944CF"/>
    <w:rsid w:val="002A716F"/>
    <w:rsid w:val="002B0B14"/>
    <w:rsid w:val="002C15BA"/>
    <w:rsid w:val="002C6CC5"/>
    <w:rsid w:val="002E0F34"/>
    <w:rsid w:val="002E2DD3"/>
    <w:rsid w:val="002E38A0"/>
    <w:rsid w:val="002E5FCC"/>
    <w:rsid w:val="002F38EE"/>
    <w:rsid w:val="00310514"/>
    <w:rsid w:val="0033258B"/>
    <w:rsid w:val="0033677B"/>
    <w:rsid w:val="00336B3B"/>
    <w:rsid w:val="00337B69"/>
    <w:rsid w:val="00344BB7"/>
    <w:rsid w:val="00345293"/>
    <w:rsid w:val="00345F54"/>
    <w:rsid w:val="00375D7C"/>
    <w:rsid w:val="0038284A"/>
    <w:rsid w:val="003837C2"/>
    <w:rsid w:val="00384682"/>
    <w:rsid w:val="003B49C6"/>
    <w:rsid w:val="003C1F79"/>
    <w:rsid w:val="003C5747"/>
    <w:rsid w:val="003C7A8A"/>
    <w:rsid w:val="003D529E"/>
    <w:rsid w:val="003E249A"/>
    <w:rsid w:val="003E2BF1"/>
    <w:rsid w:val="003E366F"/>
    <w:rsid w:val="003E69AB"/>
    <w:rsid w:val="003F207B"/>
    <w:rsid w:val="003F3EBA"/>
    <w:rsid w:val="00400E7F"/>
    <w:rsid w:val="00401750"/>
    <w:rsid w:val="004102B8"/>
    <w:rsid w:val="0041041B"/>
    <w:rsid w:val="00411B60"/>
    <w:rsid w:val="0041565C"/>
    <w:rsid w:val="00434D4E"/>
    <w:rsid w:val="00434F30"/>
    <w:rsid w:val="00442EB1"/>
    <w:rsid w:val="004509FC"/>
    <w:rsid w:val="00464D2B"/>
    <w:rsid w:val="00472CAC"/>
    <w:rsid w:val="00486C9F"/>
    <w:rsid w:val="0049087A"/>
    <w:rsid w:val="004944F3"/>
    <w:rsid w:val="004B200E"/>
    <w:rsid w:val="004B3E0E"/>
    <w:rsid w:val="004B55E2"/>
    <w:rsid w:val="004C64A6"/>
    <w:rsid w:val="004D2994"/>
    <w:rsid w:val="004E531A"/>
    <w:rsid w:val="004E5FFD"/>
    <w:rsid w:val="004F1A17"/>
    <w:rsid w:val="00503C6A"/>
    <w:rsid w:val="005115B1"/>
    <w:rsid w:val="00511B2E"/>
    <w:rsid w:val="005131C3"/>
    <w:rsid w:val="005228A9"/>
    <w:rsid w:val="005240FE"/>
    <w:rsid w:val="00526F69"/>
    <w:rsid w:val="00530A18"/>
    <w:rsid w:val="00544360"/>
    <w:rsid w:val="00544922"/>
    <w:rsid w:val="00560FD2"/>
    <w:rsid w:val="005650D4"/>
    <w:rsid w:val="005669B2"/>
    <w:rsid w:val="00573704"/>
    <w:rsid w:val="00574063"/>
    <w:rsid w:val="005745F8"/>
    <w:rsid w:val="0057596C"/>
    <w:rsid w:val="00581192"/>
    <w:rsid w:val="00583432"/>
    <w:rsid w:val="00595177"/>
    <w:rsid w:val="005978FA"/>
    <w:rsid w:val="00597AB1"/>
    <w:rsid w:val="005A2E89"/>
    <w:rsid w:val="005A6788"/>
    <w:rsid w:val="005B23FC"/>
    <w:rsid w:val="005B3524"/>
    <w:rsid w:val="005B60E3"/>
    <w:rsid w:val="005D6491"/>
    <w:rsid w:val="005D6778"/>
    <w:rsid w:val="005D7303"/>
    <w:rsid w:val="005E1939"/>
    <w:rsid w:val="005E3970"/>
    <w:rsid w:val="005F2176"/>
    <w:rsid w:val="005F3A80"/>
    <w:rsid w:val="006220CB"/>
    <w:rsid w:val="00626874"/>
    <w:rsid w:val="00631F0F"/>
    <w:rsid w:val="006324DA"/>
    <w:rsid w:val="00637239"/>
    <w:rsid w:val="00646803"/>
    <w:rsid w:val="00654117"/>
    <w:rsid w:val="00660BC1"/>
    <w:rsid w:val="00665A89"/>
    <w:rsid w:val="00672281"/>
    <w:rsid w:val="00681739"/>
    <w:rsid w:val="00690534"/>
    <w:rsid w:val="006943C9"/>
    <w:rsid w:val="006968E6"/>
    <w:rsid w:val="006A0F35"/>
    <w:rsid w:val="006B0141"/>
    <w:rsid w:val="006B3EC2"/>
    <w:rsid w:val="006C2E51"/>
    <w:rsid w:val="006C5B0D"/>
    <w:rsid w:val="006C7B24"/>
    <w:rsid w:val="006E32AF"/>
    <w:rsid w:val="006F4715"/>
    <w:rsid w:val="00707392"/>
    <w:rsid w:val="0072123D"/>
    <w:rsid w:val="00722DDD"/>
    <w:rsid w:val="007300CA"/>
    <w:rsid w:val="00731669"/>
    <w:rsid w:val="00736EEC"/>
    <w:rsid w:val="00746773"/>
    <w:rsid w:val="00761E7D"/>
    <w:rsid w:val="00775EEC"/>
    <w:rsid w:val="0078071E"/>
    <w:rsid w:val="00790D3B"/>
    <w:rsid w:val="0079432C"/>
    <w:rsid w:val="007A7FA8"/>
    <w:rsid w:val="007E5540"/>
    <w:rsid w:val="007E586C"/>
    <w:rsid w:val="007E65AF"/>
    <w:rsid w:val="007E7412"/>
    <w:rsid w:val="007F1CE6"/>
    <w:rsid w:val="00801678"/>
    <w:rsid w:val="008042F5"/>
    <w:rsid w:val="00806C42"/>
    <w:rsid w:val="00815FB9"/>
    <w:rsid w:val="0082230A"/>
    <w:rsid w:val="00827043"/>
    <w:rsid w:val="0083477B"/>
    <w:rsid w:val="00837114"/>
    <w:rsid w:val="0086227B"/>
    <w:rsid w:val="00866013"/>
    <w:rsid w:val="008664DF"/>
    <w:rsid w:val="00867CE1"/>
    <w:rsid w:val="00875E5B"/>
    <w:rsid w:val="0088451A"/>
    <w:rsid w:val="00887583"/>
    <w:rsid w:val="00887804"/>
    <w:rsid w:val="00896D5A"/>
    <w:rsid w:val="008A5D98"/>
    <w:rsid w:val="008B5C95"/>
    <w:rsid w:val="008B7FD6"/>
    <w:rsid w:val="008C71EE"/>
    <w:rsid w:val="008D67B2"/>
    <w:rsid w:val="008E12F8"/>
    <w:rsid w:val="008E1A25"/>
    <w:rsid w:val="008E345D"/>
    <w:rsid w:val="008F45D8"/>
    <w:rsid w:val="00905459"/>
    <w:rsid w:val="00913D97"/>
    <w:rsid w:val="009259C0"/>
    <w:rsid w:val="00932831"/>
    <w:rsid w:val="0094350A"/>
    <w:rsid w:val="00946F4E"/>
    <w:rsid w:val="00954DC8"/>
    <w:rsid w:val="00965A55"/>
    <w:rsid w:val="00966D3D"/>
    <w:rsid w:val="00970CCF"/>
    <w:rsid w:val="00971E91"/>
    <w:rsid w:val="009735A3"/>
    <w:rsid w:val="00973F3F"/>
    <w:rsid w:val="009775D7"/>
    <w:rsid w:val="00977ED8"/>
    <w:rsid w:val="0098168E"/>
    <w:rsid w:val="00993407"/>
    <w:rsid w:val="00994634"/>
    <w:rsid w:val="009A2192"/>
    <w:rsid w:val="009B0561"/>
    <w:rsid w:val="009B0D3F"/>
    <w:rsid w:val="009B1B55"/>
    <w:rsid w:val="009C023C"/>
    <w:rsid w:val="009C0D37"/>
    <w:rsid w:val="009C16E5"/>
    <w:rsid w:val="009C6F21"/>
    <w:rsid w:val="009C7687"/>
    <w:rsid w:val="009D150C"/>
    <w:rsid w:val="009D4BD9"/>
    <w:rsid w:val="009D7BE6"/>
    <w:rsid w:val="009F0CE9"/>
    <w:rsid w:val="009F5A39"/>
    <w:rsid w:val="009F61D4"/>
    <w:rsid w:val="00A006C3"/>
    <w:rsid w:val="00A03D0B"/>
    <w:rsid w:val="00A0582F"/>
    <w:rsid w:val="00A05C2F"/>
    <w:rsid w:val="00A1341E"/>
    <w:rsid w:val="00A2136F"/>
    <w:rsid w:val="00A2301A"/>
    <w:rsid w:val="00A50004"/>
    <w:rsid w:val="00A61671"/>
    <w:rsid w:val="00A75F0A"/>
    <w:rsid w:val="00A778C9"/>
    <w:rsid w:val="00A90BD6"/>
    <w:rsid w:val="00A9233D"/>
    <w:rsid w:val="00A96F52"/>
    <w:rsid w:val="00AA0F9E"/>
    <w:rsid w:val="00AA604B"/>
    <w:rsid w:val="00AA612B"/>
    <w:rsid w:val="00AB0BD6"/>
    <w:rsid w:val="00AB0F12"/>
    <w:rsid w:val="00AD0C24"/>
    <w:rsid w:val="00AD7D1F"/>
    <w:rsid w:val="00AE1230"/>
    <w:rsid w:val="00B02829"/>
    <w:rsid w:val="00B10261"/>
    <w:rsid w:val="00B21F20"/>
    <w:rsid w:val="00B30249"/>
    <w:rsid w:val="00B433C0"/>
    <w:rsid w:val="00B51643"/>
    <w:rsid w:val="00B51B39"/>
    <w:rsid w:val="00B571E6"/>
    <w:rsid w:val="00B619BB"/>
    <w:rsid w:val="00B901F6"/>
    <w:rsid w:val="00B93BBF"/>
    <w:rsid w:val="00B96C3C"/>
    <w:rsid w:val="00BA0E9B"/>
    <w:rsid w:val="00BC4F56"/>
    <w:rsid w:val="00BD1D31"/>
    <w:rsid w:val="00BD3D4F"/>
    <w:rsid w:val="00BF2E3A"/>
    <w:rsid w:val="00BF765B"/>
    <w:rsid w:val="00BF7B08"/>
    <w:rsid w:val="00C10E22"/>
    <w:rsid w:val="00C12650"/>
    <w:rsid w:val="00C17B40"/>
    <w:rsid w:val="00C215DB"/>
    <w:rsid w:val="00C23319"/>
    <w:rsid w:val="00C364B2"/>
    <w:rsid w:val="00C428C7"/>
    <w:rsid w:val="00C460EB"/>
    <w:rsid w:val="00C51D56"/>
    <w:rsid w:val="00C610EE"/>
    <w:rsid w:val="00C66D91"/>
    <w:rsid w:val="00CA6231"/>
    <w:rsid w:val="00CB07F7"/>
    <w:rsid w:val="00CB0E0D"/>
    <w:rsid w:val="00CC0871"/>
    <w:rsid w:val="00CE1F14"/>
    <w:rsid w:val="00CF0B61"/>
    <w:rsid w:val="00CF79FE"/>
    <w:rsid w:val="00D069A2"/>
    <w:rsid w:val="00D1194E"/>
    <w:rsid w:val="00D156BA"/>
    <w:rsid w:val="00D407E8"/>
    <w:rsid w:val="00D60010"/>
    <w:rsid w:val="00D734DB"/>
    <w:rsid w:val="00D76EE6"/>
    <w:rsid w:val="00D76F6F"/>
    <w:rsid w:val="00D777AD"/>
    <w:rsid w:val="00D8083A"/>
    <w:rsid w:val="00D90F31"/>
    <w:rsid w:val="00D92822"/>
    <w:rsid w:val="00DB12E6"/>
    <w:rsid w:val="00DE18A7"/>
    <w:rsid w:val="00E028B8"/>
    <w:rsid w:val="00E22516"/>
    <w:rsid w:val="00E22D23"/>
    <w:rsid w:val="00E26180"/>
    <w:rsid w:val="00E432F5"/>
    <w:rsid w:val="00E65ABA"/>
    <w:rsid w:val="00E84393"/>
    <w:rsid w:val="00E866D8"/>
    <w:rsid w:val="00E9143C"/>
    <w:rsid w:val="00E91F32"/>
    <w:rsid w:val="00E96AD6"/>
    <w:rsid w:val="00EA5AAD"/>
    <w:rsid w:val="00EB3DFE"/>
    <w:rsid w:val="00EB3EA7"/>
    <w:rsid w:val="00EB6DB7"/>
    <w:rsid w:val="00ED07C2"/>
    <w:rsid w:val="00EE1EFF"/>
    <w:rsid w:val="00EF1350"/>
    <w:rsid w:val="00EF161C"/>
    <w:rsid w:val="00EF3CF0"/>
    <w:rsid w:val="00EF5479"/>
    <w:rsid w:val="00F17765"/>
    <w:rsid w:val="00F17797"/>
    <w:rsid w:val="00F2604C"/>
    <w:rsid w:val="00F26486"/>
    <w:rsid w:val="00F277D9"/>
    <w:rsid w:val="00F3487A"/>
    <w:rsid w:val="00F74A95"/>
    <w:rsid w:val="00F849B0"/>
    <w:rsid w:val="00F872A7"/>
    <w:rsid w:val="00FA58C5"/>
    <w:rsid w:val="00FB3D74"/>
    <w:rsid w:val="00FC02BE"/>
    <w:rsid w:val="00FD644E"/>
    <w:rsid w:val="00FE51DE"/>
    <w:rsid w:val="00FE54D8"/>
    <w:rsid w:val="00FE720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0B48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PMingLiU"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character" w:styleId="Fett">
    <w:name w:val="Strong"/>
    <w:basedOn w:val="Absatz-Standardschriftart"/>
    <w:uiPriority w:val="22"/>
    <w:qFormat/>
    <w:rsid w:val="003C7A8A"/>
    <w:rPr>
      <w:b/>
      <w:bCs/>
    </w:rPr>
  </w:style>
  <w:style w:type="paragraph" w:styleId="Funotentext">
    <w:name w:val="footnote text"/>
    <w:basedOn w:val="Standard"/>
    <w:link w:val="FunotentextZchn"/>
    <w:uiPriority w:val="99"/>
    <w:semiHidden/>
    <w:unhideWhenUsed/>
    <w:rsid w:val="005A6788"/>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A6788"/>
    <w:rPr>
      <w:rFonts w:ascii="Cambria" w:hAnsi="Cambria"/>
      <w:color w:val="1D1B11" w:themeColor="background2" w:themeShade="1A"/>
      <w:sz w:val="20"/>
      <w:szCs w:val="20"/>
    </w:rPr>
  </w:style>
  <w:style w:type="character" w:styleId="Funotenzeichen">
    <w:name w:val="footnote reference"/>
    <w:basedOn w:val="Absatz-Standardschriftart"/>
    <w:uiPriority w:val="99"/>
    <w:semiHidden/>
    <w:unhideWhenUsed/>
    <w:rsid w:val="005A6788"/>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PMingLiU"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character" w:styleId="Fett">
    <w:name w:val="Strong"/>
    <w:basedOn w:val="Absatz-Standardschriftart"/>
    <w:uiPriority w:val="22"/>
    <w:qFormat/>
    <w:rsid w:val="003C7A8A"/>
    <w:rPr>
      <w:b/>
      <w:bCs/>
    </w:rPr>
  </w:style>
  <w:style w:type="paragraph" w:styleId="Funotentext">
    <w:name w:val="footnote text"/>
    <w:basedOn w:val="Standard"/>
    <w:link w:val="FunotentextZchn"/>
    <w:uiPriority w:val="99"/>
    <w:semiHidden/>
    <w:unhideWhenUsed/>
    <w:rsid w:val="005A6788"/>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A6788"/>
    <w:rPr>
      <w:rFonts w:ascii="Cambria" w:hAnsi="Cambria"/>
      <w:color w:val="1D1B11" w:themeColor="background2" w:themeShade="1A"/>
      <w:sz w:val="20"/>
      <w:szCs w:val="20"/>
    </w:rPr>
  </w:style>
  <w:style w:type="character" w:styleId="Funotenzeichen">
    <w:name w:val="footnote reference"/>
    <w:basedOn w:val="Absatz-Standardschriftart"/>
    <w:uiPriority w:val="99"/>
    <w:semiHidden/>
    <w:unhideWhenUsed/>
    <w:rsid w:val="005A678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5703992">
      <w:bodyDiv w:val="1"/>
      <w:marLeft w:val="0"/>
      <w:marRight w:val="0"/>
      <w:marTop w:val="0"/>
      <w:marBottom w:val="0"/>
      <w:divBdr>
        <w:top w:val="none" w:sz="0" w:space="0" w:color="auto"/>
        <w:left w:val="none" w:sz="0" w:space="0" w:color="auto"/>
        <w:bottom w:val="none" w:sz="0" w:space="0" w:color="auto"/>
        <w:right w:val="none" w:sz="0" w:space="0" w:color="auto"/>
      </w:divBdr>
    </w:div>
    <w:div w:id="1299922155">
      <w:bodyDiv w:val="1"/>
      <w:marLeft w:val="0"/>
      <w:marRight w:val="0"/>
      <w:marTop w:val="0"/>
      <w:marBottom w:val="0"/>
      <w:divBdr>
        <w:top w:val="none" w:sz="0" w:space="0" w:color="auto"/>
        <w:left w:val="none" w:sz="0" w:space="0" w:color="auto"/>
        <w:bottom w:val="none" w:sz="0" w:space="0" w:color="auto"/>
        <w:right w:val="none" w:sz="0" w:space="0" w:color="auto"/>
      </w:divBdr>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eader" Target="header3.xml"/><Relationship Id="rId21" Type="http://schemas.openxmlformats.org/officeDocument/2006/relationships/image" Target="media/image13.jpg"/><Relationship Id="rId34" Type="http://schemas.openxmlformats.org/officeDocument/2006/relationships/image" Target="media/image26.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header" Target="header2.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F1A7F440-70C9-4645-9EED-86D6FCC4F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2546</Words>
  <Characters>16046</Characters>
  <Application>Microsoft Office Word</Application>
  <DocSecurity>0</DocSecurity>
  <Lines>133</Lines>
  <Paragraphs>37</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18555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Niklas Heier</cp:lastModifiedBy>
  <cp:revision>2</cp:revision>
  <cp:lastPrinted>2013-07-22T16:07:00Z</cp:lastPrinted>
  <dcterms:created xsi:type="dcterms:W3CDTF">2013-08-14T20:05:00Z</dcterms:created>
  <dcterms:modified xsi:type="dcterms:W3CDTF">2013-08-14T20:05:00Z</dcterms:modified>
</cp:coreProperties>
</file>