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C7616" w14:textId="77777777" w:rsidR="00307022" w:rsidRPr="009D1355" w:rsidRDefault="00307022" w:rsidP="00307022">
      <w:pPr>
        <w:autoSpaceDE w:val="0"/>
        <w:autoSpaceDN w:val="0"/>
        <w:adjustRightInd w:val="0"/>
        <w:rPr>
          <w:rFonts w:ascii="Times-Roman" w:hAnsi="Times-Roman" w:cs="Times-Roman"/>
        </w:rPr>
      </w:pPr>
      <w:r>
        <w:rPr>
          <w:rFonts w:ascii="Times-Roman" w:hAnsi="Times-Roman" w:cs="Times-Roman"/>
          <w:b/>
          <w:sz w:val="28"/>
          <w:szCs w:val="28"/>
        </w:rPr>
        <w:t>Schulversuchspraktikum</w:t>
      </w:r>
    </w:p>
    <w:p w14:paraId="2F8B143E" w14:textId="77777777" w:rsidR="00307022" w:rsidRDefault="00307022" w:rsidP="00307022">
      <w:pPr>
        <w:spacing w:line="276" w:lineRule="auto"/>
      </w:pPr>
      <w:r>
        <w:t xml:space="preserve">Isabelle </w:t>
      </w:r>
      <w:proofErr w:type="spellStart"/>
      <w:r>
        <w:t>Faltiska</w:t>
      </w:r>
      <w:proofErr w:type="spellEnd"/>
    </w:p>
    <w:p w14:paraId="059457BB" w14:textId="77777777" w:rsidR="00307022" w:rsidRDefault="00307022" w:rsidP="00307022">
      <w:pPr>
        <w:spacing w:line="276" w:lineRule="auto"/>
      </w:pPr>
      <w:r>
        <w:t>Sommersemester 2015</w:t>
      </w:r>
    </w:p>
    <w:p w14:paraId="26F6662B" w14:textId="2B00732F" w:rsidR="00307022" w:rsidRDefault="006B227D" w:rsidP="00307022">
      <w:pPr>
        <w:spacing w:line="276" w:lineRule="auto"/>
      </w:pPr>
      <w:r>
        <w:rPr>
          <w:noProof/>
          <w:lang w:eastAsia="de-DE"/>
        </w:rPr>
        <w:drawing>
          <wp:anchor distT="0" distB="0" distL="114300" distR="114300" simplePos="0" relativeHeight="251793408" behindDoc="0" locked="0" layoutInCell="1" allowOverlap="1" wp14:anchorId="0433C9DF" wp14:editId="36B500CE">
            <wp:simplePos x="0" y="0"/>
            <wp:positionH relativeFrom="column">
              <wp:posOffset>3197860</wp:posOffset>
            </wp:positionH>
            <wp:positionV relativeFrom="paragraph">
              <wp:posOffset>546100</wp:posOffset>
            </wp:positionV>
            <wp:extent cx="1593850" cy="2728595"/>
            <wp:effectExtent l="533400" t="304800" r="520700" b="33845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1096386">
                      <a:off x="0" y="0"/>
                      <a:ext cx="1593850" cy="2728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07022">
        <w:rPr>
          <w:noProof/>
          <w:lang w:eastAsia="de-DE"/>
        </w:rPr>
        <w:drawing>
          <wp:anchor distT="0" distB="0" distL="114300" distR="114300" simplePos="0" relativeHeight="251796480" behindDoc="1" locked="0" layoutInCell="1" allowOverlap="1" wp14:anchorId="7943309D" wp14:editId="107ABE3E">
            <wp:simplePos x="0" y="0"/>
            <wp:positionH relativeFrom="column">
              <wp:posOffset>1835785</wp:posOffset>
            </wp:positionH>
            <wp:positionV relativeFrom="paragraph">
              <wp:posOffset>2733040</wp:posOffset>
            </wp:positionV>
            <wp:extent cx="2021205" cy="1600835"/>
            <wp:effectExtent l="267335" t="208915" r="265430" b="24638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rot="4925601">
                      <a:off x="0" y="0"/>
                      <a:ext cx="2021205" cy="160083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022">
        <w:t>Klassenstufen 9 &amp; 10</w:t>
      </w:r>
    </w:p>
    <w:p w14:paraId="55BA532A" w14:textId="70348C8A" w:rsidR="00307022" w:rsidRDefault="00307022" w:rsidP="00307022">
      <w:r>
        <w:tab/>
      </w:r>
    </w:p>
    <w:p w14:paraId="68156066" w14:textId="0FA41F10" w:rsidR="00307022" w:rsidRDefault="00307022" w:rsidP="00307022">
      <w:r>
        <w:rPr>
          <w:noProof/>
          <w:lang w:eastAsia="de-DE"/>
        </w:rPr>
        <w:drawing>
          <wp:anchor distT="0" distB="0" distL="114300" distR="114300" simplePos="0" relativeHeight="251795456" behindDoc="1" locked="0" layoutInCell="1" allowOverlap="1" wp14:anchorId="54EEC6B9" wp14:editId="58ECB766">
            <wp:simplePos x="0" y="0"/>
            <wp:positionH relativeFrom="column">
              <wp:posOffset>-525780</wp:posOffset>
            </wp:positionH>
            <wp:positionV relativeFrom="paragraph">
              <wp:posOffset>271780</wp:posOffset>
            </wp:positionV>
            <wp:extent cx="3380105" cy="2534285"/>
            <wp:effectExtent l="308610" t="243840" r="300355" b="28130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5040832">
                      <a:off x="0" y="0"/>
                      <a:ext cx="3380105" cy="2534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72029B6" w14:textId="77777777" w:rsidR="00307022" w:rsidRDefault="00307022" w:rsidP="00307022"/>
    <w:p w14:paraId="47ECD9DF" w14:textId="77777777" w:rsidR="00307022" w:rsidRDefault="00307022" w:rsidP="00307022">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92384" behindDoc="0" locked="0" layoutInCell="1" allowOverlap="1" wp14:anchorId="33BDB312" wp14:editId="0F8B8B84">
                <wp:simplePos x="0" y="0"/>
                <wp:positionH relativeFrom="column">
                  <wp:posOffset>24130</wp:posOffset>
                </wp:positionH>
                <wp:positionV relativeFrom="paragraph">
                  <wp:posOffset>560705</wp:posOffset>
                </wp:positionV>
                <wp:extent cx="5695950" cy="0"/>
                <wp:effectExtent l="9525" t="5080" r="9525" b="1397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9B25B"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646F2709" w14:textId="6D99239D" w:rsidR="00307022" w:rsidRDefault="00307022" w:rsidP="00307022">
      <w:pPr>
        <w:autoSpaceDE w:val="0"/>
        <w:autoSpaceDN w:val="0"/>
        <w:adjustRightInd w:val="0"/>
        <w:spacing w:line="240" w:lineRule="auto"/>
        <w:jc w:val="center"/>
        <w:rPr>
          <w:rFonts w:ascii="Times New Roman" w:hAnsi="Times New Roman" w:cs="Times New Roman"/>
          <w:b/>
          <w:sz w:val="52"/>
          <w:szCs w:val="24"/>
        </w:rPr>
      </w:pPr>
      <w:r>
        <w:rPr>
          <w:rFonts w:ascii="Times New Roman" w:hAnsi="Times New Roman" w:cs="Times New Roman"/>
          <w:b/>
          <w:sz w:val="52"/>
          <w:szCs w:val="24"/>
        </w:rPr>
        <w:t>Wasserhärtebestimmung</w:t>
      </w:r>
    </w:p>
    <w:p w14:paraId="7FBCEAD2" w14:textId="0D89691D" w:rsidR="00307022" w:rsidRPr="00307022" w:rsidRDefault="00307022" w:rsidP="00307022">
      <w:pPr>
        <w:autoSpaceDE w:val="0"/>
        <w:autoSpaceDN w:val="0"/>
        <w:adjustRightInd w:val="0"/>
        <w:spacing w:line="240" w:lineRule="auto"/>
        <w:jc w:val="center"/>
        <w:rPr>
          <w:rFonts w:ascii="Times New Roman" w:hAnsi="Times New Roman" w:cs="Times New Roman"/>
          <w:b/>
          <w:sz w:val="44"/>
          <w:szCs w:val="44"/>
        </w:rPr>
      </w:pPr>
      <w:r w:rsidRPr="00307022">
        <w:rPr>
          <w:rFonts w:ascii="Times New Roman" w:hAnsi="Times New Roman" w:cs="Times New Roman"/>
          <w:b/>
          <w:sz w:val="44"/>
          <w:szCs w:val="44"/>
        </w:rPr>
        <w:t>Kurzprotokoll</w:t>
      </w:r>
    </w:p>
    <w:p w14:paraId="763B5224" w14:textId="26F81D59" w:rsidR="00307022" w:rsidRDefault="00307022" w:rsidP="00307022">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94432" behindDoc="0" locked="0" layoutInCell="1" allowOverlap="1" wp14:anchorId="7773EF7C" wp14:editId="3CF4B562">
                <wp:simplePos x="0" y="0"/>
                <wp:positionH relativeFrom="column">
                  <wp:posOffset>161925</wp:posOffset>
                </wp:positionH>
                <wp:positionV relativeFrom="paragraph">
                  <wp:posOffset>43815</wp:posOffset>
                </wp:positionV>
                <wp:extent cx="5419725" cy="0"/>
                <wp:effectExtent l="9525" t="5080" r="9525" b="13970"/>
                <wp:wrapNone/>
                <wp:docPr id="1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9B2CD" id="AutoShape 130" o:spid="_x0000_s1026" type="#_x0000_t32" style="position:absolute;margin-left:12.75pt;margin-top:3.45pt;width:426.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iW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"/>
            </w:pict>
          </mc:Fallback>
        </mc:AlternateContent>
      </w:r>
    </w:p>
    <w:p w14:paraId="4D3E2105" w14:textId="1B8E9D7D" w:rsidR="00D55402" w:rsidRDefault="00D55402" w:rsidP="0006684E">
      <w:pPr>
        <w:autoSpaceDE w:val="0"/>
        <w:autoSpaceDN w:val="0"/>
        <w:adjustRightInd w:val="0"/>
        <w:jc w:val="center"/>
        <w:rPr>
          <w:rFonts w:asciiTheme="majorHAnsi" w:hAnsiTheme="majorHAnsi" w:cs="Times New Roman"/>
          <w:b/>
          <w:sz w:val="52"/>
          <w:szCs w:val="24"/>
        </w:rPr>
      </w:pPr>
    </w:p>
    <w:p w14:paraId="40B00BEA" w14:textId="0FD7F9C3" w:rsidR="00A90BD6" w:rsidRDefault="00D55402">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46191F9C">
                <wp:simplePos x="0" y="0"/>
                <wp:positionH relativeFrom="column">
                  <wp:posOffset>-99695</wp:posOffset>
                </wp:positionH>
                <wp:positionV relativeFrom="paragraph">
                  <wp:posOffset>-4445</wp:posOffset>
                </wp:positionV>
                <wp:extent cx="5958840" cy="1905000"/>
                <wp:effectExtent l="0" t="0" r="22860" b="1905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050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1F9A87B0" w:rsidR="006A0F35" w:rsidRPr="00F31EBF" w:rsidRDefault="00DD256E" w:rsidP="004944F3">
                            <w:pPr>
                              <w:rPr>
                                <w:i/>
                                <w:color w:val="auto"/>
                              </w:rPr>
                            </w:pPr>
                            <w:r>
                              <w:rPr>
                                <w:rFonts w:asciiTheme="majorHAnsi" w:hAnsiTheme="majorHAnsi"/>
                                <w:color w:val="auto"/>
                              </w:rPr>
                              <w:t>Im Folgenden sollen weitere Versuche zur Bestimmung der Wasserhärte vorgestellt werden. In V1 soll qualitativ gezeigt werden</w:t>
                            </w:r>
                            <w:r w:rsidR="004944F3" w:rsidRPr="00F31EBF">
                              <w:rPr>
                                <w:rFonts w:asciiTheme="majorHAnsi" w:hAnsiTheme="majorHAnsi"/>
                                <w:color w:val="auto"/>
                              </w:rPr>
                              <w:t xml:space="preserve"> </w:t>
                            </w:r>
                            <w:r>
                              <w:rPr>
                                <w:rFonts w:asciiTheme="majorHAnsi" w:hAnsiTheme="majorHAnsi"/>
                                <w:color w:val="auto"/>
                              </w:rPr>
                              <w:t xml:space="preserve">wie hart oder weich verschiedene Wasserproben sind. Bei V2 sollen die SuS erneut die Durchführung einer Titration üben und den Gehalt an </w:t>
                            </w:r>
                            <w:proofErr w:type="spellStart"/>
                            <w:r>
                              <w:rPr>
                                <w:rFonts w:asciiTheme="majorHAnsi" w:hAnsiTheme="majorHAnsi"/>
                                <w:color w:val="auto"/>
                              </w:rPr>
                              <w:t>Calciumionen</w:t>
                            </w:r>
                            <w:proofErr w:type="spellEnd"/>
                            <w:r>
                              <w:rPr>
                                <w:rFonts w:asciiTheme="majorHAnsi" w:hAnsiTheme="majorHAnsi"/>
                                <w:color w:val="auto"/>
                              </w:rPr>
                              <w:t xml:space="preserve"> im Wasser bestimmen. V3 zeigt eine weitere Methode zur Bestimmung der Wasserhärte ohne weitere Berechnungen. Hierfür wird ein Set zur Wasserhärtebestimmung mittels einer Tablettenreagenz benutzt.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15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1F9A87B0" w:rsidR="006A0F35" w:rsidRPr="00F31EBF" w:rsidRDefault="00DD256E" w:rsidP="004944F3">
                      <w:pPr>
                        <w:rPr>
                          <w:i/>
                          <w:color w:val="auto"/>
                        </w:rPr>
                      </w:pPr>
                      <w:r>
                        <w:rPr>
                          <w:rFonts w:asciiTheme="majorHAnsi" w:hAnsiTheme="majorHAnsi"/>
                          <w:color w:val="auto"/>
                        </w:rPr>
                        <w:t>Im Folgenden sollen weitere Versuche zur Bestimmung der Wasserhärte vorgestellt werden. In V1 soll qualitativ gezeigt werden</w:t>
                      </w:r>
                      <w:r w:rsidR="004944F3" w:rsidRPr="00F31EBF">
                        <w:rPr>
                          <w:rFonts w:asciiTheme="majorHAnsi" w:hAnsiTheme="majorHAnsi"/>
                          <w:color w:val="auto"/>
                        </w:rPr>
                        <w:t xml:space="preserve"> </w:t>
                      </w:r>
                      <w:r>
                        <w:rPr>
                          <w:rFonts w:asciiTheme="majorHAnsi" w:hAnsiTheme="majorHAnsi"/>
                          <w:color w:val="auto"/>
                        </w:rPr>
                        <w:t>wie hart oder weich verschiedene Wasserproben sind. Bei V2 sollen die SuS erneut die Durchführung einer Titration üben und den Gehalt an Calciumionen im Wasser bestimmen. V3 zeigt eine weitere Methode zur Bestimmung der Wasserhärte ohne weitere Berechnungen. Hierfür wird ein Set zur Wasserhärtebestimmung mittels einer Tablettenreagenz benutzt.</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400C4236" w14:textId="77777777" w:rsidR="005C566E"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803485" w:history="1">
            <w:r w:rsidR="005C566E" w:rsidRPr="00F53DCA">
              <w:rPr>
                <w:rStyle w:val="Hyperlink"/>
                <w:noProof/>
              </w:rPr>
              <w:t>1</w:t>
            </w:r>
            <w:r w:rsidR="005C566E">
              <w:rPr>
                <w:rFonts w:asciiTheme="minorHAnsi" w:eastAsiaTheme="minorEastAsia" w:hAnsiTheme="minorHAnsi"/>
                <w:noProof/>
                <w:color w:val="auto"/>
                <w:lang w:eastAsia="de-DE"/>
              </w:rPr>
              <w:tab/>
            </w:r>
            <w:r w:rsidR="005C566E" w:rsidRPr="00F53DCA">
              <w:rPr>
                <w:rStyle w:val="Hyperlink"/>
                <w:noProof/>
              </w:rPr>
              <w:t>Weitere Schülerversuche</w:t>
            </w:r>
            <w:r w:rsidR="005C566E">
              <w:rPr>
                <w:noProof/>
                <w:webHidden/>
              </w:rPr>
              <w:tab/>
            </w:r>
            <w:r w:rsidR="005C566E">
              <w:rPr>
                <w:noProof/>
                <w:webHidden/>
              </w:rPr>
              <w:fldChar w:fldCharType="begin"/>
            </w:r>
            <w:r w:rsidR="005C566E">
              <w:rPr>
                <w:noProof/>
                <w:webHidden/>
              </w:rPr>
              <w:instrText xml:space="preserve"> PAGEREF _Toc426803485 \h </w:instrText>
            </w:r>
            <w:r w:rsidR="005C566E">
              <w:rPr>
                <w:noProof/>
                <w:webHidden/>
              </w:rPr>
            </w:r>
            <w:r w:rsidR="005C566E">
              <w:rPr>
                <w:noProof/>
                <w:webHidden/>
              </w:rPr>
              <w:fldChar w:fldCharType="separate"/>
            </w:r>
            <w:r w:rsidR="00562799">
              <w:rPr>
                <w:noProof/>
                <w:webHidden/>
              </w:rPr>
              <w:t>1</w:t>
            </w:r>
            <w:r w:rsidR="005C566E">
              <w:rPr>
                <w:noProof/>
                <w:webHidden/>
              </w:rPr>
              <w:fldChar w:fldCharType="end"/>
            </w:r>
          </w:hyperlink>
        </w:p>
        <w:p w14:paraId="3154E550" w14:textId="77777777" w:rsidR="005C566E" w:rsidRDefault="0058582D">
          <w:pPr>
            <w:pStyle w:val="Verzeichnis2"/>
            <w:tabs>
              <w:tab w:val="left" w:pos="880"/>
              <w:tab w:val="right" w:leader="dot" w:pos="9062"/>
            </w:tabs>
            <w:rPr>
              <w:rFonts w:asciiTheme="minorHAnsi" w:eastAsiaTheme="minorEastAsia" w:hAnsiTheme="minorHAnsi"/>
              <w:noProof/>
              <w:color w:val="auto"/>
              <w:lang w:eastAsia="de-DE"/>
            </w:rPr>
          </w:pPr>
          <w:hyperlink w:anchor="_Toc426803486" w:history="1">
            <w:r w:rsidR="005C566E" w:rsidRPr="00F53DCA">
              <w:rPr>
                <w:rStyle w:val="Hyperlink"/>
                <w:noProof/>
              </w:rPr>
              <w:t>1.1</w:t>
            </w:r>
            <w:r w:rsidR="005C566E">
              <w:rPr>
                <w:rFonts w:asciiTheme="minorHAnsi" w:eastAsiaTheme="minorEastAsia" w:hAnsiTheme="minorHAnsi"/>
                <w:noProof/>
                <w:color w:val="auto"/>
                <w:lang w:eastAsia="de-DE"/>
              </w:rPr>
              <w:tab/>
            </w:r>
            <w:r w:rsidR="005C566E" w:rsidRPr="00F53DCA">
              <w:rPr>
                <w:rStyle w:val="Hyperlink"/>
                <w:noProof/>
              </w:rPr>
              <w:t>V1 – Verdampfen von Wasser</w:t>
            </w:r>
            <w:r w:rsidR="005C566E">
              <w:rPr>
                <w:noProof/>
                <w:webHidden/>
              </w:rPr>
              <w:tab/>
            </w:r>
            <w:r w:rsidR="005C566E">
              <w:rPr>
                <w:noProof/>
                <w:webHidden/>
              </w:rPr>
              <w:fldChar w:fldCharType="begin"/>
            </w:r>
            <w:r w:rsidR="005C566E">
              <w:rPr>
                <w:noProof/>
                <w:webHidden/>
              </w:rPr>
              <w:instrText xml:space="preserve"> PAGEREF _Toc426803486 \h </w:instrText>
            </w:r>
            <w:r w:rsidR="005C566E">
              <w:rPr>
                <w:noProof/>
                <w:webHidden/>
              </w:rPr>
            </w:r>
            <w:r w:rsidR="005C566E">
              <w:rPr>
                <w:noProof/>
                <w:webHidden/>
              </w:rPr>
              <w:fldChar w:fldCharType="separate"/>
            </w:r>
            <w:r w:rsidR="00562799">
              <w:rPr>
                <w:noProof/>
                <w:webHidden/>
              </w:rPr>
              <w:t>1</w:t>
            </w:r>
            <w:r w:rsidR="005C566E">
              <w:rPr>
                <w:noProof/>
                <w:webHidden/>
              </w:rPr>
              <w:fldChar w:fldCharType="end"/>
            </w:r>
          </w:hyperlink>
        </w:p>
        <w:p w14:paraId="20EE03C8" w14:textId="77777777" w:rsidR="005C566E" w:rsidRDefault="0058582D">
          <w:pPr>
            <w:pStyle w:val="Verzeichnis2"/>
            <w:tabs>
              <w:tab w:val="left" w:pos="880"/>
              <w:tab w:val="right" w:leader="dot" w:pos="9062"/>
            </w:tabs>
            <w:rPr>
              <w:rFonts w:asciiTheme="minorHAnsi" w:eastAsiaTheme="minorEastAsia" w:hAnsiTheme="minorHAnsi"/>
              <w:noProof/>
              <w:color w:val="auto"/>
              <w:lang w:eastAsia="de-DE"/>
            </w:rPr>
          </w:pPr>
          <w:hyperlink w:anchor="_Toc426803487" w:history="1">
            <w:r w:rsidR="005C566E" w:rsidRPr="00F53DCA">
              <w:rPr>
                <w:rStyle w:val="Hyperlink"/>
                <w:noProof/>
              </w:rPr>
              <w:t>1.2</w:t>
            </w:r>
            <w:r w:rsidR="005C566E">
              <w:rPr>
                <w:rFonts w:asciiTheme="minorHAnsi" w:eastAsiaTheme="minorEastAsia" w:hAnsiTheme="minorHAnsi"/>
                <w:noProof/>
                <w:color w:val="auto"/>
                <w:lang w:eastAsia="de-DE"/>
              </w:rPr>
              <w:tab/>
            </w:r>
            <w:r w:rsidR="005C566E" w:rsidRPr="00F53DCA">
              <w:rPr>
                <w:rStyle w:val="Hyperlink"/>
                <w:noProof/>
              </w:rPr>
              <w:t>V2 - Ca</w:t>
            </w:r>
            <w:r w:rsidR="005C566E" w:rsidRPr="00F53DCA">
              <w:rPr>
                <w:rStyle w:val="Hyperlink"/>
                <w:noProof/>
                <w:vertAlign w:val="superscript"/>
              </w:rPr>
              <w:t>2+</w:t>
            </w:r>
            <w:r w:rsidR="005C566E" w:rsidRPr="00F53DCA">
              <w:rPr>
                <w:rStyle w:val="Hyperlink"/>
                <w:noProof/>
              </w:rPr>
              <w:t xml:space="preserve"> - Gehaltsbestimmung durch komplexometrische Titration</w:t>
            </w:r>
            <w:r w:rsidR="005C566E">
              <w:rPr>
                <w:noProof/>
                <w:webHidden/>
              </w:rPr>
              <w:tab/>
            </w:r>
            <w:r w:rsidR="005C566E">
              <w:rPr>
                <w:noProof/>
                <w:webHidden/>
              </w:rPr>
              <w:fldChar w:fldCharType="begin"/>
            </w:r>
            <w:r w:rsidR="005C566E">
              <w:rPr>
                <w:noProof/>
                <w:webHidden/>
              </w:rPr>
              <w:instrText xml:space="preserve"> PAGEREF _Toc426803487 \h </w:instrText>
            </w:r>
            <w:r w:rsidR="005C566E">
              <w:rPr>
                <w:noProof/>
                <w:webHidden/>
              </w:rPr>
            </w:r>
            <w:r w:rsidR="005C566E">
              <w:rPr>
                <w:noProof/>
                <w:webHidden/>
              </w:rPr>
              <w:fldChar w:fldCharType="separate"/>
            </w:r>
            <w:r w:rsidR="00562799">
              <w:rPr>
                <w:noProof/>
                <w:webHidden/>
              </w:rPr>
              <w:t>3</w:t>
            </w:r>
            <w:r w:rsidR="005C566E">
              <w:rPr>
                <w:noProof/>
                <w:webHidden/>
              </w:rPr>
              <w:fldChar w:fldCharType="end"/>
            </w:r>
          </w:hyperlink>
        </w:p>
        <w:p w14:paraId="6613E1B3" w14:textId="77777777" w:rsidR="005C566E" w:rsidRDefault="0058582D">
          <w:pPr>
            <w:pStyle w:val="Verzeichnis2"/>
            <w:tabs>
              <w:tab w:val="left" w:pos="880"/>
              <w:tab w:val="right" w:leader="dot" w:pos="9062"/>
            </w:tabs>
            <w:rPr>
              <w:rFonts w:asciiTheme="minorHAnsi" w:eastAsiaTheme="minorEastAsia" w:hAnsiTheme="minorHAnsi"/>
              <w:noProof/>
              <w:color w:val="auto"/>
              <w:lang w:eastAsia="de-DE"/>
            </w:rPr>
          </w:pPr>
          <w:hyperlink w:anchor="_Toc426803488" w:history="1">
            <w:r w:rsidR="005C566E" w:rsidRPr="00F53DCA">
              <w:rPr>
                <w:rStyle w:val="Hyperlink"/>
                <w:noProof/>
              </w:rPr>
              <w:t>1.3</w:t>
            </w:r>
            <w:r w:rsidR="005C566E">
              <w:rPr>
                <w:rFonts w:asciiTheme="minorHAnsi" w:eastAsiaTheme="minorEastAsia" w:hAnsiTheme="minorHAnsi"/>
                <w:noProof/>
                <w:color w:val="auto"/>
                <w:lang w:eastAsia="de-DE"/>
              </w:rPr>
              <w:tab/>
            </w:r>
            <w:r w:rsidR="005C566E" w:rsidRPr="00F53DCA">
              <w:rPr>
                <w:rStyle w:val="Hyperlink"/>
                <w:noProof/>
              </w:rPr>
              <w:t>V3 – Wasserhärtebestimmung mit Tablettenreagenz</w:t>
            </w:r>
            <w:r w:rsidR="005C566E">
              <w:rPr>
                <w:noProof/>
                <w:webHidden/>
              </w:rPr>
              <w:tab/>
            </w:r>
            <w:r w:rsidR="005C566E">
              <w:rPr>
                <w:noProof/>
                <w:webHidden/>
              </w:rPr>
              <w:fldChar w:fldCharType="begin"/>
            </w:r>
            <w:r w:rsidR="005C566E">
              <w:rPr>
                <w:noProof/>
                <w:webHidden/>
              </w:rPr>
              <w:instrText xml:space="preserve"> PAGEREF _Toc426803488 \h </w:instrText>
            </w:r>
            <w:r w:rsidR="005C566E">
              <w:rPr>
                <w:noProof/>
                <w:webHidden/>
              </w:rPr>
            </w:r>
            <w:r w:rsidR="005C566E">
              <w:rPr>
                <w:noProof/>
                <w:webHidden/>
              </w:rPr>
              <w:fldChar w:fldCharType="separate"/>
            </w:r>
            <w:r w:rsidR="00562799">
              <w:rPr>
                <w:noProof/>
                <w:webHidden/>
              </w:rPr>
              <w:t>5</w:t>
            </w:r>
            <w:r w:rsidR="005C566E">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docGrid w:linePitch="360"/>
        </w:sectPr>
      </w:pPr>
    </w:p>
    <w:p w14:paraId="70957CC8" w14:textId="61DDB0BE" w:rsidR="0086227B" w:rsidRDefault="00984EF9" w:rsidP="0086227B">
      <w:pPr>
        <w:pStyle w:val="berschrift1"/>
      </w:pPr>
      <w:bookmarkStart w:id="0" w:name="_Toc426803485"/>
      <w:r>
        <w:lastRenderedPageBreak/>
        <w:t xml:space="preserve">Weitere </w:t>
      </w:r>
      <w:r w:rsidR="00B04D43">
        <w:t>Schülerversuche</w:t>
      </w:r>
      <w:bookmarkEnd w:id="0"/>
    </w:p>
    <w:bookmarkStart w:id="1" w:name="_Toc426803486"/>
    <w:p w14:paraId="6D3F8D1E" w14:textId="10D24364" w:rsidR="00984EF9" w:rsidRPr="00984EF9" w:rsidRDefault="00D55402" w:rsidP="00984EF9">
      <w:pPr>
        <w:pStyle w:val="berschrift2"/>
      </w:pPr>
      <w:r>
        <w:rPr>
          <w:noProof/>
          <w:lang w:eastAsia="de-DE"/>
        </w:rPr>
        <mc:AlternateContent>
          <mc:Choice Requires="wps">
            <w:drawing>
              <wp:anchor distT="0" distB="0" distL="114300" distR="114300" simplePos="0" relativeHeight="251731968" behindDoc="0" locked="0" layoutInCell="1" allowOverlap="1" wp14:anchorId="7FE1FE74" wp14:editId="7C5CDD09">
                <wp:simplePos x="0" y="0"/>
                <wp:positionH relativeFrom="column">
                  <wp:posOffset>-4445</wp:posOffset>
                </wp:positionH>
                <wp:positionV relativeFrom="paragraph">
                  <wp:posOffset>400685</wp:posOffset>
                </wp:positionV>
                <wp:extent cx="5873115" cy="1809750"/>
                <wp:effectExtent l="0" t="0" r="13335" b="1905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09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2BED87C2" w:rsidR="006A0F35" w:rsidRPr="00F31EBF" w:rsidRDefault="00B04D43" w:rsidP="000D10FB">
                            <w:pPr>
                              <w:rPr>
                                <w:color w:val="auto"/>
                              </w:rPr>
                            </w:pPr>
                            <w:r>
                              <w:rPr>
                                <w:color w:val="auto"/>
                              </w:rPr>
                              <w:t xml:space="preserve">Mit diesem Experiment soll gezeigt werden, dass im Wasser verschiedene Salze gelöst werden, welche dazu führen, </w:t>
                            </w:r>
                            <w:r w:rsidR="006B227D">
                              <w:rPr>
                                <w:color w:val="auto"/>
                              </w:rPr>
                              <w:t xml:space="preserve">dass verschiedene Wasserproben mehr oder weniger Calcium- und </w:t>
                            </w:r>
                            <w:proofErr w:type="spellStart"/>
                            <w:r w:rsidR="006B227D">
                              <w:rPr>
                                <w:color w:val="auto"/>
                              </w:rPr>
                              <w:t>Magnesiumionen</w:t>
                            </w:r>
                            <w:proofErr w:type="spellEnd"/>
                            <w:r w:rsidR="006B227D">
                              <w:rPr>
                                <w:color w:val="auto"/>
                              </w:rPr>
                              <w:t xml:space="preserve"> enthalten, indem diese durch Verdampfen als Carbonate ausgefällt werden</w:t>
                            </w:r>
                            <w:r>
                              <w:rPr>
                                <w:color w:val="auto"/>
                              </w:rPr>
                              <w:t>. Die SuS sollen beobachten, dass die Salze, die im Wasser gelöst und so nicht sichtbar sind, durch Verdampfen des Wassers sichtbar gemacht</w:t>
                            </w:r>
                            <w:r w:rsidR="00F126F5">
                              <w:rPr>
                                <w:color w:val="auto"/>
                              </w:rPr>
                              <w:t xml:space="preserve"> werden können. Dieser Versuch benötigt kein spezielles Vorwissen und kann somit gut als Einstieg in die Unterrichtseinheit „Wasserhärtebestimmung“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1FE74" id="_x0000_t202" coordsize="21600,21600" o:spt="202" path="m,l,21600r21600,l21600,xe">
                <v:stroke joinstyle="miter"/>
                <v:path gradientshapeok="t" o:connecttype="rect"/>
              </v:shapetype>
              <v:shape id="Text Box 60" o:spid="_x0000_s1027" type="#_x0000_t202" style="position:absolute;left:0;text-align:left;margin-left:-.35pt;margin-top:31.55pt;width:462.4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" fillcolor="white [3201]" strokecolor="#4bacc6 [3208]" strokeweight="1pt">
                <v:stroke dashstyle="dash"/>
                <v:shadow color="#868686"/>
                <v:textbox>
                  <w:txbxContent>
                    <w:p w14:paraId="041F7B70" w14:textId="2BED87C2" w:rsidR="006A0F35" w:rsidRPr="00F31EBF" w:rsidRDefault="00B04D43" w:rsidP="000D10FB">
                      <w:pPr>
                        <w:rPr>
                          <w:color w:val="auto"/>
                        </w:rPr>
                      </w:pPr>
                      <w:r>
                        <w:rPr>
                          <w:color w:val="auto"/>
                        </w:rPr>
                        <w:t xml:space="preserve">Mit diesem Experiment soll gezeigt werden, dass im Wasser verschiedene Salze gelöst werden, welche dazu führen, </w:t>
                      </w:r>
                      <w:r w:rsidR="006B227D">
                        <w:rPr>
                          <w:color w:val="auto"/>
                        </w:rPr>
                        <w:t>dass verschiedene Wasserproben mehr oder weniger Calcium- und Magnesiumionen enthalten, indem diese durch Verdampfen als Carbonate ausgefällt werden</w:t>
                      </w:r>
                      <w:r>
                        <w:rPr>
                          <w:color w:val="auto"/>
                        </w:rPr>
                        <w:t>. Die SuS sollen beobachten, dass die Salze, die im Wasser gelöst und so nicht sichtbar sind, durch Verdampfen des Wassers sichtbar gemacht</w:t>
                      </w:r>
                      <w:r w:rsidR="00F126F5">
                        <w:rPr>
                          <w:color w:val="auto"/>
                        </w:rPr>
                        <w:t xml:space="preserve"> werden können. Dieser Versuch benötigt kein spezielles Vorwissen und kann somit gut als Einstieg in die Unterrichtseinheit „Wasserhärtebestimmung“ verwendet werden.</w:t>
                      </w:r>
                    </w:p>
                  </w:txbxContent>
                </v:textbox>
                <w10:wrap type="square"/>
              </v:shape>
            </w:pict>
          </mc:Fallback>
        </mc:AlternateContent>
      </w:r>
      <w:r w:rsidR="00984EF9">
        <w:t xml:space="preserve">V1 – </w:t>
      </w:r>
      <w:r w:rsidR="00B04D43">
        <w:t>Verdampfen von Wasser</w:t>
      </w:r>
      <w:bookmarkEnd w:id="1"/>
    </w:p>
    <w:p w14:paraId="23A4A808" w14:textId="763BC3A4" w:rsidR="00D76F6F" w:rsidRDefault="00D76F6F" w:rsidP="00F31EBF">
      <w:pPr>
        <w:pStyle w:val="berschrift2"/>
        <w:numPr>
          <w:ilvl w:val="0"/>
          <w:numId w:val="0"/>
        </w:numPr>
      </w:pPr>
      <w:bookmarkStart w:id="2" w:name="_Toc425776595"/>
      <w:bookmarkEnd w:id="2"/>
    </w:p>
    <w:p w14:paraId="722096D5" w14:textId="2C5BEFC0" w:rsidR="00B04D43" w:rsidRPr="00B04D43" w:rsidRDefault="00B04D43" w:rsidP="00B04D43">
      <w:pPr>
        <w:jc w:val="center"/>
        <w:rPr>
          <w:b/>
        </w:rPr>
      </w:pPr>
      <w:r w:rsidRPr="00B04D43">
        <w:rPr>
          <w:b/>
        </w:rPr>
        <w:t>Es werden keine Gefahrstoffe verwendet!</w:t>
      </w:r>
    </w:p>
    <w:p w14:paraId="4008DED7" w14:textId="77777777" w:rsidR="00B901F6" w:rsidRDefault="00B901F6" w:rsidP="008E1A25">
      <w:pPr>
        <w:tabs>
          <w:tab w:val="left" w:pos="1701"/>
          <w:tab w:val="left" w:pos="1985"/>
        </w:tabs>
        <w:ind w:left="1980" w:hanging="1980"/>
      </w:pPr>
    </w:p>
    <w:p w14:paraId="2F59A729" w14:textId="2B94DB7F" w:rsidR="00A9233D" w:rsidRDefault="008E1A25" w:rsidP="008E1A25">
      <w:pPr>
        <w:tabs>
          <w:tab w:val="left" w:pos="1701"/>
          <w:tab w:val="left" w:pos="1985"/>
        </w:tabs>
        <w:ind w:left="1980" w:hanging="1980"/>
      </w:pPr>
      <w:r>
        <w:t xml:space="preserve">Materialien: </w:t>
      </w:r>
      <w:r>
        <w:tab/>
      </w:r>
      <w:r>
        <w:tab/>
      </w:r>
      <w:r w:rsidR="00B04D43">
        <w:t>Bunsenbrenner, Becherglas, Dreifuß mit Drahtnetz, Uhrgläser</w:t>
      </w:r>
    </w:p>
    <w:p w14:paraId="1D6EAD8F" w14:textId="2EB9F22C" w:rsidR="008E1A25" w:rsidRPr="00ED07C2" w:rsidRDefault="00A9233D" w:rsidP="008E1A25">
      <w:pPr>
        <w:tabs>
          <w:tab w:val="left" w:pos="1701"/>
          <w:tab w:val="left" w:pos="1985"/>
        </w:tabs>
        <w:ind w:left="1980" w:hanging="1980"/>
      </w:pPr>
      <w:r>
        <w:t>Chemikalien:</w:t>
      </w:r>
      <w:r>
        <w:tab/>
      </w:r>
      <w:r>
        <w:tab/>
      </w:r>
      <w:r w:rsidR="00B04D43">
        <w:t>Wasser, Wasserproben (Leitungswasser, Regenwasser, Bachwasser, destilliertes Wasser)</w:t>
      </w:r>
    </w:p>
    <w:p w14:paraId="3A04FC60" w14:textId="706BCF5E" w:rsidR="00994634" w:rsidRDefault="008E1A25" w:rsidP="008E1A25">
      <w:pPr>
        <w:tabs>
          <w:tab w:val="left" w:pos="1701"/>
          <w:tab w:val="left" w:pos="1985"/>
        </w:tabs>
        <w:ind w:left="1980" w:hanging="1980"/>
      </w:pPr>
      <w:r>
        <w:t xml:space="preserve">Durchführung: </w:t>
      </w:r>
      <w:r>
        <w:tab/>
      </w:r>
      <w:r>
        <w:tab/>
      </w:r>
      <w:r>
        <w:tab/>
      </w:r>
      <w:r w:rsidR="00B04D43">
        <w:t xml:space="preserve">In ein Becherglas werden 300 ml Wasser gegeben, dieses dient nun als Wasserbad. </w:t>
      </w:r>
      <w:r w:rsidR="000343FA">
        <w:t>Nun wird dieses auf das Drahtnetz</w:t>
      </w:r>
      <w:r w:rsidR="00B04D43">
        <w:t xml:space="preserve">, welches auf dem Dreifuß liegt, gestellt. Auf das Becherglas wird ein Uhrglas gelegt, auf welches zuvor 3 ml der Wasser probe gegeben wurde. Nun wird </w:t>
      </w:r>
      <w:r w:rsidR="00B901F6">
        <w:t xml:space="preserve"> </w:t>
      </w:r>
      <w:r w:rsidR="00B04D43">
        <w:t>der Bunsenbrenner entzündet und das Wasser im Becherglas somit erhitzt. Sobald das gesamte Wasser vom Uhrglas verdampft ist, ist der Versuch beendet. Analog wird für alle Wasserproben verfahren.</w:t>
      </w:r>
    </w:p>
    <w:p w14:paraId="6C52B5E8" w14:textId="1B347390" w:rsidR="008E1A25" w:rsidRDefault="008E1A25" w:rsidP="008E1A25">
      <w:pPr>
        <w:tabs>
          <w:tab w:val="left" w:pos="1701"/>
          <w:tab w:val="left" w:pos="1985"/>
        </w:tabs>
        <w:ind w:left="1980" w:hanging="1980"/>
      </w:pPr>
      <w:r>
        <w:t>Beobachtung:</w:t>
      </w:r>
      <w:r>
        <w:tab/>
      </w:r>
      <w:r>
        <w:tab/>
      </w:r>
      <w:r>
        <w:tab/>
      </w:r>
      <w:r w:rsidR="00B04D43">
        <w:t>Beim Erhitzen des Wasserbades steigt heißer Wasserdampf auf und das Wasser auf dem Uhrglas wird somit erhitzt und verdampft. Nachdem das komplette Wasser vom Uhrglas verdampft ist, bleiben bei einigen Wasserproben weiße Rückstände auf dem Uhrglas zurück.</w:t>
      </w:r>
    </w:p>
    <w:p w14:paraId="3C19669D" w14:textId="20642EAC" w:rsidR="00B901F6" w:rsidRDefault="000343FA" w:rsidP="000343FA">
      <w:pPr>
        <w:keepNext/>
        <w:tabs>
          <w:tab w:val="left" w:pos="1701"/>
          <w:tab w:val="left" w:pos="1985"/>
        </w:tabs>
        <w:ind w:left="1980" w:hanging="1980"/>
        <w:jc w:val="center"/>
      </w:pPr>
      <w:r>
        <w:rPr>
          <w:noProof/>
          <w:lang w:eastAsia="de-DE"/>
        </w:rPr>
        <w:lastRenderedPageBreak/>
        <w:drawing>
          <wp:inline distT="0" distB="0" distL="0" distR="0" wp14:anchorId="3E5F3AAD" wp14:editId="61A0C65F">
            <wp:extent cx="3036653" cy="2886075"/>
            <wp:effectExtent l="0" t="953"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854068_10207774230862753_892229586_n.jpg"/>
                    <pic:cNvPicPr/>
                  </pic:nvPicPr>
                  <pic:blipFill rotWithShape="1">
                    <a:blip r:embed="rId17" cstate="print">
                      <a:extLst>
                        <a:ext uri="{28A0092B-C50C-407E-A947-70E740481C1C}">
                          <a14:useLocalDpi xmlns:a14="http://schemas.microsoft.com/office/drawing/2010/main"/>
                        </a:ext>
                      </a:extLst>
                    </a:blip>
                    <a:srcRect/>
                    <a:stretch/>
                  </pic:blipFill>
                  <pic:spPr bwMode="auto">
                    <a:xfrm rot="16200000">
                      <a:off x="0" y="0"/>
                      <a:ext cx="3038158" cy="2887505"/>
                    </a:xfrm>
                    <a:prstGeom prst="rect">
                      <a:avLst/>
                    </a:prstGeom>
                    <a:ln>
                      <a:noFill/>
                    </a:ln>
                    <a:extLst>
                      <a:ext uri="{53640926-AAD7-44D8-BBD7-CCE9431645EC}">
                        <a14:shadowObscured xmlns:a14="http://schemas.microsoft.com/office/drawing/2010/main"/>
                      </a:ext>
                    </a:extLst>
                  </pic:spPr>
                </pic:pic>
              </a:graphicData>
            </a:graphic>
          </wp:inline>
        </w:drawing>
      </w:r>
    </w:p>
    <w:p w14:paraId="35826D14" w14:textId="0BE3D149" w:rsidR="00B901F6" w:rsidRDefault="00B901F6" w:rsidP="000343FA">
      <w:pPr>
        <w:pStyle w:val="Beschriftung"/>
        <w:jc w:val="center"/>
      </w:pPr>
      <w:r>
        <w:t xml:space="preserve">Abb. </w:t>
      </w:r>
      <w:r w:rsidR="0058582D">
        <w:fldChar w:fldCharType="begin"/>
      </w:r>
      <w:r w:rsidR="0058582D">
        <w:instrText xml:space="preserve"> SEQ Abb. \* ARABIC </w:instrText>
      </w:r>
      <w:r w:rsidR="0058582D">
        <w:fldChar w:fldCharType="separate"/>
      </w:r>
      <w:r w:rsidR="00562799">
        <w:rPr>
          <w:noProof/>
        </w:rPr>
        <w:t>1</w:t>
      </w:r>
      <w:r w:rsidR="0058582D">
        <w:rPr>
          <w:noProof/>
        </w:rPr>
        <w:fldChar w:fldCharType="end"/>
      </w:r>
      <w:r>
        <w:t xml:space="preserve"> - </w:t>
      </w:r>
      <w:r>
        <w:rPr>
          <w:noProof/>
        </w:rPr>
        <w:t xml:space="preserve"> </w:t>
      </w:r>
      <w:r w:rsidR="00140310">
        <w:rPr>
          <w:noProof/>
        </w:rPr>
        <w:t>Foto der Rückstände nach dem Verdampfen der Wasserproben</w:t>
      </w:r>
    </w:p>
    <w:p w14:paraId="02729B5D" w14:textId="3D6821F1" w:rsidR="00E05F7C" w:rsidRDefault="008E1A25" w:rsidP="000343FA">
      <w:pPr>
        <w:tabs>
          <w:tab w:val="left" w:pos="1843"/>
        </w:tabs>
        <w:rPr>
          <w:rFonts w:asciiTheme="majorHAnsi" w:eastAsia="Times New Roman" w:hAnsiTheme="majorHAnsi" w:cs="Arial"/>
          <w:color w:val="auto"/>
          <w:lang w:eastAsia="de-DE"/>
        </w:rPr>
      </w:pPr>
      <w:r>
        <w:t>Deutung:</w:t>
      </w:r>
      <w:r>
        <w:tab/>
      </w:r>
      <w:r w:rsidR="002475E0">
        <w:t xml:space="preserve">Bei den Proben, bei denen ein weißer Rückstand zu sehen ist, sind Stoffe </w:t>
      </w:r>
      <w:r w:rsidR="002475E0">
        <w:tab/>
        <w:t xml:space="preserve">im Wasser vorhanden, die der Grund für die </w:t>
      </w:r>
      <w:r w:rsidR="000343FA">
        <w:t>Wasserhärte sind, nämlich Cal-</w:t>
      </w:r>
      <w:r w:rsidR="000343FA">
        <w:tab/>
      </w:r>
      <w:proofErr w:type="spellStart"/>
      <w:r w:rsidR="002475E0">
        <w:t>cium</w:t>
      </w:r>
      <w:proofErr w:type="spellEnd"/>
      <w:r w:rsidR="002475E0">
        <w:t xml:space="preserve">- und </w:t>
      </w:r>
      <w:proofErr w:type="spellStart"/>
      <w:r w:rsidR="002475E0">
        <w:t>Magnesiumionen</w:t>
      </w:r>
      <w:proofErr w:type="spellEnd"/>
      <w:r w:rsidR="002475E0">
        <w:t xml:space="preserve">. Der weiße Rückstand besteht aus Calcium- </w:t>
      </w:r>
      <w:r w:rsidR="002475E0">
        <w:tab/>
        <w:t xml:space="preserve">und Magnesiumcarbonat </w:t>
      </w:r>
      <w:r w:rsidR="000909B0">
        <w:t>und auch geringen Mengen an Calc</w:t>
      </w:r>
      <w:r w:rsidR="002475E0">
        <w:t xml:space="preserve">ium – und </w:t>
      </w:r>
      <w:r w:rsidR="002475E0">
        <w:tab/>
        <w:t xml:space="preserve">Magnesiumsulfat. Beim Verdampfen bleiben diese Stoffe, die zuvor im </w:t>
      </w:r>
      <w:r w:rsidR="002475E0">
        <w:tab/>
        <w:t>Wasser gelöst waren als weißer Rückstand auf dem Uhrglas zurück.</w:t>
      </w:r>
      <w:r w:rsidR="00E05F7C" w:rsidRPr="00E05F7C">
        <w:rPr>
          <w:rFonts w:asciiTheme="majorHAnsi" w:eastAsia="Times New Roman" w:hAnsiTheme="majorHAnsi" w:cs="Arial"/>
          <w:color w:val="auto"/>
          <w:lang w:eastAsia="de-DE"/>
        </w:rPr>
        <w:t xml:space="preserve"> </w:t>
      </w:r>
    </w:p>
    <w:p w14:paraId="679F0D5F" w14:textId="53E78743" w:rsidR="006E32AF" w:rsidRDefault="006B227D" w:rsidP="006B227D">
      <w:pPr>
        <w:tabs>
          <w:tab w:val="left" w:pos="1843"/>
        </w:tabs>
        <w:rPr>
          <w:rFonts w:eastAsiaTheme="minorEastAsia"/>
        </w:rPr>
      </w:pPr>
      <w:r>
        <w:rPr>
          <w:rFonts w:asciiTheme="majorHAnsi" w:eastAsia="Times New Roman" w:hAnsiTheme="majorHAnsi" w:cs="Arial"/>
          <w:color w:val="auto"/>
          <w:lang w:eastAsia="de-DE"/>
        </w:rPr>
        <w:tab/>
        <w:t xml:space="preserve">Anhand der Rückstände, kann auf den Gehalt an Calcium- und </w:t>
      </w:r>
      <w:proofErr w:type="spellStart"/>
      <w:r>
        <w:rPr>
          <w:rFonts w:asciiTheme="majorHAnsi" w:eastAsia="Times New Roman" w:hAnsiTheme="majorHAnsi" w:cs="Arial"/>
          <w:color w:val="auto"/>
          <w:lang w:eastAsia="de-DE"/>
        </w:rPr>
        <w:t>Magnesiumio</w:t>
      </w:r>
      <w:proofErr w:type="spellEnd"/>
      <w:r>
        <w:rPr>
          <w:rFonts w:asciiTheme="majorHAnsi" w:eastAsia="Times New Roman" w:hAnsiTheme="majorHAnsi" w:cs="Arial"/>
          <w:color w:val="auto"/>
          <w:lang w:eastAsia="de-DE"/>
        </w:rPr>
        <w:t>-</w:t>
      </w:r>
      <w:r>
        <w:rPr>
          <w:rFonts w:asciiTheme="majorHAnsi" w:eastAsia="Times New Roman" w:hAnsiTheme="majorHAnsi" w:cs="Arial"/>
          <w:color w:val="auto"/>
          <w:lang w:eastAsia="de-DE"/>
        </w:rPr>
        <w:tab/>
      </w:r>
      <w:proofErr w:type="spellStart"/>
      <w:r>
        <w:rPr>
          <w:rFonts w:asciiTheme="majorHAnsi" w:eastAsia="Times New Roman" w:hAnsiTheme="majorHAnsi" w:cs="Arial"/>
          <w:color w:val="auto"/>
          <w:lang w:eastAsia="de-DE"/>
        </w:rPr>
        <w:t>nen</w:t>
      </w:r>
      <w:proofErr w:type="spellEnd"/>
      <w:r>
        <w:rPr>
          <w:rFonts w:asciiTheme="majorHAnsi" w:eastAsia="Times New Roman" w:hAnsiTheme="majorHAnsi" w:cs="Arial"/>
          <w:color w:val="auto"/>
          <w:lang w:eastAsia="de-DE"/>
        </w:rPr>
        <w:t xml:space="preserve"> geschlossen werden. Somit </w:t>
      </w:r>
      <w:r w:rsidR="009F1F5D">
        <w:rPr>
          <w:rFonts w:asciiTheme="majorHAnsi" w:eastAsia="Times New Roman" w:hAnsiTheme="majorHAnsi" w:cs="Arial"/>
          <w:color w:val="auto"/>
          <w:lang w:eastAsia="de-DE"/>
        </w:rPr>
        <w:t>ergibt sich folgende Reihenfolge der Wasser</w:t>
      </w:r>
      <w:r w:rsidR="009F1F5D">
        <w:rPr>
          <w:rFonts w:asciiTheme="majorHAnsi" w:eastAsia="Times New Roman" w:hAnsiTheme="majorHAnsi" w:cs="Arial"/>
          <w:color w:val="auto"/>
          <w:lang w:eastAsia="de-DE"/>
        </w:rPr>
        <w:tab/>
        <w:t xml:space="preserve">proben, geordnet von wenig </w:t>
      </w:r>
      <w:r>
        <w:rPr>
          <w:rFonts w:asciiTheme="majorHAnsi" w:eastAsia="Times New Roman" w:hAnsiTheme="majorHAnsi" w:cs="Arial"/>
          <w:color w:val="auto"/>
          <w:lang w:eastAsia="de-DE"/>
        </w:rPr>
        <w:t>nach viel Magnesium- und Calciumionen</w:t>
      </w:r>
      <w:r w:rsidR="009F1F5D">
        <w:rPr>
          <w:rFonts w:asciiTheme="majorHAnsi" w:eastAsia="Times New Roman" w:hAnsiTheme="majorHAnsi" w:cs="Arial"/>
          <w:color w:val="auto"/>
          <w:lang w:eastAsia="de-DE"/>
        </w:rPr>
        <w:t xml:space="preserve">gehalt: </w:t>
      </w:r>
      <w:r w:rsidR="009F1F5D">
        <w:rPr>
          <w:rFonts w:asciiTheme="majorHAnsi" w:eastAsia="Times New Roman" w:hAnsiTheme="majorHAnsi" w:cs="Arial"/>
          <w:color w:val="auto"/>
          <w:lang w:eastAsia="de-DE"/>
        </w:rPr>
        <w:tab/>
      </w:r>
      <w:proofErr w:type="spellStart"/>
      <w:r w:rsidR="009F1F5D">
        <w:rPr>
          <w:rFonts w:asciiTheme="majorHAnsi" w:eastAsia="Times New Roman" w:hAnsiTheme="majorHAnsi" w:cs="Arial"/>
          <w:color w:val="auto"/>
          <w:lang w:eastAsia="de-DE"/>
        </w:rPr>
        <w:t>dest</w:t>
      </w:r>
      <w:proofErr w:type="spellEnd"/>
      <w:r w:rsidR="009F1F5D">
        <w:rPr>
          <w:rFonts w:asciiTheme="majorHAnsi" w:eastAsia="Times New Roman" w:hAnsiTheme="majorHAnsi" w:cs="Arial"/>
          <w:color w:val="auto"/>
          <w:lang w:eastAsia="de-DE"/>
        </w:rPr>
        <w:t>. Wasser &lt; Regenwas</w:t>
      </w:r>
      <w:r>
        <w:rPr>
          <w:rFonts w:asciiTheme="majorHAnsi" w:eastAsia="Times New Roman" w:hAnsiTheme="majorHAnsi" w:cs="Arial"/>
          <w:color w:val="auto"/>
          <w:lang w:eastAsia="de-DE"/>
        </w:rPr>
        <w:t>ser &lt; Leitungswasser &lt; Bachwasser</w:t>
      </w:r>
    </w:p>
    <w:p w14:paraId="13456FB2" w14:textId="64E8CCFC" w:rsidR="00216E3C" w:rsidRDefault="00216E3C" w:rsidP="000343FA">
      <w:pPr>
        <w:tabs>
          <w:tab w:val="left" w:pos="1418"/>
        </w:tabs>
        <w:spacing w:line="276" w:lineRule="auto"/>
        <w:jc w:val="left"/>
      </w:pPr>
      <w:r>
        <w:t>Entsorgung:</w:t>
      </w:r>
      <w:r>
        <w:tab/>
        <w:t xml:space="preserve">         </w:t>
      </w:r>
      <w:r w:rsidR="002475E0">
        <w:t>Die Reste können im Abwasser entsorgt werden.</w:t>
      </w:r>
    </w:p>
    <w:p w14:paraId="1D82B143" w14:textId="3C4524D3" w:rsidR="002475E0" w:rsidRPr="002475E0" w:rsidRDefault="000343FA" w:rsidP="000343FA">
      <w:pPr>
        <w:rPr>
          <w:rFonts w:asciiTheme="majorHAnsi" w:eastAsia="Times New Roman" w:hAnsiTheme="majorHAnsi" w:cs="Arial"/>
          <w:color w:val="auto"/>
          <w:lang w:eastAsia="de-DE"/>
        </w:rPr>
      </w:pPr>
      <w:r>
        <w:t>Literatur:</w:t>
      </w:r>
      <w:r>
        <w:tab/>
        <w:t xml:space="preserve">         </w:t>
      </w:r>
      <w:r w:rsidR="002475E0">
        <w:t>Stampf</w:t>
      </w:r>
      <w:r w:rsidR="002475E0" w:rsidRPr="002475E0">
        <w:rPr>
          <w:rFonts w:asciiTheme="majorHAnsi" w:eastAsia="Times New Roman" w:hAnsiTheme="majorHAnsi" w:cs="Arial"/>
          <w:color w:val="auto"/>
          <w:lang w:eastAsia="de-DE"/>
        </w:rPr>
        <w:t xml:space="preserve">, Helmut, Chemische Schulversuche, Teil 2, Volk und Wissen </w:t>
      </w:r>
      <w:r>
        <w:rPr>
          <w:rFonts w:asciiTheme="majorHAnsi" w:eastAsia="Times New Roman" w:hAnsiTheme="majorHAnsi" w:cs="Arial"/>
          <w:color w:val="auto"/>
          <w:lang w:eastAsia="de-DE"/>
        </w:rPr>
        <w:t>Volks-</w:t>
      </w:r>
      <w:r>
        <w:rPr>
          <w:rFonts w:asciiTheme="majorHAnsi" w:eastAsia="Times New Roman" w:hAnsiTheme="majorHAnsi" w:cs="Arial"/>
          <w:color w:val="auto"/>
          <w:lang w:eastAsia="de-DE"/>
        </w:rPr>
        <w:tab/>
      </w:r>
      <w:r>
        <w:rPr>
          <w:rFonts w:asciiTheme="majorHAnsi" w:eastAsia="Times New Roman" w:hAnsiTheme="majorHAnsi" w:cs="Arial"/>
          <w:color w:val="auto"/>
          <w:lang w:eastAsia="de-DE"/>
        </w:rPr>
        <w:tab/>
        <w:t xml:space="preserve">         </w:t>
      </w:r>
      <w:r w:rsidR="002475E0">
        <w:rPr>
          <w:rFonts w:asciiTheme="majorHAnsi" w:eastAsia="Times New Roman" w:hAnsiTheme="majorHAnsi" w:cs="Arial"/>
          <w:color w:val="auto"/>
          <w:lang w:eastAsia="de-DE"/>
        </w:rPr>
        <w:t xml:space="preserve">eigener </w:t>
      </w:r>
      <w:r w:rsidR="002475E0" w:rsidRPr="002475E0">
        <w:rPr>
          <w:rFonts w:asciiTheme="majorHAnsi" w:eastAsia="Times New Roman" w:hAnsiTheme="majorHAnsi" w:cs="Arial"/>
          <w:color w:val="auto"/>
          <w:lang w:eastAsia="de-DE"/>
        </w:rPr>
        <w:t>Verlag Berlin, 3. Auflage, 1968, S. 67.</w:t>
      </w:r>
    </w:p>
    <w:p w14:paraId="2332D4A1" w14:textId="3843161D" w:rsidR="00B619BB" w:rsidRDefault="002475E0" w:rsidP="002475E0">
      <w:pPr>
        <w:spacing w:line="276" w:lineRule="auto"/>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14:anchorId="01F58135" wp14:editId="13A91B90">
                <wp:extent cx="5760720" cy="804097"/>
                <wp:effectExtent l="0" t="0" r="11430" b="15240"/>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409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CAEC9A" w14:textId="77777777" w:rsidR="002475E0" w:rsidRPr="00F31EBF" w:rsidRDefault="002475E0" w:rsidP="002475E0">
                            <w:pPr>
                              <w:rPr>
                                <w:color w:val="auto"/>
                              </w:rPr>
                            </w:pPr>
                            <w:r>
                              <w:rPr>
                                <w:color w:val="auto"/>
                              </w:rPr>
                              <w:t>Bei dem Versuch werden die Glasgeräte sehr heiß und heißer Wasserdampf steigt auf. Somit ist vor allem beim Wechseln der Uhrgläser besonders vorsichtig vorzugehen und der Dreifuß sollte zunächst vom Brenner entfernt werden bevor das Uhrglas entfernt wird.</w:t>
                            </w:r>
                          </w:p>
                        </w:txbxContent>
                      </wps:txbx>
                      <wps:bodyPr rot="0" vert="horz" wrap="square" lIns="91440" tIns="45720" rIns="91440" bIns="45720" anchor="t" anchorCtr="0" upright="1">
                        <a:noAutofit/>
                      </wps:bodyPr>
                    </wps:wsp>
                  </a:graphicData>
                </a:graphic>
              </wp:inline>
            </w:drawing>
          </mc:Choice>
          <mc:Fallback>
            <w:pict>
              <v:shape w14:anchorId="01F58135" id="Text Box 131" o:spid="_x0000_s1028" type="#_x0000_t202" style="width:453.6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" fillcolor="white [3201]" strokecolor="#c0504d [3205]" strokeweight="1pt">
                <v:stroke dashstyle="dash"/>
                <v:shadow color="#868686"/>
                <v:textbox>
                  <w:txbxContent>
                    <w:p w14:paraId="1BCAEC9A" w14:textId="77777777" w:rsidR="002475E0" w:rsidRPr="00F31EBF" w:rsidRDefault="002475E0" w:rsidP="002475E0">
                      <w:pPr>
                        <w:rPr>
                          <w:color w:val="auto"/>
                        </w:rPr>
                      </w:pPr>
                      <w:r>
                        <w:rPr>
                          <w:color w:val="auto"/>
                        </w:rPr>
                        <w:t>Bei dem Versuch werden die Glasgeräte sehr heiß und heißer Wasserdampf steigt auf. Somit ist vor allem beim Wechseln der Uhrgläser besonders vorsichtig vorzugehen und der Dreifuß sollte zunächst vom Brenner entfernt werden bevor das Uhrglas entfernt wird.</w:t>
                      </w:r>
                    </w:p>
                  </w:txbxContent>
                </v:textbox>
                <w10:anchorlock/>
              </v:shape>
            </w:pict>
          </mc:Fallback>
        </mc:AlternateContent>
      </w:r>
    </w:p>
    <w:p w14:paraId="00B42AFC" w14:textId="77777777" w:rsidR="002475E0" w:rsidRPr="002475E0" w:rsidRDefault="002475E0" w:rsidP="002475E0">
      <w:pPr>
        <w:spacing w:line="276" w:lineRule="auto"/>
        <w:jc w:val="left"/>
        <w:rPr>
          <w:rFonts w:asciiTheme="majorHAnsi" w:eastAsiaTheme="majorEastAsia" w:hAnsiTheme="majorHAnsi" w:cstheme="majorBidi"/>
          <w:b/>
          <w:bCs/>
          <w:sz w:val="28"/>
          <w:szCs w:val="28"/>
        </w:rPr>
      </w:pPr>
    </w:p>
    <w:bookmarkStart w:id="3" w:name="_Toc426803487"/>
    <w:p w14:paraId="4DB81BD2" w14:textId="1809ECC6" w:rsidR="001879B1" w:rsidRDefault="00783D0A" w:rsidP="001879B1">
      <w:pPr>
        <w:pStyle w:val="berschrift2"/>
      </w:pPr>
      <w:r>
        <w:rPr>
          <w:noProof/>
          <w:lang w:eastAsia="de-DE"/>
        </w:rPr>
        <w:lastRenderedPageBreak/>
        <mc:AlternateContent>
          <mc:Choice Requires="wps">
            <w:drawing>
              <wp:anchor distT="0" distB="0" distL="114300" distR="114300" simplePos="0" relativeHeight="251790336" behindDoc="0" locked="0" layoutInCell="1" allowOverlap="1" wp14:anchorId="2D4ED46D" wp14:editId="7D59A50B">
                <wp:simplePos x="0" y="0"/>
                <wp:positionH relativeFrom="column">
                  <wp:posOffset>14605</wp:posOffset>
                </wp:positionH>
                <wp:positionV relativeFrom="paragraph">
                  <wp:posOffset>366395</wp:posOffset>
                </wp:positionV>
                <wp:extent cx="5873115" cy="1323975"/>
                <wp:effectExtent l="0" t="0" r="13335" b="28575"/>
                <wp:wrapSquare wrapText="bothSides"/>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3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F8FFBC" w14:textId="6EB570F5" w:rsidR="00783D0A" w:rsidRPr="00F31EBF" w:rsidRDefault="00783D0A" w:rsidP="00783D0A">
                            <w:pPr>
                              <w:rPr>
                                <w:color w:val="auto"/>
                              </w:rPr>
                            </w:pPr>
                            <w:r>
                              <w:rPr>
                                <w:color w:val="auto"/>
                              </w:rPr>
                              <w:t xml:space="preserve">Im folgenden Versuch soll eine Möglichkeit zur Bestimmung des Calciumgehaltes, welcher gemeinsam mit dem Magnesiumgehalt im Wasser verantwortlich ist für die Wasserhärte, gezeigt werden. Die SuS sollen hierbei Titrieren üben, da sie dieses auch im weiteren Schulverlauf noch häufig anwenden </w:t>
                            </w:r>
                            <w:r w:rsidR="006B227D">
                              <w:rPr>
                                <w:color w:val="auto"/>
                              </w:rPr>
                              <w:t>werden</w:t>
                            </w:r>
                            <w:r>
                              <w:rPr>
                                <w:color w:val="auto"/>
                              </w:rPr>
                              <w:t>. Für die Deutung des Versuches wird Vorwissen zu Komplexen und Komplexbildung benötigt.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ED46D" id="_x0000_s1029" type="#_x0000_t202" style="position:absolute;left:0;text-align:left;margin-left:1.15pt;margin-top:28.85pt;width:462.45pt;height:10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" fillcolor="white [3201]" strokecolor="#4bacc6 [3208]" strokeweight="1pt">
                <v:stroke dashstyle="dash"/>
                <v:shadow color="#868686"/>
                <v:textbox>
                  <w:txbxContent>
                    <w:p w14:paraId="5BF8FFBC" w14:textId="6EB570F5" w:rsidR="00783D0A" w:rsidRPr="00F31EBF" w:rsidRDefault="00783D0A" w:rsidP="00783D0A">
                      <w:pPr>
                        <w:rPr>
                          <w:color w:val="auto"/>
                        </w:rPr>
                      </w:pPr>
                      <w:r>
                        <w:rPr>
                          <w:color w:val="auto"/>
                        </w:rPr>
                        <w:t xml:space="preserve">Im folgenden Versuch soll eine Möglichkeit zur Bestimmung des Calciumgehaltes, welcher gemeinsam mit dem Magnesiumgehalt im Wasser verantwortlich ist für die Wasserhärte, gezeigt werden. Die SuS sollen hierbei Titrieren üben, da sie dieses auch im weiteren Schulverlauf noch häufig anwenden </w:t>
                      </w:r>
                      <w:r w:rsidR="006B227D">
                        <w:rPr>
                          <w:color w:val="auto"/>
                        </w:rPr>
                        <w:t>werden</w:t>
                      </w:r>
                      <w:r>
                        <w:rPr>
                          <w:color w:val="auto"/>
                        </w:rPr>
                        <w:t>. Für die Deutung des Versuches wird Vorwissen zu Komplexen und Komplexbildung benötigt.</w:t>
                      </w:r>
                    </w:p>
                  </w:txbxContent>
                </v:textbox>
                <w10:wrap type="square"/>
              </v:shape>
            </w:pict>
          </mc:Fallback>
        </mc:AlternateContent>
      </w:r>
      <w:r w:rsidR="00DD256E">
        <w:t xml:space="preserve">V2 - </w:t>
      </w:r>
      <w:r w:rsidR="001879B1">
        <w:t>Ca</w:t>
      </w:r>
      <w:r w:rsidR="001879B1" w:rsidRPr="001879B1">
        <w:rPr>
          <w:vertAlign w:val="superscript"/>
        </w:rPr>
        <w:t>2+</w:t>
      </w:r>
      <w:r w:rsidR="001879B1">
        <w:t xml:space="preserve"> - Gehaltsbestimmung durch </w:t>
      </w:r>
      <w:proofErr w:type="spellStart"/>
      <w:r w:rsidR="001879B1">
        <w:t>komplexometrische</w:t>
      </w:r>
      <w:proofErr w:type="spellEnd"/>
      <w:r w:rsidR="001879B1">
        <w:t xml:space="preserve"> Titration</w:t>
      </w:r>
      <w:bookmarkEnd w:id="3"/>
    </w:p>
    <w:p w14:paraId="77B34B76" w14:textId="5A163A1A" w:rsidR="00783D0A" w:rsidRPr="00783D0A" w:rsidRDefault="00783D0A" w:rsidP="00783D0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879B1" w:rsidRPr="009C5E28" w14:paraId="282C5A1F" w14:textId="77777777" w:rsidTr="007C007B">
        <w:tc>
          <w:tcPr>
            <w:tcW w:w="9322" w:type="dxa"/>
            <w:gridSpan w:val="9"/>
            <w:shd w:val="clear" w:color="auto" w:fill="4F81BD"/>
            <w:vAlign w:val="center"/>
          </w:tcPr>
          <w:p w14:paraId="2B103775" w14:textId="77777777" w:rsidR="001879B1" w:rsidRPr="00F31EBF" w:rsidRDefault="001879B1" w:rsidP="007C007B">
            <w:pPr>
              <w:spacing w:after="0"/>
              <w:jc w:val="center"/>
              <w:rPr>
                <w:b/>
                <w:bCs/>
                <w:color w:val="FFFFFF" w:themeColor="background1"/>
              </w:rPr>
            </w:pPr>
            <w:r w:rsidRPr="00F31EBF">
              <w:rPr>
                <w:b/>
                <w:bCs/>
                <w:color w:val="FFFFFF" w:themeColor="background1"/>
              </w:rPr>
              <w:t>Gefahrenstoffe</w:t>
            </w:r>
          </w:p>
        </w:tc>
      </w:tr>
      <w:tr w:rsidR="001879B1" w:rsidRPr="009C5E28" w14:paraId="4016BEC0" w14:textId="77777777" w:rsidTr="007C007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88A3034" w14:textId="6A5E85BE" w:rsidR="001879B1" w:rsidRPr="009C5E28" w:rsidRDefault="00783D0A" w:rsidP="007C007B">
            <w:pPr>
              <w:spacing w:after="0" w:line="276" w:lineRule="auto"/>
              <w:jc w:val="center"/>
              <w:rPr>
                <w:b/>
                <w:bCs/>
              </w:rPr>
            </w:pPr>
            <w:r>
              <w:rPr>
                <w:sz w:val="20"/>
              </w:rPr>
              <w:t>15% Natronlauge</w:t>
            </w:r>
          </w:p>
        </w:tc>
        <w:tc>
          <w:tcPr>
            <w:tcW w:w="3177" w:type="dxa"/>
            <w:gridSpan w:val="3"/>
            <w:tcBorders>
              <w:top w:val="single" w:sz="8" w:space="0" w:color="4F81BD"/>
              <w:bottom w:val="single" w:sz="8" w:space="0" w:color="4F81BD"/>
            </w:tcBorders>
            <w:shd w:val="clear" w:color="auto" w:fill="auto"/>
            <w:vAlign w:val="center"/>
          </w:tcPr>
          <w:p w14:paraId="786805AA" w14:textId="24A9F11A" w:rsidR="001879B1" w:rsidRPr="009C5E28" w:rsidRDefault="001879B1" w:rsidP="00783D0A">
            <w:pPr>
              <w:spacing w:after="0"/>
              <w:jc w:val="center"/>
            </w:pPr>
            <w:r w:rsidRPr="009C5E28">
              <w:rPr>
                <w:sz w:val="20"/>
              </w:rPr>
              <w:t xml:space="preserve">H: </w:t>
            </w:r>
            <w:r>
              <w:t xml:space="preserve">314, </w:t>
            </w:r>
            <w:r w:rsidR="00783D0A">
              <w:t>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9AE559A" w14:textId="0E39FE40" w:rsidR="001879B1" w:rsidRPr="009C5E28" w:rsidRDefault="001879B1" w:rsidP="00783D0A">
            <w:pPr>
              <w:spacing w:after="0"/>
              <w:jc w:val="center"/>
            </w:pPr>
            <w:r w:rsidRPr="009C5E28">
              <w:rPr>
                <w:sz w:val="20"/>
              </w:rPr>
              <w:t xml:space="preserve">P: </w:t>
            </w:r>
            <w:r>
              <w:rPr>
                <w:sz w:val="20"/>
              </w:rPr>
              <w:t>280, 301+33</w:t>
            </w:r>
            <w:r w:rsidR="00783D0A">
              <w:rPr>
                <w:sz w:val="20"/>
              </w:rPr>
              <w:t>0+331</w:t>
            </w:r>
            <w:r>
              <w:rPr>
                <w:sz w:val="20"/>
              </w:rPr>
              <w:t xml:space="preserve">, </w:t>
            </w:r>
            <w:r w:rsidRPr="009C5E28">
              <w:rPr>
                <w:sz w:val="20"/>
              </w:rPr>
              <w:t>​</w:t>
            </w:r>
            <w:hyperlink r:id="rId18" w:anchor="P-S.C3.A4tze" w:tooltip="H- und P-Sätze" w:history="1">
              <w:r>
                <w:rPr>
                  <w:rStyle w:val="Hyperlink"/>
                  <w:color w:val="auto"/>
                  <w:sz w:val="20"/>
                  <w:u w:val="none"/>
                </w:rPr>
                <w:t>305+351</w:t>
              </w:r>
              <w:r w:rsidRPr="009C5E28">
                <w:rPr>
                  <w:rStyle w:val="Hyperlink"/>
                  <w:color w:val="auto"/>
                  <w:sz w:val="20"/>
                  <w:u w:val="none"/>
                </w:rPr>
                <w:t>+33</w:t>
              </w:r>
            </w:hyperlink>
            <w:r>
              <w:rPr>
                <w:rStyle w:val="Hyperlink"/>
                <w:color w:val="auto"/>
                <w:sz w:val="20"/>
                <w:u w:val="none"/>
              </w:rPr>
              <w:t>8</w:t>
            </w:r>
            <w:r w:rsidR="00783D0A">
              <w:rPr>
                <w:rStyle w:val="Hyperlink"/>
                <w:color w:val="auto"/>
                <w:sz w:val="20"/>
                <w:u w:val="none"/>
              </w:rPr>
              <w:t>, 308</w:t>
            </w:r>
            <w:r>
              <w:rPr>
                <w:rStyle w:val="Hyperlink"/>
                <w:color w:val="auto"/>
                <w:sz w:val="20"/>
                <w:u w:val="none"/>
              </w:rPr>
              <w:t>+310</w:t>
            </w:r>
          </w:p>
        </w:tc>
      </w:tr>
      <w:tr w:rsidR="001879B1" w:rsidRPr="009C5E28" w14:paraId="2F08A18D" w14:textId="77777777" w:rsidTr="007C007B">
        <w:tc>
          <w:tcPr>
            <w:tcW w:w="1009" w:type="dxa"/>
            <w:tcBorders>
              <w:top w:val="single" w:sz="8" w:space="0" w:color="4F81BD"/>
              <w:left w:val="single" w:sz="8" w:space="0" w:color="4F81BD"/>
              <w:bottom w:val="single" w:sz="8" w:space="0" w:color="4F81BD"/>
            </w:tcBorders>
            <w:shd w:val="clear" w:color="auto" w:fill="auto"/>
            <w:vAlign w:val="center"/>
          </w:tcPr>
          <w:p w14:paraId="43A0A25E" w14:textId="77777777" w:rsidR="001879B1" w:rsidRPr="009C5E28" w:rsidRDefault="001879B1" w:rsidP="007C007B">
            <w:pPr>
              <w:spacing w:after="0"/>
              <w:jc w:val="center"/>
              <w:rPr>
                <w:b/>
                <w:bCs/>
              </w:rPr>
            </w:pPr>
            <w:r>
              <w:rPr>
                <w:b/>
                <w:noProof/>
                <w:lang w:eastAsia="de-DE"/>
              </w:rPr>
              <w:drawing>
                <wp:inline distT="0" distB="0" distL="0" distR="0" wp14:anchorId="71A0C88A" wp14:editId="403A5BE1">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481C918" w14:textId="77777777" w:rsidR="001879B1" w:rsidRPr="009C5E28" w:rsidRDefault="001879B1" w:rsidP="007C007B">
            <w:pPr>
              <w:spacing w:after="0"/>
              <w:jc w:val="center"/>
            </w:pPr>
            <w:r>
              <w:rPr>
                <w:noProof/>
                <w:lang w:eastAsia="de-DE"/>
              </w:rPr>
              <w:drawing>
                <wp:inline distT="0" distB="0" distL="0" distR="0" wp14:anchorId="19E3A96C" wp14:editId="4DE7502D">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0C4223" w14:textId="77777777" w:rsidR="001879B1" w:rsidRPr="009C5E28" w:rsidRDefault="001879B1" w:rsidP="007C007B">
            <w:pPr>
              <w:spacing w:after="0"/>
              <w:jc w:val="center"/>
            </w:pPr>
            <w:r>
              <w:rPr>
                <w:noProof/>
                <w:lang w:eastAsia="de-DE"/>
              </w:rPr>
              <w:drawing>
                <wp:inline distT="0" distB="0" distL="0" distR="0" wp14:anchorId="3DFBB42D" wp14:editId="7C3BF66A">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B51F6D5" w14:textId="77777777" w:rsidR="001879B1" w:rsidRPr="009C5E28" w:rsidRDefault="001879B1" w:rsidP="007C007B">
            <w:pPr>
              <w:spacing w:after="0"/>
              <w:jc w:val="center"/>
            </w:pPr>
            <w:r>
              <w:rPr>
                <w:noProof/>
                <w:lang w:eastAsia="de-DE"/>
              </w:rPr>
              <w:drawing>
                <wp:inline distT="0" distB="0" distL="0" distR="0" wp14:anchorId="23693912" wp14:editId="16BF250F">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277131D" w14:textId="77777777" w:rsidR="001879B1" w:rsidRPr="009C5E28" w:rsidRDefault="001879B1" w:rsidP="007C007B">
            <w:pPr>
              <w:spacing w:after="0"/>
              <w:jc w:val="center"/>
            </w:pPr>
            <w:r>
              <w:rPr>
                <w:noProof/>
                <w:lang w:eastAsia="de-DE"/>
              </w:rPr>
              <w:drawing>
                <wp:inline distT="0" distB="0" distL="0" distR="0" wp14:anchorId="3DFD68CC" wp14:editId="3DAA245D">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D24FFD3" w14:textId="77777777" w:rsidR="001879B1" w:rsidRPr="009C5E28" w:rsidRDefault="001879B1" w:rsidP="007C007B">
            <w:pPr>
              <w:spacing w:after="0"/>
              <w:jc w:val="center"/>
            </w:pPr>
            <w:r>
              <w:rPr>
                <w:noProof/>
                <w:lang w:eastAsia="de-DE"/>
              </w:rPr>
              <w:drawing>
                <wp:inline distT="0" distB="0" distL="0" distR="0" wp14:anchorId="4341DDD9" wp14:editId="50E8B468">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F7715A5" w14:textId="77777777" w:rsidR="001879B1" w:rsidRPr="009C5E28" w:rsidRDefault="001879B1" w:rsidP="007C007B">
            <w:pPr>
              <w:spacing w:after="0"/>
              <w:jc w:val="center"/>
            </w:pPr>
            <w:r>
              <w:rPr>
                <w:noProof/>
                <w:lang w:eastAsia="de-DE"/>
              </w:rPr>
              <w:drawing>
                <wp:inline distT="0" distB="0" distL="0" distR="0" wp14:anchorId="0A5DED2D" wp14:editId="50608055">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686638A" w14:textId="77777777" w:rsidR="001879B1" w:rsidRPr="009C5E28" w:rsidRDefault="001879B1" w:rsidP="007C007B">
            <w:pPr>
              <w:spacing w:after="0"/>
              <w:jc w:val="center"/>
            </w:pPr>
            <w:r>
              <w:rPr>
                <w:noProof/>
                <w:lang w:eastAsia="de-DE"/>
              </w:rPr>
              <w:drawing>
                <wp:inline distT="0" distB="0" distL="0" distR="0" wp14:anchorId="2128246F" wp14:editId="503E07E9">
                  <wp:extent cx="511175" cy="511175"/>
                  <wp:effectExtent l="0" t="0" r="3175"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CA55DB4" w14:textId="77777777" w:rsidR="001879B1" w:rsidRPr="009C5E28" w:rsidRDefault="001879B1" w:rsidP="007C007B">
            <w:pPr>
              <w:spacing w:after="0"/>
              <w:jc w:val="center"/>
            </w:pPr>
            <w:r>
              <w:rPr>
                <w:noProof/>
                <w:lang w:eastAsia="de-DE"/>
              </w:rPr>
              <w:drawing>
                <wp:inline distT="0" distB="0" distL="0" distR="0" wp14:anchorId="56B1ED55" wp14:editId="333968DB">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14:paraId="792A6BEC" w14:textId="77777777" w:rsidR="001879B1" w:rsidRDefault="001879B1" w:rsidP="001879B1">
      <w:pPr>
        <w:tabs>
          <w:tab w:val="left" w:pos="1701"/>
          <w:tab w:val="left" w:pos="1985"/>
        </w:tabs>
        <w:ind w:left="1980" w:hanging="1980"/>
      </w:pPr>
    </w:p>
    <w:p w14:paraId="6B7B246F" w14:textId="409E7492" w:rsidR="001879B1" w:rsidRDefault="001879B1" w:rsidP="001879B1">
      <w:pPr>
        <w:tabs>
          <w:tab w:val="left" w:pos="1701"/>
          <w:tab w:val="left" w:pos="1985"/>
        </w:tabs>
        <w:ind w:left="1980" w:hanging="1980"/>
      </w:pPr>
      <w:r>
        <w:t xml:space="preserve">Materialien: </w:t>
      </w:r>
      <w:r>
        <w:tab/>
      </w:r>
      <w:r>
        <w:tab/>
        <w:t>2 Bechergläser, Bürette mit Halterung, Stativ, Magnetrührer</w:t>
      </w:r>
      <w:r w:rsidR="00193C55">
        <w:t>, Pipette</w:t>
      </w:r>
    </w:p>
    <w:p w14:paraId="6E319F25" w14:textId="731D9A91" w:rsidR="001879B1" w:rsidRPr="00ED07C2" w:rsidRDefault="001879B1" w:rsidP="001879B1">
      <w:pPr>
        <w:tabs>
          <w:tab w:val="left" w:pos="1701"/>
          <w:tab w:val="left" w:pos="1985"/>
        </w:tabs>
        <w:ind w:left="1980" w:hanging="1980"/>
      </w:pPr>
      <w:r>
        <w:t>Chemikalien:</w:t>
      </w:r>
      <w:r>
        <w:tab/>
      </w:r>
      <w:r>
        <w:tab/>
        <w:t>Wasserproben</w:t>
      </w:r>
      <w:r w:rsidR="006B227D">
        <w:t xml:space="preserve"> </w:t>
      </w:r>
      <w:r>
        <w:t xml:space="preserve">(Leitungswasser, destilliertes Wasser, Bachwasser und Regenwasser), EDTA, 15%ige Natronlauge, </w:t>
      </w:r>
      <w:proofErr w:type="spellStart"/>
      <w:r>
        <w:t>Calconcarbonsäure</w:t>
      </w:r>
      <w:proofErr w:type="spellEnd"/>
    </w:p>
    <w:p w14:paraId="00B35325" w14:textId="51BFAB61" w:rsidR="001879B1" w:rsidRDefault="001879B1" w:rsidP="001879B1">
      <w:pPr>
        <w:tabs>
          <w:tab w:val="left" w:pos="1701"/>
          <w:tab w:val="left" w:pos="1985"/>
        </w:tabs>
        <w:ind w:left="1980" w:hanging="1980"/>
      </w:pPr>
      <w:r>
        <w:t xml:space="preserve">Durchführung: </w:t>
      </w:r>
      <w:r>
        <w:tab/>
      </w:r>
      <w:r>
        <w:tab/>
        <w:t xml:space="preserve">Zunächst werden 50 </w:t>
      </w:r>
      <w:proofErr w:type="spellStart"/>
      <w:r>
        <w:t>mL</w:t>
      </w:r>
      <w:proofErr w:type="spellEnd"/>
      <w:r>
        <w:t xml:space="preserve"> einer 0,01 M EDTA-Lösung hergestellt</w:t>
      </w:r>
      <w:r w:rsidR="00193C55">
        <w:t>. 30 ml einer Wasserprobe werden in ein 100 ml –</w:t>
      </w:r>
      <w:r w:rsidR="006B227D">
        <w:t xml:space="preserve"> </w:t>
      </w:r>
      <w:r w:rsidR="00193C55">
        <w:t xml:space="preserve">Becherglas gegeben und 2 ml der Natronlauge sowie ein Körnchen </w:t>
      </w:r>
      <w:proofErr w:type="spellStart"/>
      <w:r w:rsidR="00193C55">
        <w:t>Calconcarbonsäure</w:t>
      </w:r>
      <w:proofErr w:type="spellEnd"/>
      <w:r w:rsidR="00193C55">
        <w:t xml:space="preserve"> werden hinzugefügt</w:t>
      </w:r>
      <w:r>
        <w:t xml:space="preserve">. Nun wird mit der EDTA-Lösung </w:t>
      </w:r>
      <w:r w:rsidR="00193C55">
        <w:t>titriert</w:t>
      </w:r>
      <w:r>
        <w:t xml:space="preserve">, wobei die Farbumschläge beobachtet werden. Färbt sich die Lösung </w:t>
      </w:r>
      <w:proofErr w:type="spellStart"/>
      <w:r w:rsidR="00193C55">
        <w:t>dunkeblau</w:t>
      </w:r>
      <w:proofErr w:type="spellEnd"/>
      <w:r>
        <w:t>, so ist die Titration abgeschlossen. Bei den anderen Wasserproben wird analog verfahren.</w:t>
      </w:r>
    </w:p>
    <w:p w14:paraId="7A8959ED" w14:textId="411E8812" w:rsidR="001879B1" w:rsidRDefault="001879B1" w:rsidP="001879B1">
      <w:pPr>
        <w:tabs>
          <w:tab w:val="left" w:pos="1701"/>
          <w:tab w:val="left" w:pos="1985"/>
        </w:tabs>
        <w:ind w:left="1980" w:hanging="1980"/>
      </w:pPr>
      <w:r>
        <w:t>Beobachtung:</w:t>
      </w:r>
      <w:r>
        <w:tab/>
      </w:r>
      <w:r>
        <w:tab/>
        <w:t xml:space="preserve">Beim Leitungswasser erfolgt der </w:t>
      </w:r>
      <w:proofErr w:type="spellStart"/>
      <w:r>
        <w:t>Farbumschlag</w:t>
      </w:r>
      <w:r w:rsidR="006B227D">
        <w:t>von</w:t>
      </w:r>
      <w:proofErr w:type="spellEnd"/>
      <w:r w:rsidR="006B227D">
        <w:t xml:space="preserve"> violett</w:t>
      </w:r>
      <w:r>
        <w:t xml:space="preserve"> </w:t>
      </w:r>
      <w:r w:rsidR="00193C55">
        <w:t>nach</w:t>
      </w:r>
      <w:r>
        <w:t xml:space="preserve"> </w:t>
      </w:r>
      <w:r w:rsidR="00193C55">
        <w:t>blau</w:t>
      </w:r>
      <w:r>
        <w:t xml:space="preserve"> nach </w:t>
      </w:r>
      <w:r w:rsidR="00193C55">
        <w:t>4,5</w:t>
      </w:r>
      <w:r>
        <w:t xml:space="preserve"> ml EDTA-Zugabe, beim Bachwasser nach </w:t>
      </w:r>
      <w:r w:rsidR="00193C55">
        <w:t>19</w:t>
      </w:r>
      <w:r>
        <w:t xml:space="preserve"> ml, beim Regenwasser nach </w:t>
      </w:r>
      <w:r w:rsidR="00193C55">
        <w:t>0,5</w:t>
      </w:r>
      <w:r>
        <w:t xml:space="preserve"> ml und beim destillierten Wasser </w:t>
      </w:r>
      <w:r w:rsidR="00193C55">
        <w:t xml:space="preserve">ist die Lösung nach Zugabe der Natronlauge und der </w:t>
      </w:r>
      <w:proofErr w:type="spellStart"/>
      <w:r w:rsidR="00193C55">
        <w:t>Calconcarbonsäure</w:t>
      </w:r>
      <w:proofErr w:type="spellEnd"/>
      <w:r w:rsidR="00193C55">
        <w:t xml:space="preserve"> sofort dunkelblau, und somit wurde hier keine weitere Titration vorgenommen.</w:t>
      </w:r>
    </w:p>
    <w:p w14:paraId="571C384F" w14:textId="3655782D" w:rsidR="00193C55" w:rsidRDefault="00193C55" w:rsidP="001879B1">
      <w:pPr>
        <w:tabs>
          <w:tab w:val="left" w:pos="1701"/>
          <w:tab w:val="left" w:pos="1985"/>
        </w:tabs>
        <w:ind w:left="1980" w:hanging="1980"/>
      </w:pPr>
      <w:r>
        <w:tab/>
      </w:r>
      <w:r>
        <w:tab/>
        <w:t>Beim Bachwasser fällt zusätzlich nach Zugabe der Natronlauge deutlich sichtbar ein Feststoff aus.</w:t>
      </w:r>
    </w:p>
    <w:p w14:paraId="2864CE17" w14:textId="77777777" w:rsidR="00193C55" w:rsidRDefault="00193C55" w:rsidP="001879B1">
      <w:pPr>
        <w:tabs>
          <w:tab w:val="left" w:pos="1701"/>
          <w:tab w:val="left" w:pos="1985"/>
        </w:tabs>
        <w:ind w:left="1980" w:hanging="1980"/>
      </w:pPr>
    </w:p>
    <w:p w14:paraId="024BCEBE" w14:textId="77777777" w:rsidR="001879B1" w:rsidRDefault="001879B1" w:rsidP="001879B1">
      <w:pPr>
        <w:keepNext/>
        <w:tabs>
          <w:tab w:val="left" w:pos="1701"/>
          <w:tab w:val="left" w:pos="1985"/>
        </w:tabs>
        <w:ind w:left="1980" w:hanging="1980"/>
        <w:jc w:val="center"/>
      </w:pPr>
      <w:r>
        <w:rPr>
          <w:noProof/>
          <w:lang w:eastAsia="de-DE"/>
        </w:rPr>
        <w:lastRenderedPageBreak/>
        <w:drawing>
          <wp:inline distT="0" distB="0" distL="0" distR="0" wp14:anchorId="032CD772" wp14:editId="695A08B1">
            <wp:extent cx="1732366" cy="1605781"/>
            <wp:effectExtent l="6350" t="0" r="7620" b="7620"/>
            <wp:docPr id="3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a:stretch/>
                  </pic:blipFill>
                  <pic:spPr bwMode="auto">
                    <a:xfrm rot="5400000">
                      <a:off x="0" y="0"/>
                      <a:ext cx="1736906" cy="160998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64A0337A" wp14:editId="2D48A630">
            <wp:extent cx="1738304" cy="1668455"/>
            <wp:effectExtent l="0" t="3175"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143.JPG"/>
                    <pic:cNvPicPr/>
                  </pic:nvPicPr>
                  <pic:blipFill rotWithShape="1">
                    <a:blip r:embed="rId29" cstate="print">
                      <a:extLst>
                        <a:ext uri="{28A0092B-C50C-407E-A947-70E740481C1C}">
                          <a14:useLocalDpi xmlns:a14="http://schemas.microsoft.com/office/drawing/2010/main"/>
                        </a:ext>
                      </a:extLst>
                    </a:blip>
                    <a:srcRect/>
                    <a:stretch/>
                  </pic:blipFill>
                  <pic:spPr bwMode="auto">
                    <a:xfrm rot="5400000">
                      <a:off x="0" y="0"/>
                      <a:ext cx="1742955" cy="1672919"/>
                    </a:xfrm>
                    <a:prstGeom prst="rect">
                      <a:avLst/>
                    </a:prstGeom>
                    <a:ln>
                      <a:noFill/>
                    </a:ln>
                    <a:extLst>
                      <a:ext uri="{53640926-AAD7-44D8-BBD7-CCE9431645EC}">
                        <a14:shadowObscured xmlns:a14="http://schemas.microsoft.com/office/drawing/2010/main"/>
                      </a:ext>
                    </a:extLst>
                  </pic:spPr>
                </pic:pic>
              </a:graphicData>
            </a:graphic>
          </wp:inline>
        </w:drawing>
      </w:r>
    </w:p>
    <w:p w14:paraId="3146EE6B" w14:textId="77777777" w:rsidR="001879B1" w:rsidRDefault="001879B1" w:rsidP="001879B1">
      <w:pPr>
        <w:pStyle w:val="Beschriftung"/>
        <w:jc w:val="center"/>
      </w:pPr>
      <w:r>
        <w:t xml:space="preserve">Abb. 2 - </w:t>
      </w:r>
      <w:r>
        <w:rPr>
          <w:noProof/>
        </w:rPr>
        <w:t xml:space="preserve"> Wasserprobe vor und nach Titration</w:t>
      </w:r>
    </w:p>
    <w:p w14:paraId="500C7083" w14:textId="644A9CAD" w:rsidR="00FC6004" w:rsidRDefault="001879B1" w:rsidP="001879B1">
      <w:pPr>
        <w:tabs>
          <w:tab w:val="left" w:pos="1701"/>
          <w:tab w:val="left" w:pos="1985"/>
        </w:tabs>
        <w:ind w:left="1985" w:hanging="1985"/>
      </w:pPr>
      <w:r>
        <w:t>Deutung:</w:t>
      </w:r>
      <w:r>
        <w:tab/>
      </w:r>
      <w:r>
        <w:tab/>
      </w:r>
      <w:r w:rsidR="00FC6004">
        <w:t xml:space="preserve">Durch Zugabe der Natronlauge fallen die im Wasser gelösten </w:t>
      </w:r>
      <w:proofErr w:type="spellStart"/>
      <w:r w:rsidR="00FC6004">
        <w:t>Magnesiumionen</w:t>
      </w:r>
      <w:proofErr w:type="spellEnd"/>
      <w:r w:rsidR="00FC6004">
        <w:t xml:space="preserve"> als festes Magnesiumhydroxid aus und stören somit nicht mehr bei der Bestimmung des Calciumgehaltes im Wasser.</w:t>
      </w:r>
    </w:p>
    <w:p w14:paraId="09355CD6" w14:textId="1B105D55" w:rsidR="001879B1" w:rsidRPr="00743097" w:rsidRDefault="00FC6004" w:rsidP="001879B1">
      <w:pPr>
        <w:tabs>
          <w:tab w:val="left" w:pos="1701"/>
          <w:tab w:val="left" w:pos="1985"/>
        </w:tabs>
        <w:ind w:left="1985" w:hanging="1985"/>
        <w:rPr>
          <w:u w:val="single"/>
        </w:rPr>
      </w:pPr>
      <w:r>
        <w:tab/>
      </w:r>
      <w:r>
        <w:tab/>
      </w:r>
      <w:r w:rsidR="001879B1" w:rsidRPr="00743097">
        <w:rPr>
          <w:u w:val="single"/>
        </w:rPr>
        <w:t xml:space="preserve">nach </w:t>
      </w:r>
      <w:r w:rsidR="00193C55">
        <w:rPr>
          <w:u w:val="single"/>
        </w:rPr>
        <w:t>Zugabe der Natronlauge</w:t>
      </w:r>
      <w:r w:rsidR="001879B1" w:rsidRPr="00743097">
        <w:rPr>
          <w:u w:val="single"/>
        </w:rPr>
        <w:t xml:space="preserve">: </w:t>
      </w:r>
    </w:p>
    <w:p w14:paraId="5F373FAD" w14:textId="2A4FF11F" w:rsidR="001879B1" w:rsidRPr="009F1F5D" w:rsidRDefault="001879B1" w:rsidP="001879B1">
      <w:pPr>
        <w:tabs>
          <w:tab w:val="left" w:pos="1701"/>
          <w:tab w:val="left" w:pos="1985"/>
        </w:tabs>
        <w:ind w:left="1985" w:hanging="1985"/>
        <w:rPr>
          <w:rFonts w:asciiTheme="majorHAnsi" w:hAnsiTheme="majorHAnsi"/>
          <w:vertAlign w:val="subscript"/>
        </w:rPr>
      </w:pPr>
      <w:r>
        <w:tab/>
      </w:r>
      <w:r>
        <w:tab/>
      </w:r>
      <w:r w:rsidR="006B227D" w:rsidRPr="009F1F5D">
        <w:rPr>
          <w:rFonts w:asciiTheme="majorHAnsi" w:hAnsiTheme="majorHAnsi"/>
        </w:rPr>
        <w:t>Mg</w:t>
      </w:r>
      <w:r w:rsidR="00193C55" w:rsidRPr="009F1F5D">
        <w:rPr>
          <w:rFonts w:asciiTheme="majorHAnsi" w:hAnsiTheme="majorHAnsi"/>
          <w:vertAlign w:val="superscript"/>
        </w:rPr>
        <w:t>2+</w:t>
      </w:r>
      <w:r w:rsidRPr="009F1F5D">
        <w:rPr>
          <w:rFonts w:asciiTheme="majorHAnsi" w:hAnsiTheme="majorHAnsi"/>
        </w:rPr>
        <w:t xml:space="preserve"> </w:t>
      </w:r>
      <w:r w:rsidRPr="009F1F5D">
        <w:rPr>
          <w:rFonts w:asciiTheme="majorHAnsi" w:hAnsiTheme="majorHAnsi"/>
          <w:vertAlign w:val="subscript"/>
        </w:rPr>
        <w:t>(</w:t>
      </w:r>
      <w:proofErr w:type="spellStart"/>
      <w:r w:rsidRPr="009F1F5D">
        <w:rPr>
          <w:rFonts w:asciiTheme="majorHAnsi" w:hAnsiTheme="majorHAnsi"/>
          <w:vertAlign w:val="subscript"/>
        </w:rPr>
        <w:t>aq</w:t>
      </w:r>
      <w:proofErr w:type="spellEnd"/>
      <w:r w:rsidRPr="009F1F5D">
        <w:rPr>
          <w:rFonts w:asciiTheme="majorHAnsi" w:hAnsiTheme="majorHAnsi"/>
          <w:vertAlign w:val="subscript"/>
        </w:rPr>
        <w:t>)</w:t>
      </w:r>
      <w:r w:rsidRPr="009F1F5D">
        <w:rPr>
          <w:rFonts w:asciiTheme="majorHAnsi" w:hAnsiTheme="majorHAnsi"/>
        </w:rPr>
        <w:t xml:space="preserve"> + </w:t>
      </w:r>
      <w:r w:rsidR="00193C55" w:rsidRPr="009F1F5D">
        <w:rPr>
          <w:rFonts w:asciiTheme="majorHAnsi" w:hAnsiTheme="majorHAnsi"/>
        </w:rPr>
        <w:t xml:space="preserve">2 </w:t>
      </w:r>
      <w:r w:rsidRPr="009F1F5D">
        <w:rPr>
          <w:rFonts w:asciiTheme="majorHAnsi" w:hAnsiTheme="majorHAnsi"/>
        </w:rPr>
        <w:t>OH</w:t>
      </w:r>
      <w:r w:rsidRPr="009F1F5D">
        <w:rPr>
          <w:rFonts w:asciiTheme="majorHAnsi" w:hAnsiTheme="majorHAnsi" w:cs="Times New Roman"/>
          <w:vertAlign w:val="superscript"/>
        </w:rPr>
        <w:t>−</w:t>
      </w:r>
      <w:r w:rsidRPr="009F1F5D">
        <w:rPr>
          <w:rFonts w:asciiTheme="majorHAnsi" w:hAnsiTheme="majorHAnsi" w:cs="Times New Roman"/>
        </w:rPr>
        <w:t xml:space="preserve"> </w:t>
      </w:r>
      <w:r w:rsidRPr="009F1F5D">
        <w:rPr>
          <w:rFonts w:asciiTheme="majorHAnsi" w:hAnsiTheme="majorHAnsi" w:cs="Times New Roman"/>
          <w:vertAlign w:val="subscript"/>
        </w:rPr>
        <w:t>(</w:t>
      </w:r>
      <w:proofErr w:type="spellStart"/>
      <w:r w:rsidRPr="009F1F5D">
        <w:rPr>
          <w:rFonts w:asciiTheme="majorHAnsi" w:hAnsiTheme="majorHAnsi" w:cs="Times New Roman"/>
          <w:vertAlign w:val="subscript"/>
        </w:rPr>
        <w:t>aq</w:t>
      </w:r>
      <w:proofErr w:type="spellEnd"/>
      <w:r w:rsidRPr="009F1F5D">
        <w:rPr>
          <w:rFonts w:asciiTheme="majorHAnsi" w:hAnsiTheme="majorHAnsi" w:cs="Times New Roman"/>
          <w:vertAlign w:val="subscript"/>
        </w:rPr>
        <w:t>)</w:t>
      </w:r>
      <w:r w:rsidRPr="009F1F5D">
        <w:rPr>
          <w:rFonts w:asciiTheme="majorHAnsi" w:hAnsiTheme="majorHAnsi"/>
        </w:rPr>
        <w:t xml:space="preserve"> </w:t>
      </w:r>
      <w:r w:rsidRPr="00743097">
        <w:rPr>
          <w:rFonts w:asciiTheme="majorHAnsi" w:hAnsiTheme="majorHAnsi"/>
        </w:rPr>
        <w:sym w:font="Wingdings" w:char="F0E0"/>
      </w:r>
      <w:r w:rsidRPr="009F1F5D">
        <w:rPr>
          <w:rFonts w:asciiTheme="majorHAnsi" w:hAnsiTheme="majorHAnsi"/>
        </w:rPr>
        <w:t xml:space="preserve"> </w:t>
      </w:r>
      <w:r w:rsidR="00193C55" w:rsidRPr="009F1F5D">
        <w:rPr>
          <w:rFonts w:asciiTheme="majorHAnsi" w:hAnsiTheme="majorHAnsi"/>
        </w:rPr>
        <w:t>Mg(OH)</w:t>
      </w:r>
      <w:r w:rsidR="00193C55" w:rsidRPr="009F1F5D">
        <w:rPr>
          <w:rFonts w:asciiTheme="majorHAnsi" w:hAnsiTheme="majorHAnsi"/>
          <w:vertAlign w:val="subscript"/>
        </w:rPr>
        <w:t>2</w:t>
      </w:r>
      <w:r w:rsidR="00193C55" w:rsidRPr="009F1F5D">
        <w:rPr>
          <w:rFonts w:asciiTheme="majorHAnsi" w:hAnsiTheme="majorHAnsi" w:cs="Times New Roman"/>
          <w:vertAlign w:val="subscript"/>
        </w:rPr>
        <w:t xml:space="preserve"> (s</w:t>
      </w:r>
      <w:r w:rsidRPr="009F1F5D">
        <w:rPr>
          <w:rFonts w:asciiTheme="majorHAnsi" w:hAnsiTheme="majorHAnsi" w:cs="Times New Roman"/>
          <w:vertAlign w:val="subscript"/>
        </w:rPr>
        <w:t>)</w:t>
      </w:r>
      <w:r w:rsidRPr="009F1F5D">
        <w:rPr>
          <w:rFonts w:asciiTheme="majorHAnsi" w:hAnsiTheme="majorHAnsi" w:cs="Times New Roman"/>
        </w:rPr>
        <w:t xml:space="preserve"> </w:t>
      </w:r>
    </w:p>
    <w:p w14:paraId="4793CDEA" w14:textId="67839404" w:rsidR="00193C55" w:rsidRPr="00193C55" w:rsidRDefault="00193C55" w:rsidP="001879B1">
      <w:pPr>
        <w:tabs>
          <w:tab w:val="left" w:pos="1701"/>
          <w:tab w:val="left" w:pos="1985"/>
        </w:tabs>
        <w:ind w:left="1985" w:hanging="1985"/>
        <w:rPr>
          <w:rFonts w:asciiTheme="majorHAnsi" w:hAnsiTheme="majorHAnsi"/>
        </w:rPr>
      </w:pPr>
      <w:r w:rsidRPr="009F1F5D">
        <w:rPr>
          <w:rFonts w:asciiTheme="majorHAnsi" w:hAnsiTheme="majorHAnsi"/>
          <w:vertAlign w:val="subscript"/>
        </w:rPr>
        <w:tab/>
      </w:r>
      <w:r w:rsidRPr="009F1F5D">
        <w:rPr>
          <w:rFonts w:asciiTheme="majorHAnsi" w:hAnsiTheme="majorHAnsi"/>
          <w:vertAlign w:val="subscript"/>
        </w:rPr>
        <w:tab/>
      </w:r>
      <w:r w:rsidRPr="00743097">
        <w:rPr>
          <w:rFonts w:asciiTheme="majorHAnsi" w:hAnsiTheme="majorHAnsi"/>
        </w:rPr>
        <w:t>Ca</w:t>
      </w:r>
      <w:r w:rsidRPr="00743097">
        <w:rPr>
          <w:rFonts w:asciiTheme="majorHAnsi" w:hAnsiTheme="majorHAnsi"/>
          <w:vertAlign w:val="superscript"/>
        </w:rPr>
        <w:t>2+</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r w:rsidRPr="00743097">
        <w:rPr>
          <w:rFonts w:asciiTheme="majorHAnsi" w:hAnsiTheme="majorHAnsi"/>
        </w:rPr>
        <w:t xml:space="preserve"> + 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rPr>
        <w:t xml:space="preserve"> </w:t>
      </w:r>
      <w:r w:rsidRPr="00743097">
        <w:rPr>
          <w:rFonts w:asciiTheme="majorHAnsi" w:hAnsiTheme="majorHAnsi"/>
        </w:rPr>
        <w:sym w:font="Wingdings" w:char="F0E0"/>
      </w:r>
      <w:r w:rsidRPr="00743097">
        <w:rPr>
          <w:rFonts w:asciiTheme="majorHAnsi" w:hAnsiTheme="majorHAnsi"/>
        </w:rPr>
        <w:t xml:space="preserve"> [</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p>
    <w:p w14:paraId="6592CA0E" w14:textId="77777777" w:rsidR="001879B1" w:rsidRPr="00743097" w:rsidRDefault="001879B1" w:rsidP="001879B1">
      <w:pPr>
        <w:tabs>
          <w:tab w:val="left" w:pos="1701"/>
          <w:tab w:val="left" w:pos="1985"/>
        </w:tabs>
        <w:ind w:left="1985" w:hanging="1985"/>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u w:val="single"/>
        </w:rPr>
        <w:t>n</w:t>
      </w:r>
      <w:r w:rsidRPr="00743097">
        <w:rPr>
          <w:rFonts w:asciiTheme="majorHAnsi" w:hAnsiTheme="majorHAnsi"/>
          <w:u w:val="single"/>
        </w:rPr>
        <w:t>ach EDTA-Zugabe:</w:t>
      </w:r>
    </w:p>
    <w:p w14:paraId="4B5E5EBD" w14:textId="77777777" w:rsidR="001879B1" w:rsidRDefault="001879B1" w:rsidP="001879B1">
      <w:pPr>
        <w:tabs>
          <w:tab w:val="left" w:pos="1701"/>
          <w:tab w:val="left" w:pos="1985"/>
        </w:tabs>
        <w:ind w:left="1985" w:hanging="1985"/>
        <w:rPr>
          <w:rFonts w:asciiTheme="majorHAnsi" w:hAnsiTheme="majorHAnsi"/>
          <w:vertAlign w:val="subscript"/>
        </w:rPr>
      </w:pPr>
      <w:r w:rsidRPr="00743097">
        <w:rPr>
          <w:rFonts w:asciiTheme="majorHAnsi" w:hAnsiTheme="majorHAnsi"/>
          <w:vertAlign w:val="subscript"/>
        </w:rPr>
        <w:tab/>
      </w:r>
      <w:r w:rsidRPr="00743097">
        <w:rPr>
          <w:rFonts w:asciiTheme="majorHAnsi" w:hAnsiTheme="majorHAnsi"/>
          <w:vertAlign w:val="subscript"/>
        </w:rPr>
        <w:tab/>
      </w:r>
      <w:r w:rsidRPr="00743097">
        <w:rPr>
          <w:rFonts w:asciiTheme="majorHAnsi" w:hAnsiTheme="majorHAnsi"/>
        </w:rPr>
        <w:t>[</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 </w:t>
      </w:r>
      <w:r>
        <w:rPr>
          <w:rFonts w:asciiTheme="majorHAnsi" w:hAnsiTheme="majorHAnsi" w:cs="Times New Roman"/>
        </w:rPr>
        <w:t>H</w:t>
      </w:r>
      <w:r w:rsidRPr="00743097">
        <w:rPr>
          <w:rFonts w:asciiTheme="majorHAnsi" w:hAnsiTheme="majorHAnsi" w:cs="Times New Roman"/>
          <w:vertAlign w:val="subscript"/>
        </w:rPr>
        <w:t>2</w:t>
      </w:r>
      <w:r>
        <w:rPr>
          <w:rFonts w:asciiTheme="majorHAnsi" w:hAnsiTheme="majorHAnsi" w:cs="Times New Roman"/>
        </w:rPr>
        <w:t>edta</w:t>
      </w:r>
      <w:r w:rsidRPr="00743097">
        <w:rPr>
          <w:rFonts w:asciiTheme="majorHAnsi" w:hAnsiTheme="majorHAnsi" w:cs="Times New Roman"/>
          <w:vertAlign w:val="superscript"/>
        </w:rPr>
        <w:t>2</w:t>
      </w:r>
      <w:r w:rsidRPr="00743097">
        <w:rPr>
          <w:rFonts w:ascii="Times New Roman" w:hAnsi="Times New Roman" w:cs="Times New Roman"/>
          <w:vertAlign w:val="superscript"/>
        </w:rPr>
        <w:t>−</w:t>
      </w:r>
      <w:r>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sidRPr="00743097">
        <w:rPr>
          <w:rFonts w:asciiTheme="majorHAnsi" w:hAnsiTheme="majorHAnsi" w:cs="Times New Roman"/>
        </w:rPr>
        <w:sym w:font="Wingdings" w:char="F0E0"/>
      </w:r>
      <w:r>
        <w:rPr>
          <w:rFonts w:asciiTheme="majorHAnsi" w:hAnsiTheme="majorHAnsi" w:cs="Times New Roman"/>
        </w:rPr>
        <w:t xml:space="preserve"> </w:t>
      </w:r>
      <w:r w:rsidRPr="00743097">
        <w:rPr>
          <w:rFonts w:asciiTheme="majorHAnsi" w:hAnsiTheme="majorHAnsi"/>
        </w:rPr>
        <w:t>[</w:t>
      </w:r>
      <w:proofErr w:type="spellStart"/>
      <w:r w:rsidRPr="00743097">
        <w:rPr>
          <w:rFonts w:asciiTheme="majorHAnsi" w:hAnsiTheme="majorHAnsi"/>
        </w:rPr>
        <w:t>Ca</w:t>
      </w:r>
      <w:proofErr w:type="spellEnd"/>
      <w:r>
        <w:rPr>
          <w:rFonts w:asciiTheme="majorHAnsi" w:hAnsiTheme="majorHAnsi"/>
        </w:rPr>
        <w:t>(</w:t>
      </w:r>
      <w:proofErr w:type="spellStart"/>
      <w:r>
        <w:rPr>
          <w:rFonts w:asciiTheme="majorHAnsi" w:hAnsiTheme="majorHAnsi"/>
        </w:rPr>
        <w:t>edta</w:t>
      </w:r>
      <w:proofErr w:type="spellEnd"/>
      <w:r w:rsidRPr="00743097">
        <w:rPr>
          <w:rFonts w:asciiTheme="majorHAnsi" w:hAnsiTheme="majorHAnsi"/>
        </w:rPr>
        <w:t>)]</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r>
        <w:rPr>
          <w:rFonts w:asciiTheme="majorHAnsi" w:hAnsiTheme="majorHAnsi"/>
        </w:rPr>
        <w:t xml:space="preserve"> + </w:t>
      </w:r>
      <w:r w:rsidRPr="00743097">
        <w:rPr>
          <w:rFonts w:asciiTheme="majorHAnsi" w:hAnsiTheme="majorHAnsi"/>
        </w:rPr>
        <w:t>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p>
    <w:p w14:paraId="7E6568D3" w14:textId="77777777" w:rsidR="001879B1" w:rsidRDefault="001879B1" w:rsidP="001879B1">
      <w:pPr>
        <w:tabs>
          <w:tab w:val="left" w:pos="1701"/>
          <w:tab w:val="left" w:pos="1985"/>
        </w:tabs>
        <w:ind w:left="1985" w:hanging="1985"/>
        <w:rPr>
          <w:rFonts w:asciiTheme="majorHAnsi" w:hAnsiTheme="majorHAnsi"/>
        </w:rPr>
      </w:pPr>
      <w:r>
        <w:rPr>
          <w:rFonts w:asciiTheme="majorHAnsi" w:hAnsiTheme="majorHAnsi"/>
          <w:vertAlign w:val="subscript"/>
        </w:rPr>
        <w:tab/>
      </w:r>
      <w:r>
        <w:rPr>
          <w:rFonts w:asciiTheme="majorHAnsi" w:hAnsiTheme="majorHAnsi"/>
          <w:vertAlign w:val="subscript"/>
        </w:rPr>
        <w:tab/>
      </w:r>
      <w:r>
        <w:rPr>
          <w:rFonts w:asciiTheme="majorHAnsi" w:hAnsiTheme="majorHAnsi"/>
        </w:rPr>
        <w:t>Die Wasserhärte kann nun wie folgt berechnet werden:</w:t>
      </w:r>
    </w:p>
    <w:p w14:paraId="137363A3" w14:textId="77777777" w:rsidR="001879B1" w:rsidRPr="00F126F5" w:rsidRDefault="001879B1" w:rsidP="001879B1">
      <w:pPr>
        <w:tabs>
          <w:tab w:val="left" w:pos="1701"/>
          <w:tab w:val="left" w:pos="1985"/>
        </w:tabs>
        <w:ind w:left="1985" w:hanging="1985"/>
        <w:rPr>
          <w:rFonts w:asciiTheme="majorHAnsi" w:eastAsiaTheme="minorEastAsia" w:hAnsiTheme="majorHAnsi"/>
        </w:rPr>
      </w:pPr>
      <w:r>
        <w:rPr>
          <w:rFonts w:asciiTheme="majorHAnsi" w:hAnsiTheme="majorHAnsi"/>
        </w:rPr>
        <w:tab/>
      </w:r>
      <w:r>
        <w:rPr>
          <w:rFonts w:asciiTheme="majorHAnsi" w:hAnsiTheme="majorHAnsi"/>
        </w:rPr>
        <w:tab/>
        <w:t xml:space="preserve"> </w:t>
      </w:r>
      <m:oMath>
        <m:r>
          <w:rPr>
            <w:rFonts w:ascii="Cambria Math" w:hAnsi="Cambria Math"/>
          </w:rPr>
          <m:t xml:space="preserve">Wasserhärte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mmol</m:t>
                </m:r>
              </m:num>
              <m:den>
                <m:r>
                  <w:rPr>
                    <w:rFonts w:ascii="Cambria Math" w:hAnsi="Cambria Math"/>
                  </w:rPr>
                  <m:t>L</m:t>
                </m:r>
              </m:den>
            </m:f>
          </m:e>
        </m:d>
        <m:r>
          <w:rPr>
            <w:rFonts w:ascii="Cambria Math" w:hAnsi="Cambria Math"/>
          </w:rPr>
          <m:t xml:space="preserve">= </m:t>
        </m:r>
        <m:f>
          <m:fPr>
            <m:ctrlPr>
              <w:rPr>
                <w:rFonts w:ascii="Cambria Math" w:hAnsi="Cambria Math"/>
                <w:i/>
              </w:rPr>
            </m:ctrlPr>
          </m:fPr>
          <m:num>
            <m:r>
              <w:rPr>
                <w:rFonts w:ascii="Cambria Math" w:hAnsi="Cambria Math"/>
              </w:rPr>
              <m:t xml:space="preserve">EDTA-Verbrauch </m:t>
            </m:r>
            <m:d>
              <m:dPr>
                <m:begChr m:val="["/>
                <m:endChr m:val="]"/>
                <m:ctrlPr>
                  <w:rPr>
                    <w:rFonts w:ascii="Cambria Math" w:hAnsi="Cambria Math"/>
                    <w:i/>
                  </w:rPr>
                </m:ctrlPr>
              </m:dPr>
              <m:e>
                <m:r>
                  <w:rPr>
                    <w:rFonts w:ascii="Cambria Math" w:hAnsi="Cambria Math"/>
                  </w:rPr>
                  <m:t>ml</m:t>
                </m:r>
              </m:e>
            </m:d>
            <m:r>
              <w:rPr>
                <w:rFonts w:ascii="Cambria Math" w:hAnsi="Cambria Math"/>
              </w:rPr>
              <m:t>∙c</m:t>
            </m:r>
            <m:d>
              <m:dPr>
                <m:ctrlPr>
                  <w:rPr>
                    <w:rFonts w:ascii="Cambria Math" w:hAnsi="Cambria Math"/>
                    <w:i/>
                  </w:rPr>
                </m:ctrlPr>
              </m:dPr>
              <m:e>
                <m:r>
                  <w:rPr>
                    <w:rFonts w:ascii="Cambria Math" w:hAnsi="Cambria Math"/>
                  </w:rPr>
                  <m:t>EDTA-Lsg.</m:t>
                </m:r>
              </m:e>
            </m:d>
            <m:r>
              <w:rPr>
                <w:rFonts w:ascii="Cambria Math" w:hAnsi="Cambria Math"/>
              </w:rPr>
              <m:t>[</m:t>
            </m:r>
            <m:f>
              <m:fPr>
                <m:ctrlPr>
                  <w:rPr>
                    <w:rFonts w:ascii="Cambria Math" w:hAnsi="Cambria Math"/>
                    <w:i/>
                  </w:rPr>
                </m:ctrlPr>
              </m:fPr>
              <m:num>
                <m:r>
                  <w:rPr>
                    <w:rFonts w:ascii="Cambria Math" w:hAnsi="Cambria Math"/>
                  </w:rPr>
                  <m:t>mmol</m:t>
                </m:r>
              </m:num>
              <m:den>
                <m:r>
                  <w:rPr>
                    <w:rFonts w:ascii="Cambria Math" w:hAnsi="Cambria Math"/>
                  </w:rPr>
                  <m:t>L</m:t>
                </m:r>
              </m:den>
            </m:f>
            <m:r>
              <w:rPr>
                <w:rFonts w:ascii="Cambria Math" w:hAnsi="Cambria Math"/>
              </w:rPr>
              <m:t>]</m:t>
            </m:r>
          </m:num>
          <m:den>
            <m:r>
              <w:rPr>
                <w:rFonts w:ascii="Cambria Math" w:hAnsi="Cambria Math"/>
              </w:rPr>
              <m:t>V</m:t>
            </m:r>
            <m:d>
              <m:dPr>
                <m:ctrlPr>
                  <w:rPr>
                    <w:rFonts w:ascii="Cambria Math" w:hAnsi="Cambria Math"/>
                    <w:i/>
                  </w:rPr>
                </m:ctrlPr>
              </m:dPr>
              <m:e>
                <m:r>
                  <w:rPr>
                    <w:rFonts w:ascii="Cambria Math" w:hAnsi="Cambria Math"/>
                  </w:rPr>
                  <m:t>Probe</m:t>
                </m:r>
              </m:e>
            </m:d>
            <m:r>
              <w:rPr>
                <w:rFonts w:ascii="Cambria Math" w:hAnsi="Cambria Math"/>
              </w:rPr>
              <m:t>[ml]</m:t>
            </m:r>
          </m:den>
        </m:f>
      </m:oMath>
    </w:p>
    <w:p w14:paraId="4CC216CA" w14:textId="77777777" w:rsidR="001879B1" w:rsidRPr="00191B25" w:rsidRDefault="001879B1" w:rsidP="001879B1">
      <w:pPr>
        <w:tabs>
          <w:tab w:val="left" w:pos="1701"/>
          <w:tab w:val="left" w:pos="1985"/>
        </w:tabs>
        <w:ind w:left="1985" w:hanging="1985"/>
        <w:rPr>
          <w:rFonts w:asciiTheme="majorHAnsi" w:eastAsiaTheme="minorEastAsia" w:hAnsiTheme="majorHAnsi"/>
          <w:u w:val="single"/>
        </w:rPr>
      </w:pPr>
      <w:r>
        <w:rPr>
          <w:rFonts w:asciiTheme="majorHAnsi" w:eastAsiaTheme="minorEastAsia" w:hAnsiTheme="majorHAnsi"/>
        </w:rPr>
        <w:tab/>
      </w:r>
      <w:r>
        <w:rPr>
          <w:rFonts w:asciiTheme="majorHAnsi" w:eastAsiaTheme="minorEastAsia" w:hAnsiTheme="majorHAnsi"/>
        </w:rPr>
        <w:tab/>
      </w:r>
      <w:r w:rsidRPr="00191B25">
        <w:rPr>
          <w:rFonts w:asciiTheme="majorHAnsi" w:eastAsiaTheme="minorEastAsia" w:hAnsiTheme="majorHAnsi"/>
          <w:u w:val="single"/>
        </w:rPr>
        <w:t>Beis</w:t>
      </w:r>
      <w:r>
        <w:rPr>
          <w:rFonts w:asciiTheme="majorHAnsi" w:eastAsiaTheme="minorEastAsia" w:hAnsiTheme="majorHAnsi"/>
          <w:u w:val="single"/>
        </w:rPr>
        <w:t>pielrechnung für Leitungswasser (1 mmol/L = 5,6 °</w:t>
      </w:r>
      <w:proofErr w:type="spellStart"/>
      <w:r>
        <w:rPr>
          <w:rFonts w:asciiTheme="majorHAnsi" w:eastAsiaTheme="minorEastAsia" w:hAnsiTheme="majorHAnsi"/>
          <w:u w:val="single"/>
        </w:rPr>
        <w:t>dH</w:t>
      </w:r>
      <w:proofErr w:type="spellEnd"/>
      <w:r>
        <w:rPr>
          <w:rFonts w:asciiTheme="majorHAnsi" w:eastAsiaTheme="minorEastAsia" w:hAnsiTheme="majorHAnsi"/>
          <w:u w:val="single"/>
        </w:rPr>
        <w:t>):</w:t>
      </w:r>
      <w:r w:rsidRPr="00191B25">
        <w:rPr>
          <w:rFonts w:asciiTheme="majorHAnsi" w:eastAsiaTheme="minorEastAsia" w:hAnsiTheme="majorHAnsi"/>
          <w:u w:val="single"/>
        </w:rPr>
        <w:t xml:space="preserve"> </w:t>
      </w:r>
    </w:p>
    <w:p w14:paraId="4CF13486" w14:textId="7FCE34D2" w:rsidR="001879B1" w:rsidRDefault="001879B1" w:rsidP="001879B1">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m:oMath>
        <m:r>
          <w:rPr>
            <w:rFonts w:ascii="Cambria Math" w:hAnsi="Cambria Math"/>
          </w:rPr>
          <m:t>c(</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 xml:space="preserve">) = </m:t>
        </m:r>
        <m:f>
          <m:fPr>
            <m:ctrlPr>
              <w:rPr>
                <w:rFonts w:ascii="Cambria Math" w:hAnsi="Cambria Math"/>
                <w:i/>
              </w:rPr>
            </m:ctrlPr>
          </m:fPr>
          <m:num>
            <m:r>
              <w:rPr>
                <w:rFonts w:ascii="Cambria Math" w:hAnsi="Cambria Math"/>
              </w:rPr>
              <m:t>4,5 ml ∙10</m:t>
            </m:r>
            <m:f>
              <m:fPr>
                <m:ctrlPr>
                  <w:rPr>
                    <w:rFonts w:ascii="Cambria Math" w:hAnsi="Cambria Math"/>
                    <w:i/>
                  </w:rPr>
                </m:ctrlPr>
              </m:fPr>
              <m:num>
                <m:r>
                  <w:rPr>
                    <w:rFonts w:ascii="Cambria Math" w:hAnsi="Cambria Math"/>
                  </w:rPr>
                  <m:t>mmol</m:t>
                </m:r>
              </m:num>
              <m:den>
                <m:r>
                  <w:rPr>
                    <w:rFonts w:ascii="Cambria Math" w:hAnsi="Cambria Math"/>
                  </w:rPr>
                  <m:t>L</m:t>
                </m:r>
              </m:den>
            </m:f>
          </m:num>
          <m:den>
            <m:r>
              <w:rPr>
                <w:rFonts w:ascii="Cambria Math" w:hAnsi="Cambria Math"/>
              </w:rPr>
              <m:t>36,5 ml</m:t>
            </m:r>
          </m:den>
        </m:f>
        <m:r>
          <w:rPr>
            <w:rFonts w:ascii="Cambria Math" w:hAnsi="Cambria Math"/>
          </w:rPr>
          <m:t>=1,23</m:t>
        </m:r>
        <m:f>
          <m:fPr>
            <m:ctrlPr>
              <w:rPr>
                <w:rFonts w:ascii="Cambria Math" w:hAnsi="Cambria Math"/>
                <w:i/>
              </w:rPr>
            </m:ctrlPr>
          </m:fPr>
          <m:num>
            <m:r>
              <w:rPr>
                <w:rFonts w:ascii="Cambria Math" w:hAnsi="Cambria Math"/>
              </w:rPr>
              <m:t>mmol</m:t>
            </m:r>
          </m:num>
          <m:den>
            <m:r>
              <w:rPr>
                <w:rFonts w:ascii="Cambria Math" w:hAnsi="Cambria Math"/>
              </w:rPr>
              <m:t>L</m:t>
            </m:r>
          </m:den>
        </m:f>
      </m:oMath>
    </w:p>
    <w:p w14:paraId="165E8E77" w14:textId="77777777" w:rsidR="006B227D" w:rsidRDefault="001879B1" w:rsidP="001879B1">
      <w:pPr>
        <w:tabs>
          <w:tab w:val="left" w:pos="1701"/>
          <w:tab w:val="left" w:pos="1985"/>
        </w:tabs>
        <w:ind w:left="1985" w:hanging="1985"/>
        <w:rPr>
          <w:rFonts w:asciiTheme="majorHAnsi" w:hAnsiTheme="majorHAnsi"/>
        </w:rPr>
      </w:pPr>
      <w:r>
        <w:rPr>
          <w:rFonts w:asciiTheme="majorHAnsi" w:eastAsiaTheme="minorEastAsia" w:hAnsiTheme="majorHAnsi"/>
        </w:rPr>
        <w:tab/>
      </w:r>
      <w:r>
        <w:rPr>
          <w:rFonts w:asciiTheme="majorHAnsi" w:eastAsiaTheme="minorEastAsia" w:hAnsiTheme="majorHAnsi"/>
        </w:rPr>
        <w:tab/>
        <w:t>Die Berechnung für die anderen Wasserproben erfolgt analog.</w:t>
      </w:r>
      <w:r>
        <w:rPr>
          <w:rFonts w:asciiTheme="majorHAnsi" w:hAnsiTheme="majorHAnsi"/>
        </w:rPr>
        <w:tab/>
      </w:r>
    </w:p>
    <w:p w14:paraId="3C91A9B5" w14:textId="183A1388" w:rsidR="006B227D" w:rsidRDefault="006B227D" w:rsidP="001879B1">
      <w:pPr>
        <w:tabs>
          <w:tab w:val="left" w:pos="1701"/>
          <w:tab w:val="left" w:pos="1985"/>
        </w:tabs>
        <w:ind w:left="1985" w:hanging="1985"/>
        <w:rPr>
          <w:rFonts w:asciiTheme="majorHAnsi" w:hAnsiTheme="majorHAnsi"/>
        </w:rPr>
      </w:pPr>
      <w:r>
        <w:rPr>
          <w:rFonts w:asciiTheme="majorHAnsi" w:hAnsiTheme="majorHAnsi"/>
        </w:rPr>
        <w:tab/>
      </w:r>
      <w:r>
        <w:rPr>
          <w:rFonts w:asciiTheme="majorHAnsi" w:hAnsiTheme="majorHAnsi"/>
        </w:rPr>
        <w:tab/>
        <w:t>Regenwasser:</w:t>
      </w:r>
      <w:r w:rsidR="00095B32">
        <w:rPr>
          <w:rFonts w:asciiTheme="majorHAnsi" w:hAnsiTheme="majorHAnsi"/>
        </w:rPr>
        <w:t xml:space="preserve"> </w:t>
      </w:r>
      <m:oMath>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r>
          <w:rPr>
            <w:rFonts w:ascii="Cambria Math" w:hAnsi="Cambria Math"/>
          </w:rPr>
          <m:t>=0,15</m:t>
        </m:r>
        <m:f>
          <m:fPr>
            <m:ctrlPr>
              <w:rPr>
                <w:rFonts w:ascii="Cambria Math" w:hAnsi="Cambria Math"/>
                <w:i/>
              </w:rPr>
            </m:ctrlPr>
          </m:fPr>
          <m:num>
            <m:r>
              <w:rPr>
                <w:rFonts w:ascii="Cambria Math" w:hAnsi="Cambria Math"/>
              </w:rPr>
              <m:t>mmol</m:t>
            </m:r>
          </m:num>
          <m:den>
            <m:r>
              <w:rPr>
                <w:rFonts w:ascii="Cambria Math" w:hAnsi="Cambria Math"/>
              </w:rPr>
              <m:t>L</m:t>
            </m:r>
          </m:den>
        </m:f>
      </m:oMath>
    </w:p>
    <w:p w14:paraId="18294075" w14:textId="73C25FA1" w:rsidR="006B227D" w:rsidRDefault="006B227D" w:rsidP="001879B1">
      <w:pPr>
        <w:tabs>
          <w:tab w:val="left" w:pos="1701"/>
          <w:tab w:val="left" w:pos="1985"/>
        </w:tabs>
        <w:ind w:left="1985" w:hanging="1985"/>
        <w:rPr>
          <w:rFonts w:asciiTheme="majorHAnsi" w:hAnsiTheme="majorHAnsi"/>
        </w:rPr>
      </w:pPr>
      <w:r>
        <w:rPr>
          <w:rFonts w:asciiTheme="majorHAnsi" w:hAnsiTheme="majorHAnsi"/>
        </w:rPr>
        <w:tab/>
      </w:r>
      <w:r>
        <w:rPr>
          <w:rFonts w:asciiTheme="majorHAnsi" w:hAnsiTheme="majorHAnsi"/>
        </w:rPr>
        <w:tab/>
      </w:r>
      <w:proofErr w:type="spellStart"/>
      <w:r>
        <w:rPr>
          <w:rFonts w:asciiTheme="majorHAnsi" w:hAnsiTheme="majorHAnsi"/>
        </w:rPr>
        <w:t>Dest</w:t>
      </w:r>
      <w:proofErr w:type="spellEnd"/>
      <w:r>
        <w:rPr>
          <w:rFonts w:asciiTheme="majorHAnsi" w:hAnsiTheme="majorHAnsi"/>
        </w:rPr>
        <w:t>. Wasser:</w:t>
      </w:r>
      <w:r w:rsidR="00095B32">
        <w:rPr>
          <w:rFonts w:asciiTheme="majorHAnsi" w:hAnsiTheme="majorHAnsi"/>
        </w:rPr>
        <w:t xml:space="preserve"> </w:t>
      </w:r>
      <m:oMath>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r>
          <w:rPr>
            <w:rFonts w:ascii="Cambria Math" w:hAnsi="Cambria Math"/>
          </w:rPr>
          <m:t>=0</m:t>
        </m:r>
        <m:f>
          <m:fPr>
            <m:ctrlPr>
              <w:rPr>
                <w:rFonts w:ascii="Cambria Math" w:hAnsi="Cambria Math"/>
                <w:i/>
              </w:rPr>
            </m:ctrlPr>
          </m:fPr>
          <m:num>
            <m:r>
              <w:rPr>
                <w:rFonts w:ascii="Cambria Math" w:hAnsi="Cambria Math"/>
              </w:rPr>
              <m:t>mmol</m:t>
            </m:r>
          </m:num>
          <m:den>
            <m:r>
              <w:rPr>
                <w:rFonts w:ascii="Cambria Math" w:hAnsi="Cambria Math"/>
              </w:rPr>
              <m:t>L</m:t>
            </m:r>
          </m:den>
        </m:f>
      </m:oMath>
    </w:p>
    <w:p w14:paraId="23C937A0" w14:textId="3D69FA64" w:rsidR="001879B1" w:rsidRPr="008C637A" w:rsidRDefault="006B227D" w:rsidP="001879B1">
      <w:pPr>
        <w:tabs>
          <w:tab w:val="left" w:pos="1701"/>
          <w:tab w:val="left" w:pos="1985"/>
        </w:tabs>
        <w:ind w:left="1985" w:hanging="1985"/>
        <w:rPr>
          <w:rFonts w:asciiTheme="majorHAnsi" w:eastAsiaTheme="minorEastAsia" w:hAnsiTheme="majorHAnsi"/>
        </w:rPr>
      </w:pPr>
      <w:r>
        <w:rPr>
          <w:rFonts w:asciiTheme="majorHAnsi" w:hAnsiTheme="majorHAnsi"/>
        </w:rPr>
        <w:tab/>
      </w:r>
      <w:r>
        <w:rPr>
          <w:rFonts w:asciiTheme="majorHAnsi" w:hAnsiTheme="majorHAnsi"/>
        </w:rPr>
        <w:tab/>
        <w:t>Bachwasser:</w:t>
      </w:r>
      <w:r w:rsidR="00095B32">
        <w:rPr>
          <w:rFonts w:asciiTheme="majorHAnsi" w:hAnsiTheme="majorHAnsi"/>
        </w:rPr>
        <w:t xml:space="preserve"> </w:t>
      </w:r>
      <m:oMath>
        <m:r>
          <w:rPr>
            <w:rFonts w:ascii="Cambria Math" w:hAnsi="Cambria Math"/>
          </w:rPr>
          <m:t>c(</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 =</m:t>
        </m:r>
      </m:oMath>
      <w:r w:rsidR="00095B32">
        <w:rPr>
          <w:rFonts w:asciiTheme="majorHAnsi" w:eastAsiaTheme="minorEastAsia" w:hAnsiTheme="majorHAnsi"/>
        </w:rPr>
        <w:t xml:space="preserve"> </w:t>
      </w:r>
      <m:oMath>
        <m:r>
          <w:rPr>
            <w:rFonts w:ascii="Cambria Math" w:hAnsi="Cambria Math"/>
          </w:rPr>
          <m:t>3,73</m:t>
        </m:r>
        <m:f>
          <m:fPr>
            <m:ctrlPr>
              <w:rPr>
                <w:rFonts w:ascii="Cambria Math" w:hAnsi="Cambria Math"/>
                <w:i/>
              </w:rPr>
            </m:ctrlPr>
          </m:fPr>
          <m:num>
            <m:r>
              <w:rPr>
                <w:rFonts w:ascii="Cambria Math" w:hAnsi="Cambria Math"/>
              </w:rPr>
              <m:t>mmol</m:t>
            </m:r>
          </m:num>
          <m:den>
            <m:r>
              <w:rPr>
                <w:rFonts w:ascii="Cambria Math" w:hAnsi="Cambria Math"/>
              </w:rPr>
              <m:t>L</m:t>
            </m:r>
          </m:den>
        </m:f>
      </m:oMath>
      <w:r w:rsidR="001879B1">
        <w:rPr>
          <w:rFonts w:asciiTheme="majorHAnsi" w:hAnsiTheme="majorHAnsi"/>
        </w:rPr>
        <w:tab/>
      </w:r>
    </w:p>
    <w:p w14:paraId="7967C4C5" w14:textId="77777777" w:rsidR="001879B1" w:rsidRDefault="001879B1" w:rsidP="001879B1">
      <w:pPr>
        <w:spacing w:line="276" w:lineRule="auto"/>
        <w:jc w:val="left"/>
      </w:pPr>
      <w:r>
        <w:t>Entsorgung:</w:t>
      </w:r>
      <w:r>
        <w:tab/>
        <w:t xml:space="preserve">            Die Entsorgung erfolgt über den Abfluss. </w:t>
      </w:r>
    </w:p>
    <w:p w14:paraId="1CF4BCFE" w14:textId="28D7B52D" w:rsidR="001879B1" w:rsidRDefault="001879B1" w:rsidP="001879B1">
      <w:pPr>
        <w:tabs>
          <w:tab w:val="left" w:pos="1985"/>
        </w:tabs>
        <w:spacing w:line="276" w:lineRule="auto"/>
        <w:jc w:val="left"/>
        <w:rPr>
          <w:rFonts w:asciiTheme="majorHAnsi" w:hAnsiTheme="majorHAnsi"/>
        </w:rPr>
      </w:pPr>
      <w:r>
        <w:t>Literatur:</w:t>
      </w:r>
      <w:r>
        <w:tab/>
      </w:r>
      <w:r w:rsidR="003C30B3">
        <w:t>R. Herbst-Irmer, Skript für das Fortgeschrittenenpraktikum für Lehramts-</w:t>
      </w:r>
      <w:r w:rsidR="003C30B3">
        <w:tab/>
      </w:r>
      <w:proofErr w:type="spellStart"/>
      <w:r w:rsidR="003C30B3">
        <w:t>kandidaten</w:t>
      </w:r>
      <w:proofErr w:type="spellEnd"/>
      <w:r w:rsidR="003C30B3">
        <w:t>: Anorganische Chemie 2015</w:t>
      </w:r>
      <w:r>
        <w:tab/>
      </w:r>
    </w:p>
    <w:p w14:paraId="740326D3" w14:textId="77777777" w:rsidR="001879B1" w:rsidRDefault="001879B1" w:rsidP="001879B1">
      <w:pPr>
        <w:tabs>
          <w:tab w:val="left" w:pos="1701"/>
          <w:tab w:val="left" w:pos="1985"/>
        </w:tabs>
        <w:ind w:left="1980" w:hanging="1980"/>
      </w:pPr>
    </w:p>
    <w:p w14:paraId="26145189" w14:textId="611BB735" w:rsidR="001879B1" w:rsidRPr="00F126F5" w:rsidRDefault="001879B1" w:rsidP="00F126F5">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6B589EFC" wp14:editId="75DA6511">
                <wp:extent cx="5873115" cy="1076325"/>
                <wp:effectExtent l="0" t="0" r="13335" b="28575"/>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6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3CB9C4" w14:textId="56643C2E" w:rsidR="001879B1" w:rsidRPr="008360C0" w:rsidRDefault="008C637A" w:rsidP="001879B1">
                            <w:pPr>
                              <w:rPr>
                                <w:color w:val="auto"/>
                              </w:rPr>
                            </w:pPr>
                            <w:r>
                              <w:rPr>
                                <w:color w:val="auto"/>
                              </w:rPr>
                              <w:t xml:space="preserve">Dieser Versuch kann im Anschluss an „V2 - </w:t>
                            </w:r>
                            <w:r>
                              <w:t xml:space="preserve">Wasserhärtebestimmung durch </w:t>
                            </w:r>
                            <w:proofErr w:type="spellStart"/>
                            <w:r>
                              <w:t>komplexometrische</w:t>
                            </w:r>
                            <w:proofErr w:type="spellEnd"/>
                            <w:r>
                              <w:t xml:space="preserve"> Titration“ aus dem Langprotokoll durchgeführt werden. Durch die Differenz der Gesamthärte und der Calciumionenkonzentration kann nun auch die Magnesiumionenkonzentration der jeweiligen Wasserprobe bestimmt werden. </w:t>
                            </w:r>
                          </w:p>
                        </w:txbxContent>
                      </wps:txbx>
                      <wps:bodyPr rot="0" vert="horz" wrap="square" lIns="91440" tIns="45720" rIns="91440" bIns="45720" anchor="t" anchorCtr="0" upright="1">
                        <a:noAutofit/>
                      </wps:bodyPr>
                    </wps:wsp>
                  </a:graphicData>
                </a:graphic>
              </wp:inline>
            </w:drawing>
          </mc:Choice>
          <mc:Fallback>
            <w:pict>
              <v:shape w14:anchorId="6B589EFC" id="_x0000_s1030" type="#_x0000_t202" style="width:462.4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" fillcolor="white [3201]" strokecolor="#c0504d [3205]" strokeweight="1pt">
                <v:stroke dashstyle="dash"/>
                <v:shadow color="#868686"/>
                <v:textbox>
                  <w:txbxContent>
                    <w:p w14:paraId="303CB9C4" w14:textId="56643C2E" w:rsidR="001879B1" w:rsidRPr="008360C0" w:rsidRDefault="008C637A" w:rsidP="001879B1">
                      <w:pPr>
                        <w:rPr>
                          <w:color w:val="auto"/>
                        </w:rPr>
                      </w:pPr>
                      <w:r>
                        <w:rPr>
                          <w:color w:val="auto"/>
                        </w:rPr>
                        <w:t xml:space="preserve">Dieser Versuch kann im Anschluss an „V2 - </w:t>
                      </w:r>
                      <w:r>
                        <w:t>Wasserhärtebestimmung durch komplexometrische Titration</w:t>
                      </w:r>
                      <w:r>
                        <w:t xml:space="preserve">“ aus dem Langprotokoll durchgeführt werden. Durch die Differenz der Gesamthärte und der Calciumionenkonzentration kann nun auch die Magnesiumionenkonzentration der jeweiligen Wasserprobe bestimmt werden. </w:t>
                      </w:r>
                    </w:p>
                  </w:txbxContent>
                </v:textbox>
                <w10:anchorlock/>
              </v:shape>
            </w:pict>
          </mc:Fallback>
        </mc:AlternateContent>
      </w:r>
    </w:p>
    <w:p w14:paraId="38648672" w14:textId="5CCD4E39" w:rsidR="00984EF9" w:rsidRDefault="00984EF9" w:rsidP="00984EF9">
      <w:pPr>
        <w:pStyle w:val="berschrift2"/>
      </w:pPr>
      <w:bookmarkStart w:id="4" w:name="_Toc426803488"/>
      <w:bookmarkStart w:id="5" w:name="_GoBack"/>
      <w:r>
        <w:t>V</w:t>
      </w:r>
      <w:r w:rsidR="00007B1C">
        <w:t>3</w:t>
      </w:r>
      <w:r>
        <w:t xml:space="preserve"> – </w:t>
      </w:r>
      <w:r w:rsidR="002475E0">
        <w:t>Wasserhärtebestimmung mit Tablettenreagenz</w:t>
      </w:r>
      <w:bookmarkEnd w:id="4"/>
    </w:p>
    <w:p w14:paraId="4C78C2BD" w14:textId="1C8D68F0" w:rsidR="00783D0A" w:rsidRDefault="00783D0A" w:rsidP="00783D0A">
      <w:pPr>
        <w:tabs>
          <w:tab w:val="left" w:pos="1701"/>
          <w:tab w:val="left" w:pos="1985"/>
        </w:tabs>
        <w:ind w:left="1980" w:hanging="1980"/>
      </w:pPr>
      <w:r>
        <w:t xml:space="preserve">Materialien: </w:t>
      </w:r>
      <w:r>
        <w:tab/>
      </w:r>
      <w:r>
        <w:tab/>
        <w:t>Pipette, Messröhrchen, Dosierlöffel</w:t>
      </w:r>
    </w:p>
    <w:p w14:paraId="4FD3AA9F" w14:textId="57E20ECC" w:rsidR="00783D0A" w:rsidRPr="00ED07C2" w:rsidRDefault="00783D0A" w:rsidP="00783D0A">
      <w:pPr>
        <w:tabs>
          <w:tab w:val="left" w:pos="1701"/>
          <w:tab w:val="left" w:pos="1985"/>
        </w:tabs>
        <w:ind w:left="1980" w:hanging="1980"/>
      </w:pPr>
      <w:r>
        <w:t>Chemikalien:</w:t>
      </w:r>
      <w:r>
        <w:tab/>
      </w:r>
      <w:r>
        <w:tab/>
        <w:t>Wasserproben</w:t>
      </w:r>
      <w:r w:rsidR="006B227D">
        <w:t xml:space="preserve"> </w:t>
      </w:r>
      <w:r>
        <w:t>(Leitungswasser, destilliertes Wasser, Bachwasser und Regenwasser), Spezialindikator, Tabletten zur Wasserhärtebestimmung</w:t>
      </w:r>
    </w:p>
    <w:p w14:paraId="06456710" w14:textId="79885114" w:rsidR="00783D0A" w:rsidRDefault="00783D0A" w:rsidP="00783D0A">
      <w:pPr>
        <w:tabs>
          <w:tab w:val="left" w:pos="1701"/>
          <w:tab w:val="left" w:pos="1985"/>
        </w:tabs>
        <w:ind w:left="1980" w:hanging="1980"/>
      </w:pPr>
      <w:r>
        <w:t xml:space="preserve">Durchführung: </w:t>
      </w:r>
      <w:r>
        <w:tab/>
      </w:r>
      <w:r>
        <w:tab/>
        <w:t xml:space="preserve">Zunächst werden 5 ml der Wasserprobe in das Messröhrchen gegeben. Dann wird ein gestrichen voller Dosierlöffel des Spezialindikators hinzugefügt und gut umgerührt. Nun </w:t>
      </w:r>
      <w:r w:rsidR="00615F26">
        <w:t xml:space="preserve">werden so lange </w:t>
      </w:r>
      <w:r>
        <w:t>Tablette</w:t>
      </w:r>
      <w:r w:rsidR="00615F26">
        <w:t>n</w:t>
      </w:r>
      <w:r>
        <w:t xml:space="preserve"> für 5°dH</w:t>
      </w:r>
      <w:r w:rsidR="00615F26">
        <w:t xml:space="preserve"> nacheinander in der </w:t>
      </w:r>
      <w:r>
        <w:t xml:space="preserve"> </w:t>
      </w:r>
      <w:r w:rsidR="00615F26">
        <w:t>gelöst bis ein Farbumschlag nach grün zu beobachten ist, um eine grobe Orientierung zu haben, in welchem Bereich der Farbumschlag eintritt.</w:t>
      </w:r>
      <w:r w:rsidR="00E30336">
        <w:t xml:space="preserve"> </w:t>
      </w:r>
      <w:r w:rsidR="00615F26">
        <w:t>Nun wird die Wasserprobe entsorgt und eine weitere Probe desselben Wassers untersucht. Hierzu wird jetzt eine Tablette weniger als bei der groben Zugabe hinzugegeben und aufgelöst, der Farbumschlag sollte diesmal noch nicht erfolgt sein. Nun wird nacheinander je eine Tablette für 1 °</w:t>
      </w:r>
      <w:proofErr w:type="spellStart"/>
      <w:r w:rsidR="00615F26">
        <w:t>dH</w:t>
      </w:r>
      <w:proofErr w:type="spellEnd"/>
      <w:r w:rsidR="00615F26">
        <w:t xml:space="preserve"> hinzugegeben und gelöst bis ein Farbumschlag nach grün erfolgt. Durch Zusammenzählen der Werte der Tabletten, die hinzugefügt wurden, kann die Wasserhärte in °</w:t>
      </w:r>
      <w:proofErr w:type="spellStart"/>
      <w:r w:rsidR="00615F26">
        <w:t>dH</w:t>
      </w:r>
      <w:proofErr w:type="spellEnd"/>
      <w:r w:rsidR="00615F26">
        <w:t xml:space="preserve"> ermittelt werden.</w:t>
      </w:r>
      <w:r w:rsidR="000010D2">
        <w:t xml:space="preserve"> </w:t>
      </w:r>
    </w:p>
    <w:p w14:paraId="2F8F875D" w14:textId="0B7DF9ED" w:rsidR="00783D0A" w:rsidRDefault="00783D0A" w:rsidP="00783D0A">
      <w:pPr>
        <w:tabs>
          <w:tab w:val="left" w:pos="1701"/>
          <w:tab w:val="left" w:pos="1985"/>
        </w:tabs>
        <w:ind w:left="1980" w:hanging="1980"/>
      </w:pPr>
      <w:r>
        <w:t>Beobachtung:</w:t>
      </w:r>
      <w:r>
        <w:tab/>
      </w:r>
      <w:r>
        <w:tab/>
      </w:r>
      <w:r w:rsidR="002C6F99">
        <w:t>Bei allen Proben muss eine unterschiedliche Anzahl an Tabletten hinzugefügt werden.</w:t>
      </w:r>
    </w:p>
    <w:p w14:paraId="3048B741" w14:textId="1385B503" w:rsidR="00783D0A" w:rsidRDefault="00783D0A" w:rsidP="00783D0A">
      <w:pPr>
        <w:tabs>
          <w:tab w:val="left" w:pos="1701"/>
          <w:tab w:val="left" w:pos="1985"/>
        </w:tabs>
        <w:ind w:left="1980" w:hanging="1980"/>
      </w:pPr>
      <w:r>
        <w:tab/>
      </w:r>
    </w:p>
    <w:p w14:paraId="70AB027D" w14:textId="77777777" w:rsidR="00783D0A" w:rsidRDefault="00783D0A" w:rsidP="00783D0A">
      <w:pPr>
        <w:tabs>
          <w:tab w:val="left" w:pos="1701"/>
          <w:tab w:val="left" w:pos="1985"/>
        </w:tabs>
        <w:ind w:left="1980" w:hanging="1980"/>
      </w:pPr>
    </w:p>
    <w:p w14:paraId="6B8B795B" w14:textId="77777777" w:rsidR="00783D0A" w:rsidRDefault="00783D0A" w:rsidP="00783D0A">
      <w:pPr>
        <w:keepNext/>
        <w:tabs>
          <w:tab w:val="left" w:pos="1701"/>
          <w:tab w:val="left" w:pos="1985"/>
        </w:tabs>
        <w:ind w:left="1980" w:hanging="1980"/>
        <w:jc w:val="center"/>
      </w:pPr>
      <w:r>
        <w:rPr>
          <w:noProof/>
          <w:lang w:eastAsia="de-DE"/>
        </w:rPr>
        <w:lastRenderedPageBreak/>
        <w:drawing>
          <wp:inline distT="0" distB="0" distL="0" distR="0" wp14:anchorId="44154E07" wp14:editId="31EFF253">
            <wp:extent cx="1742263" cy="1256511"/>
            <wp:effectExtent l="0" t="4762" r="6032" b="6033"/>
            <wp:docPr id="4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a:ext>
                      </a:extLst>
                    </a:blip>
                    <a:srcRect/>
                    <a:stretch/>
                  </pic:blipFill>
                  <pic:spPr bwMode="auto">
                    <a:xfrm rot="5400000">
                      <a:off x="0" y="0"/>
                      <a:ext cx="1751870" cy="126344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625CB919" wp14:editId="076B8631">
            <wp:extent cx="1730789" cy="1295510"/>
            <wp:effectExtent l="7938"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143.JPG"/>
                    <pic:cNvPicPr/>
                  </pic:nvPicPr>
                  <pic:blipFill rotWithShape="1">
                    <a:blip r:embed="rId31" cstate="print">
                      <a:extLst>
                        <a:ext uri="{28A0092B-C50C-407E-A947-70E740481C1C}">
                          <a14:useLocalDpi xmlns:a14="http://schemas.microsoft.com/office/drawing/2010/main"/>
                        </a:ext>
                      </a:extLst>
                    </a:blip>
                    <a:srcRect/>
                    <a:stretch/>
                  </pic:blipFill>
                  <pic:spPr bwMode="auto">
                    <a:xfrm rot="5400000">
                      <a:off x="0" y="0"/>
                      <a:ext cx="1753639" cy="1312614"/>
                    </a:xfrm>
                    <a:prstGeom prst="rect">
                      <a:avLst/>
                    </a:prstGeom>
                    <a:ln>
                      <a:noFill/>
                    </a:ln>
                    <a:extLst>
                      <a:ext uri="{53640926-AAD7-44D8-BBD7-CCE9431645EC}">
                        <a14:shadowObscured xmlns:a14="http://schemas.microsoft.com/office/drawing/2010/main"/>
                      </a:ext>
                    </a:extLst>
                  </pic:spPr>
                </pic:pic>
              </a:graphicData>
            </a:graphic>
          </wp:inline>
        </w:drawing>
      </w:r>
    </w:p>
    <w:p w14:paraId="60BB9350" w14:textId="6CA2C73C" w:rsidR="00783D0A" w:rsidRDefault="00783D0A" w:rsidP="00783D0A">
      <w:pPr>
        <w:pStyle w:val="Beschriftung"/>
        <w:jc w:val="center"/>
      </w:pPr>
      <w:r>
        <w:t xml:space="preserve">Abb. </w:t>
      </w:r>
      <w:r w:rsidR="00140310">
        <w:t>3</w:t>
      </w:r>
      <w:r>
        <w:t xml:space="preserve"> - </w:t>
      </w:r>
      <w:r>
        <w:rPr>
          <w:noProof/>
        </w:rPr>
        <w:t xml:space="preserve"> Wasserprobe vor und nach </w:t>
      </w:r>
      <w:r w:rsidR="002C6F99">
        <w:rPr>
          <w:noProof/>
        </w:rPr>
        <w:t>Zugabe der Tabletten</w:t>
      </w:r>
    </w:p>
    <w:p w14:paraId="39287CC9" w14:textId="5C5A0844" w:rsidR="00783D0A" w:rsidRPr="008C637A" w:rsidRDefault="00783D0A" w:rsidP="002C6F99">
      <w:pPr>
        <w:tabs>
          <w:tab w:val="left" w:pos="1701"/>
          <w:tab w:val="left" w:pos="1985"/>
        </w:tabs>
        <w:ind w:left="1985" w:hanging="1985"/>
        <w:rPr>
          <w:rFonts w:asciiTheme="majorHAnsi" w:eastAsiaTheme="minorEastAsia" w:hAnsiTheme="majorHAnsi"/>
        </w:rPr>
      </w:pPr>
      <w:r>
        <w:t>Deutung:</w:t>
      </w:r>
      <w:r>
        <w:tab/>
      </w:r>
      <w:r w:rsidR="002C6F99">
        <w:tab/>
        <w:t>Das Leitungswasser hat eine Wasserhärte von 7°dH, das Regenwasser 0,5°dH, das Bachwasser 37°dH und das destillierte Wasser weniger als 0,5°dH. Somit handelt es sich bei allen Proben außer dem Bachwasser um weiches Wasser. Das Bachwasser ist sehr hartes Wasser.</w:t>
      </w:r>
    </w:p>
    <w:p w14:paraId="61480E73" w14:textId="77777777" w:rsidR="00783D0A" w:rsidRDefault="00783D0A" w:rsidP="00783D0A">
      <w:pPr>
        <w:spacing w:line="276" w:lineRule="auto"/>
        <w:jc w:val="left"/>
      </w:pPr>
      <w:r>
        <w:t>Entsorgung:</w:t>
      </w:r>
      <w:r>
        <w:tab/>
        <w:t xml:space="preserve">            Die Entsorgung erfolgt über den Abfluss. </w:t>
      </w:r>
    </w:p>
    <w:p w14:paraId="245F2D0B" w14:textId="58686A29" w:rsidR="00783D0A" w:rsidRDefault="00783D0A" w:rsidP="00783D0A">
      <w:pPr>
        <w:tabs>
          <w:tab w:val="left" w:pos="1985"/>
        </w:tabs>
        <w:spacing w:line="276" w:lineRule="auto"/>
        <w:jc w:val="left"/>
        <w:rPr>
          <w:rFonts w:asciiTheme="majorHAnsi" w:hAnsiTheme="majorHAnsi"/>
        </w:rPr>
      </w:pPr>
      <w:r>
        <w:t>Literatur:</w:t>
      </w:r>
      <w:r>
        <w:tab/>
      </w:r>
      <w:r w:rsidR="000010D2">
        <w:t>-</w:t>
      </w:r>
      <w:r>
        <w:tab/>
      </w:r>
    </w:p>
    <w:p w14:paraId="724FBB9C" w14:textId="77777777" w:rsidR="00783D0A" w:rsidRDefault="00783D0A" w:rsidP="00783D0A">
      <w:pPr>
        <w:tabs>
          <w:tab w:val="left" w:pos="1701"/>
          <w:tab w:val="left" w:pos="1985"/>
        </w:tabs>
        <w:ind w:left="1980" w:hanging="1980"/>
      </w:pPr>
    </w:p>
    <w:p w14:paraId="77DD4DD9" w14:textId="77777777" w:rsidR="00783D0A" w:rsidRPr="00F126F5" w:rsidRDefault="00783D0A" w:rsidP="00783D0A">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E7CE789" wp14:editId="1551A92E">
                <wp:extent cx="5873115" cy="847725"/>
                <wp:effectExtent l="0" t="0" r="13335" b="28575"/>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1694F4" w14:textId="0642A48F" w:rsidR="00783D0A" w:rsidRPr="008360C0" w:rsidRDefault="00783D0A" w:rsidP="00783D0A">
                            <w:pPr>
                              <w:rPr>
                                <w:color w:val="auto"/>
                              </w:rPr>
                            </w:pPr>
                            <w:r>
                              <w:rPr>
                                <w:color w:val="auto"/>
                              </w:rPr>
                              <w:t>Dieser Versuch kann gut als Ergänzung zum Thema Wasserhärtebestimmung durchgeführt werden, da er sehr schnell durchführbar ist. Hierfür könnten die SuS auch selber Gewässerproben zum Testen mitbringen.</w:t>
                            </w:r>
                            <w:r>
                              <w:t xml:space="preserve"> </w:t>
                            </w:r>
                          </w:p>
                        </w:txbxContent>
                      </wps:txbx>
                      <wps:bodyPr rot="0" vert="horz" wrap="square" lIns="91440" tIns="45720" rIns="91440" bIns="45720" anchor="t" anchorCtr="0" upright="1">
                        <a:noAutofit/>
                      </wps:bodyPr>
                    </wps:wsp>
                  </a:graphicData>
                </a:graphic>
              </wp:inline>
            </w:drawing>
          </mc:Choice>
          <mc:Fallback>
            <w:pict>
              <v:shape w14:anchorId="1E7CE789" id="_x0000_s1031"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" fillcolor="white [3201]" strokecolor="#c0504d [3205]" strokeweight="1pt">
                <v:stroke dashstyle="dash"/>
                <v:shadow color="#868686"/>
                <v:textbox>
                  <w:txbxContent>
                    <w:p w14:paraId="4E1694F4" w14:textId="0642A48F" w:rsidR="00783D0A" w:rsidRPr="008360C0" w:rsidRDefault="00783D0A" w:rsidP="00783D0A">
                      <w:pPr>
                        <w:rPr>
                          <w:color w:val="auto"/>
                        </w:rPr>
                      </w:pPr>
                      <w:r>
                        <w:rPr>
                          <w:color w:val="auto"/>
                        </w:rPr>
                        <w:t>Dieser Versuch kann gut als Ergänzung zum Thema Wasserhärtebestimmung durchgeführt werden, da er sehr schnell durchführbar ist. Hierfür könnten die SuS auch selber Gewässerproben zum Testen mitbringen.</w:t>
                      </w:r>
                      <w:r>
                        <w:t xml:space="preserve"> </w:t>
                      </w:r>
                    </w:p>
                  </w:txbxContent>
                </v:textbox>
                <w10:anchorlock/>
              </v:shape>
            </w:pict>
          </mc:Fallback>
        </mc:AlternateContent>
      </w:r>
    </w:p>
    <w:p w14:paraId="60EC74AB" w14:textId="77777777" w:rsidR="001879B1" w:rsidRPr="001879B1" w:rsidRDefault="001879B1" w:rsidP="001879B1"/>
    <w:bookmarkEnd w:id="5"/>
    <w:p w14:paraId="4CF7E6C8" w14:textId="2F081DDC" w:rsidR="00F74A95" w:rsidRPr="00984EF9" w:rsidRDefault="00F74A95" w:rsidP="00984EF9">
      <w:pPr>
        <w:tabs>
          <w:tab w:val="left" w:pos="1701"/>
          <w:tab w:val="left" w:pos="1985"/>
        </w:tabs>
        <w:ind w:left="1980" w:hanging="1980"/>
        <w:rPr>
          <w:color w:val="auto"/>
        </w:rPr>
      </w:pPr>
    </w:p>
    <w:sectPr w:rsidR="00F74A95" w:rsidRPr="00984EF9" w:rsidSect="005B0270">
      <w:headerReference w:type="default" r:id="rId32"/>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92CA" w14:textId="77777777" w:rsidR="0058582D" w:rsidRDefault="0058582D" w:rsidP="0086227B">
      <w:pPr>
        <w:spacing w:after="0" w:line="240" w:lineRule="auto"/>
      </w:pPr>
      <w:r>
        <w:separator/>
      </w:r>
    </w:p>
  </w:endnote>
  <w:endnote w:type="continuationSeparator" w:id="0">
    <w:p w14:paraId="701686EC" w14:textId="77777777" w:rsidR="0058582D" w:rsidRDefault="0058582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12A5" w14:textId="77777777" w:rsidR="005B0270" w:rsidRDefault="005B02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27D1" w14:textId="77777777" w:rsidR="005B0270" w:rsidRDefault="005B02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A9D5" w14:textId="77777777" w:rsidR="005B0270" w:rsidRDefault="005B02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EFEB" w14:textId="77777777" w:rsidR="0058582D" w:rsidRDefault="0058582D" w:rsidP="0086227B">
      <w:pPr>
        <w:spacing w:after="0" w:line="240" w:lineRule="auto"/>
      </w:pPr>
      <w:r>
        <w:separator/>
      </w:r>
    </w:p>
  </w:footnote>
  <w:footnote w:type="continuationSeparator" w:id="0">
    <w:p w14:paraId="19EFEEF4" w14:textId="77777777" w:rsidR="0058582D" w:rsidRDefault="0058582D"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AACE" w14:textId="77777777" w:rsidR="005B0270" w:rsidRDefault="005B02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60645B70" w:rsidR="006A0F35" w:rsidRPr="005B0270" w:rsidRDefault="006A0F35" w:rsidP="005B02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F28E" w14:textId="77777777" w:rsidR="005B0270" w:rsidRDefault="005B027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DBDA01C" w14:textId="77777777" w:rsidR="005B0270" w:rsidRPr="0080101C" w:rsidRDefault="0058582D"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562799" w:rsidRPr="00562799">
          <w:rPr>
            <w:b/>
            <w:bCs/>
            <w:noProof/>
            <w:sz w:val="20"/>
          </w:rPr>
          <w:t>1</w:t>
        </w:r>
        <w:r>
          <w:rPr>
            <w:b/>
            <w:bCs/>
            <w:noProof/>
            <w:sz w:val="20"/>
          </w:rPr>
          <w:fldChar w:fldCharType="end"/>
        </w:r>
        <w:r w:rsidR="005B027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62799">
          <w:rPr>
            <w:noProof/>
          </w:rPr>
          <w:t>Weitere Schülerversuche</w:t>
        </w:r>
        <w:r>
          <w:rPr>
            <w:noProof/>
          </w:rPr>
          <w:fldChar w:fldCharType="end"/>
        </w:r>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17916F12" w:rsidR="005B0270" w:rsidRPr="0080101C" w:rsidRDefault="00D5540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1112C161">
              <wp:simplePos x="0" y="0"/>
              <wp:positionH relativeFrom="column">
                <wp:posOffset>-42545</wp:posOffset>
              </wp:positionH>
              <wp:positionV relativeFrom="paragraph">
                <wp:posOffset>38735</wp:posOffset>
              </wp:positionV>
              <wp:extent cx="5867400" cy="635"/>
              <wp:effectExtent l="9525" t="1397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E8B98"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yuJw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I2bLK4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0D2"/>
    <w:rsid w:val="00007B1C"/>
    <w:rsid w:val="00007E3F"/>
    <w:rsid w:val="00011800"/>
    <w:rsid w:val="000137A3"/>
    <w:rsid w:val="00014E7D"/>
    <w:rsid w:val="00022871"/>
    <w:rsid w:val="00022C59"/>
    <w:rsid w:val="000343FA"/>
    <w:rsid w:val="00041562"/>
    <w:rsid w:val="00056798"/>
    <w:rsid w:val="0006287D"/>
    <w:rsid w:val="0006684E"/>
    <w:rsid w:val="00066DE1"/>
    <w:rsid w:val="00067AEC"/>
    <w:rsid w:val="00072812"/>
    <w:rsid w:val="00074A34"/>
    <w:rsid w:val="0007729E"/>
    <w:rsid w:val="000909B0"/>
    <w:rsid w:val="00095B32"/>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40310"/>
    <w:rsid w:val="00153EA8"/>
    <w:rsid w:val="00157F3D"/>
    <w:rsid w:val="001879B1"/>
    <w:rsid w:val="00193C55"/>
    <w:rsid w:val="001A7524"/>
    <w:rsid w:val="001B46E0"/>
    <w:rsid w:val="001B7524"/>
    <w:rsid w:val="001C5EFC"/>
    <w:rsid w:val="00206D6B"/>
    <w:rsid w:val="00216E3C"/>
    <w:rsid w:val="0023241F"/>
    <w:rsid w:val="002347FE"/>
    <w:rsid w:val="002375EF"/>
    <w:rsid w:val="002475E0"/>
    <w:rsid w:val="00254F3F"/>
    <w:rsid w:val="00270289"/>
    <w:rsid w:val="0028080E"/>
    <w:rsid w:val="0028646F"/>
    <w:rsid w:val="002944CF"/>
    <w:rsid w:val="002A716F"/>
    <w:rsid w:val="002A7855"/>
    <w:rsid w:val="002B0B14"/>
    <w:rsid w:val="002C6F99"/>
    <w:rsid w:val="002E0F34"/>
    <w:rsid w:val="002E2DD3"/>
    <w:rsid w:val="002E38A0"/>
    <w:rsid w:val="002E5FCC"/>
    <w:rsid w:val="002F25D2"/>
    <w:rsid w:val="002F38EE"/>
    <w:rsid w:val="00307022"/>
    <w:rsid w:val="0033677B"/>
    <w:rsid w:val="00336B3B"/>
    <w:rsid w:val="00337B69"/>
    <w:rsid w:val="00344BB7"/>
    <w:rsid w:val="00345293"/>
    <w:rsid w:val="00345F54"/>
    <w:rsid w:val="0038284A"/>
    <w:rsid w:val="003837C2"/>
    <w:rsid w:val="00384682"/>
    <w:rsid w:val="003B49C6"/>
    <w:rsid w:val="003C30B3"/>
    <w:rsid w:val="003C5747"/>
    <w:rsid w:val="003D529E"/>
    <w:rsid w:val="003E69AB"/>
    <w:rsid w:val="00401750"/>
    <w:rsid w:val="004102B8"/>
    <w:rsid w:val="0041565C"/>
    <w:rsid w:val="00434D4E"/>
    <w:rsid w:val="00434F30"/>
    <w:rsid w:val="00442EB1"/>
    <w:rsid w:val="00486C9F"/>
    <w:rsid w:val="0049087A"/>
    <w:rsid w:val="004944F3"/>
    <w:rsid w:val="004B200E"/>
    <w:rsid w:val="004B3E0E"/>
    <w:rsid w:val="004C64A6"/>
    <w:rsid w:val="004D2994"/>
    <w:rsid w:val="004D321A"/>
    <w:rsid w:val="004E35BA"/>
    <w:rsid w:val="004F1A17"/>
    <w:rsid w:val="00503C6A"/>
    <w:rsid w:val="005115B1"/>
    <w:rsid w:val="00511B2E"/>
    <w:rsid w:val="005131C3"/>
    <w:rsid w:val="005228A9"/>
    <w:rsid w:val="005240FE"/>
    <w:rsid w:val="00525CCA"/>
    <w:rsid w:val="00526F69"/>
    <w:rsid w:val="00530A18"/>
    <w:rsid w:val="00532CD5"/>
    <w:rsid w:val="00544922"/>
    <w:rsid w:val="00562799"/>
    <w:rsid w:val="005650D4"/>
    <w:rsid w:val="005669B2"/>
    <w:rsid w:val="00573704"/>
    <w:rsid w:val="00574063"/>
    <w:rsid w:val="005745F8"/>
    <w:rsid w:val="0057596C"/>
    <w:rsid w:val="00576C62"/>
    <w:rsid w:val="0058582D"/>
    <w:rsid w:val="00591B02"/>
    <w:rsid w:val="00595177"/>
    <w:rsid w:val="005978FA"/>
    <w:rsid w:val="005A2E89"/>
    <w:rsid w:val="005B0270"/>
    <w:rsid w:val="005B1F71"/>
    <w:rsid w:val="005B23FC"/>
    <w:rsid w:val="005B60E3"/>
    <w:rsid w:val="005C566E"/>
    <w:rsid w:val="005E1939"/>
    <w:rsid w:val="005E3970"/>
    <w:rsid w:val="005F2176"/>
    <w:rsid w:val="005F61C9"/>
    <w:rsid w:val="00615F26"/>
    <w:rsid w:val="00626874"/>
    <w:rsid w:val="00631F0F"/>
    <w:rsid w:val="00637239"/>
    <w:rsid w:val="00654117"/>
    <w:rsid w:val="00672281"/>
    <w:rsid w:val="00681739"/>
    <w:rsid w:val="00690534"/>
    <w:rsid w:val="006943C9"/>
    <w:rsid w:val="006968E6"/>
    <w:rsid w:val="006A0F35"/>
    <w:rsid w:val="006B227D"/>
    <w:rsid w:val="006B3EC2"/>
    <w:rsid w:val="006C5B0D"/>
    <w:rsid w:val="006C7B24"/>
    <w:rsid w:val="006E32AF"/>
    <w:rsid w:val="006E451C"/>
    <w:rsid w:val="006F4715"/>
    <w:rsid w:val="00707392"/>
    <w:rsid w:val="0072123D"/>
    <w:rsid w:val="00746773"/>
    <w:rsid w:val="00775EEC"/>
    <w:rsid w:val="0078071E"/>
    <w:rsid w:val="00783D0A"/>
    <w:rsid w:val="00790D3B"/>
    <w:rsid w:val="007A7FA8"/>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637A"/>
    <w:rsid w:val="008C71EE"/>
    <w:rsid w:val="008D0ED6"/>
    <w:rsid w:val="008D67B2"/>
    <w:rsid w:val="008E12F8"/>
    <w:rsid w:val="008E1A25"/>
    <w:rsid w:val="008E345D"/>
    <w:rsid w:val="00905459"/>
    <w:rsid w:val="00913D97"/>
    <w:rsid w:val="00936F75"/>
    <w:rsid w:val="0094350A"/>
    <w:rsid w:val="00945B06"/>
    <w:rsid w:val="00946F4E"/>
    <w:rsid w:val="00954DC8"/>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F0667"/>
    <w:rsid w:val="009F0CE9"/>
    <w:rsid w:val="009F1F5D"/>
    <w:rsid w:val="009F5A39"/>
    <w:rsid w:val="009F61D4"/>
    <w:rsid w:val="00A006C3"/>
    <w:rsid w:val="00A012CE"/>
    <w:rsid w:val="00A0582F"/>
    <w:rsid w:val="00A05C2F"/>
    <w:rsid w:val="00A12F51"/>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04D43"/>
    <w:rsid w:val="00B21F20"/>
    <w:rsid w:val="00B254FA"/>
    <w:rsid w:val="00B30209"/>
    <w:rsid w:val="00B433C0"/>
    <w:rsid w:val="00B51643"/>
    <w:rsid w:val="00B51B39"/>
    <w:rsid w:val="00B571E6"/>
    <w:rsid w:val="00B619BB"/>
    <w:rsid w:val="00B901F6"/>
    <w:rsid w:val="00B93BBF"/>
    <w:rsid w:val="00B96C3C"/>
    <w:rsid w:val="00BA0E9B"/>
    <w:rsid w:val="00BC4F56"/>
    <w:rsid w:val="00BD1D31"/>
    <w:rsid w:val="00BF2E3A"/>
    <w:rsid w:val="00BF7B08"/>
    <w:rsid w:val="00C0569E"/>
    <w:rsid w:val="00C10E22"/>
    <w:rsid w:val="00C12650"/>
    <w:rsid w:val="00C23319"/>
    <w:rsid w:val="00C364B2"/>
    <w:rsid w:val="00C428C7"/>
    <w:rsid w:val="00C460EB"/>
    <w:rsid w:val="00C51D56"/>
    <w:rsid w:val="00C66D91"/>
    <w:rsid w:val="00CA6231"/>
    <w:rsid w:val="00CA6638"/>
    <w:rsid w:val="00CB2161"/>
    <w:rsid w:val="00CE1F14"/>
    <w:rsid w:val="00CF0B61"/>
    <w:rsid w:val="00CF79FE"/>
    <w:rsid w:val="00D069A2"/>
    <w:rsid w:val="00D1194E"/>
    <w:rsid w:val="00D407E8"/>
    <w:rsid w:val="00D54590"/>
    <w:rsid w:val="00D55402"/>
    <w:rsid w:val="00D60010"/>
    <w:rsid w:val="00D76EE6"/>
    <w:rsid w:val="00D76F6F"/>
    <w:rsid w:val="00D90F31"/>
    <w:rsid w:val="00D92822"/>
    <w:rsid w:val="00DA6545"/>
    <w:rsid w:val="00DC0309"/>
    <w:rsid w:val="00DD256E"/>
    <w:rsid w:val="00DE18A7"/>
    <w:rsid w:val="00DF01BB"/>
    <w:rsid w:val="00E05F7C"/>
    <w:rsid w:val="00E17CDE"/>
    <w:rsid w:val="00E22516"/>
    <w:rsid w:val="00E22D23"/>
    <w:rsid w:val="00E24354"/>
    <w:rsid w:val="00E26180"/>
    <w:rsid w:val="00E30336"/>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26F5"/>
    <w:rsid w:val="00F17765"/>
    <w:rsid w:val="00F17797"/>
    <w:rsid w:val="00F2604C"/>
    <w:rsid w:val="00F26486"/>
    <w:rsid w:val="00F31EBF"/>
    <w:rsid w:val="00F3487A"/>
    <w:rsid w:val="00F74A95"/>
    <w:rsid w:val="00F849B0"/>
    <w:rsid w:val="00FA486B"/>
    <w:rsid w:val="00FA58C5"/>
    <w:rsid w:val="00FB3D74"/>
    <w:rsid w:val="00FC02BE"/>
    <w:rsid w:val="00FC6004"/>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535B6C5A-AD12-4E24-9B47-26514705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441756162">
      <w:bodyDiv w:val="1"/>
      <w:marLeft w:val="0"/>
      <w:marRight w:val="0"/>
      <w:marTop w:val="0"/>
      <w:marBottom w:val="0"/>
      <w:divBdr>
        <w:top w:val="none" w:sz="0" w:space="0" w:color="auto"/>
        <w:left w:val="none" w:sz="0" w:space="0" w:color="auto"/>
        <w:bottom w:val="none" w:sz="0" w:space="0" w:color="auto"/>
        <w:right w:val="none" w:sz="0" w:space="0" w:color="auto"/>
      </w:divBdr>
      <w:divsChild>
        <w:div w:id="651907449">
          <w:marLeft w:val="0"/>
          <w:marRight w:val="0"/>
          <w:marTop w:val="0"/>
          <w:marBottom w:val="0"/>
          <w:divBdr>
            <w:top w:val="none" w:sz="0" w:space="0" w:color="auto"/>
            <w:left w:val="none" w:sz="0" w:space="0" w:color="auto"/>
            <w:bottom w:val="none" w:sz="0" w:space="0" w:color="auto"/>
            <w:right w:val="none" w:sz="0" w:space="0" w:color="auto"/>
          </w:divBdr>
        </w:div>
        <w:div w:id="599603362">
          <w:marLeft w:val="0"/>
          <w:marRight w:val="0"/>
          <w:marTop w:val="0"/>
          <w:marBottom w:val="0"/>
          <w:divBdr>
            <w:top w:val="none" w:sz="0" w:space="0" w:color="auto"/>
            <w:left w:val="none" w:sz="0" w:space="0" w:color="auto"/>
            <w:bottom w:val="none" w:sz="0" w:space="0" w:color="auto"/>
            <w:right w:val="none" w:sz="0" w:space="0" w:color="auto"/>
          </w:divBdr>
        </w:div>
        <w:div w:id="932202441">
          <w:marLeft w:val="0"/>
          <w:marRight w:val="0"/>
          <w:marTop w:val="0"/>
          <w:marBottom w:val="0"/>
          <w:divBdr>
            <w:top w:val="none" w:sz="0" w:space="0" w:color="auto"/>
            <w:left w:val="none" w:sz="0" w:space="0" w:color="auto"/>
            <w:bottom w:val="none" w:sz="0" w:space="0" w:color="auto"/>
            <w:right w:val="none" w:sz="0" w:space="0" w:color="auto"/>
          </w:divBdr>
        </w:div>
        <w:div w:id="27344083">
          <w:marLeft w:val="0"/>
          <w:marRight w:val="0"/>
          <w:marTop w:val="0"/>
          <w:marBottom w:val="0"/>
          <w:divBdr>
            <w:top w:val="none" w:sz="0" w:space="0" w:color="auto"/>
            <w:left w:val="none" w:sz="0" w:space="0" w:color="auto"/>
            <w:bottom w:val="none" w:sz="0" w:space="0" w:color="auto"/>
            <w:right w:val="none" w:sz="0" w:space="0" w:color="auto"/>
          </w:divBdr>
        </w:div>
        <w:div w:id="148599878">
          <w:marLeft w:val="0"/>
          <w:marRight w:val="0"/>
          <w:marTop w:val="0"/>
          <w:marBottom w:val="0"/>
          <w:divBdr>
            <w:top w:val="none" w:sz="0" w:space="0" w:color="auto"/>
            <w:left w:val="none" w:sz="0" w:space="0" w:color="auto"/>
            <w:bottom w:val="none" w:sz="0" w:space="0" w:color="auto"/>
            <w:right w:val="none" w:sz="0" w:space="0" w:color="auto"/>
          </w:divBdr>
        </w:div>
        <w:div w:id="1403872421">
          <w:marLeft w:val="0"/>
          <w:marRight w:val="0"/>
          <w:marTop w:val="0"/>
          <w:marBottom w:val="0"/>
          <w:divBdr>
            <w:top w:val="none" w:sz="0" w:space="0" w:color="auto"/>
            <w:left w:val="none" w:sz="0" w:space="0" w:color="auto"/>
            <w:bottom w:val="none" w:sz="0" w:space="0" w:color="auto"/>
            <w:right w:val="none" w:sz="0" w:space="0" w:color="auto"/>
          </w:divBdr>
        </w:div>
        <w:div w:id="1079984494">
          <w:marLeft w:val="0"/>
          <w:marRight w:val="0"/>
          <w:marTop w:val="0"/>
          <w:marBottom w:val="0"/>
          <w:divBdr>
            <w:top w:val="none" w:sz="0" w:space="0" w:color="auto"/>
            <w:left w:val="none" w:sz="0" w:space="0" w:color="auto"/>
            <w:bottom w:val="none" w:sz="0" w:space="0" w:color="auto"/>
            <w:right w:val="none" w:sz="0" w:space="0" w:color="auto"/>
          </w:divBdr>
        </w:div>
        <w:div w:id="726032206">
          <w:marLeft w:val="0"/>
          <w:marRight w:val="0"/>
          <w:marTop w:val="0"/>
          <w:marBottom w:val="0"/>
          <w:divBdr>
            <w:top w:val="none" w:sz="0" w:space="0" w:color="auto"/>
            <w:left w:val="none" w:sz="0" w:space="0" w:color="auto"/>
            <w:bottom w:val="none" w:sz="0" w:space="0" w:color="auto"/>
            <w:right w:val="none" w:sz="0" w:space="0" w:color="auto"/>
          </w:divBdr>
        </w:div>
        <w:div w:id="1152647933">
          <w:marLeft w:val="0"/>
          <w:marRight w:val="0"/>
          <w:marTop w:val="0"/>
          <w:marBottom w:val="0"/>
          <w:divBdr>
            <w:top w:val="none" w:sz="0" w:space="0" w:color="auto"/>
            <w:left w:val="none" w:sz="0" w:space="0" w:color="auto"/>
            <w:bottom w:val="none" w:sz="0" w:space="0" w:color="auto"/>
            <w:right w:val="none" w:sz="0" w:space="0" w:color="auto"/>
          </w:divBdr>
        </w:div>
        <w:div w:id="635532451">
          <w:marLeft w:val="0"/>
          <w:marRight w:val="0"/>
          <w:marTop w:val="0"/>
          <w:marBottom w:val="0"/>
          <w:divBdr>
            <w:top w:val="none" w:sz="0" w:space="0" w:color="auto"/>
            <w:left w:val="none" w:sz="0" w:space="0" w:color="auto"/>
            <w:bottom w:val="none" w:sz="0" w:space="0" w:color="auto"/>
            <w:right w:val="none" w:sz="0" w:space="0" w:color="auto"/>
          </w:divBdr>
        </w:div>
        <w:div w:id="1003972058">
          <w:marLeft w:val="0"/>
          <w:marRight w:val="0"/>
          <w:marTop w:val="0"/>
          <w:marBottom w:val="0"/>
          <w:divBdr>
            <w:top w:val="none" w:sz="0" w:space="0" w:color="auto"/>
            <w:left w:val="none" w:sz="0" w:space="0" w:color="auto"/>
            <w:bottom w:val="none" w:sz="0" w:space="0" w:color="auto"/>
            <w:right w:val="none" w:sz="0" w:space="0" w:color="auto"/>
          </w:divBdr>
        </w:div>
        <w:div w:id="2138179380">
          <w:marLeft w:val="0"/>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74743457">
      <w:bodyDiv w:val="1"/>
      <w:marLeft w:val="0"/>
      <w:marRight w:val="0"/>
      <w:marTop w:val="0"/>
      <w:marBottom w:val="0"/>
      <w:divBdr>
        <w:top w:val="none" w:sz="0" w:space="0" w:color="auto"/>
        <w:left w:val="none" w:sz="0" w:space="0" w:color="auto"/>
        <w:bottom w:val="none" w:sz="0" w:space="0" w:color="auto"/>
        <w:right w:val="none" w:sz="0" w:space="0" w:color="auto"/>
      </w:divBdr>
      <w:divsChild>
        <w:div w:id="307905531">
          <w:marLeft w:val="0"/>
          <w:marRight w:val="0"/>
          <w:marTop w:val="0"/>
          <w:marBottom w:val="0"/>
          <w:divBdr>
            <w:top w:val="none" w:sz="0" w:space="0" w:color="auto"/>
            <w:left w:val="none" w:sz="0" w:space="0" w:color="auto"/>
            <w:bottom w:val="none" w:sz="0" w:space="0" w:color="auto"/>
            <w:right w:val="none" w:sz="0" w:space="0" w:color="auto"/>
          </w:divBdr>
        </w:div>
        <w:div w:id="22563122">
          <w:marLeft w:val="0"/>
          <w:marRight w:val="0"/>
          <w:marTop w:val="0"/>
          <w:marBottom w:val="0"/>
          <w:divBdr>
            <w:top w:val="none" w:sz="0" w:space="0" w:color="auto"/>
            <w:left w:val="none" w:sz="0" w:space="0" w:color="auto"/>
            <w:bottom w:val="none" w:sz="0" w:space="0" w:color="auto"/>
            <w:right w:val="none" w:sz="0" w:space="0" w:color="auto"/>
          </w:divBdr>
        </w:div>
        <w:div w:id="271785367">
          <w:marLeft w:val="0"/>
          <w:marRight w:val="0"/>
          <w:marTop w:val="0"/>
          <w:marBottom w:val="0"/>
          <w:divBdr>
            <w:top w:val="none" w:sz="0" w:space="0" w:color="auto"/>
            <w:left w:val="none" w:sz="0" w:space="0" w:color="auto"/>
            <w:bottom w:val="none" w:sz="0" w:space="0" w:color="auto"/>
            <w:right w:val="none" w:sz="0" w:space="0" w:color="auto"/>
          </w:divBdr>
        </w:div>
        <w:div w:id="849371719">
          <w:marLeft w:val="0"/>
          <w:marRight w:val="0"/>
          <w:marTop w:val="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de.wikipedia.org/wiki/H-_und_P-S%C3%A4tze"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81DB067-0BC4-4C45-AF50-6DEC8A92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ASUS R556L</cp:lastModifiedBy>
  <cp:revision>4</cp:revision>
  <cp:lastPrinted>2015-08-26T18:34:00Z</cp:lastPrinted>
  <dcterms:created xsi:type="dcterms:W3CDTF">2015-08-26T18:33:00Z</dcterms:created>
  <dcterms:modified xsi:type="dcterms:W3CDTF">2015-08-26T18:37:00Z</dcterms:modified>
</cp:coreProperties>
</file>